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7DED050B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eastAsia="es-ES"/>
              </w:rPr>
              <w:t>T</w:t>
            </w:r>
            <w:proofErr w:type="spellStart"/>
            <w:r w:rsidRPr="00706286">
              <w:rPr>
                <w:rFonts w:eastAsia="Times New Roman" w:cstheme="minorHAnsi"/>
                <w:lang w:val="es-ES_tradnl" w:eastAsia="es-ES"/>
              </w:rPr>
              <w:t>engo</w:t>
            </w:r>
            <w:proofErr w:type="spellEnd"/>
            <w:r w:rsidRPr="00706286">
              <w:rPr>
                <w:rFonts w:eastAsia="Times New Roman" w:cstheme="minorHAnsi"/>
                <w:lang w:val="es-ES_tradnl" w:eastAsia="es-ES"/>
              </w:rPr>
              <w:t xml:space="preserve"> impedimento para contratar con el Estado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 xml:space="preserve">,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conforme al Artículo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30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Ley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 w:rsidRPr="00706286">
              <w:rPr>
                <w:rFonts w:eastAsia="Times New Roman" w:cstheme="minorHAnsi"/>
                <w:lang w:val="es-ES_tradnl" w:eastAsia="es-ES"/>
              </w:rPr>
              <w:t>Públicas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4DD00EB0" w:rsidR="00CC74EF" w:rsidRPr="007062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706286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811207" w:rsidRPr="00706286">
              <w:rPr>
                <w:rFonts w:eastAsia="Times New Roman" w:cstheme="minorHAnsi"/>
                <w:lang w:val="es-ES_tradnl" w:eastAsia="es-ES"/>
              </w:rPr>
              <w:t>29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706286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706286">
              <w:rPr>
                <w:rFonts w:eastAsia="Times New Roman" w:cstheme="minorHAnsi"/>
                <w:lang w:val="es-ES_tradnl" w:eastAsia="es-ES"/>
              </w:rPr>
              <w:t>Ley General de Contrataciones 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Razón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social(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spellStart"/>
            <w:r w:rsidRPr="00F27F89">
              <w:rPr>
                <w:rFonts w:eastAsia="Times New Roman" w:cs="Calibri"/>
                <w:lang w:val="es-ES_tradnl" w:eastAsia="es-ES"/>
              </w:rPr>
              <w:t>N°</w:t>
            </w:r>
            <w:proofErr w:type="spellEnd"/>
            <w:r w:rsidRPr="00F27F89">
              <w:rPr>
                <w:rFonts w:eastAsia="Times New Roman" w:cs="Calibri"/>
                <w:lang w:val="es-ES_tradnl" w:eastAsia="es-ES"/>
              </w:rPr>
              <w:t xml:space="preserve">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RUC(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Persona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Correo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contacto(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corriente(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Código de cuenta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CCI(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Banco de la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cuenta(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 xml:space="preserve">Cuenta de </w:t>
            </w: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detracciones(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proofErr w:type="gramStart"/>
            <w:r w:rsidRPr="00F27F89">
              <w:rPr>
                <w:rFonts w:eastAsia="Times New Roman" w:cs="Calibri"/>
                <w:lang w:val="es-ES_tradnl" w:eastAsia="es-ES"/>
              </w:rPr>
              <w:t>Moneda(</w:t>
            </w:r>
            <w:proofErr w:type="gramEnd"/>
            <w:r w:rsidRPr="00F27F89">
              <w:rPr>
                <w:rFonts w:eastAsia="Times New Roman" w:cs="Calibri"/>
                <w:lang w:val="es-ES_tradnl" w:eastAsia="es-ES"/>
              </w:rPr>
              <w:t>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E3DD" w14:textId="77777777" w:rsidR="0016434E" w:rsidRDefault="0016434E" w:rsidP="004E0925">
      <w:pPr>
        <w:spacing w:line="240" w:lineRule="auto"/>
      </w:pPr>
      <w:r>
        <w:separator/>
      </w:r>
    </w:p>
  </w:endnote>
  <w:endnote w:type="continuationSeparator" w:id="0">
    <w:p w14:paraId="4CD6B851" w14:textId="77777777" w:rsidR="0016434E" w:rsidRDefault="0016434E" w:rsidP="004E0925">
      <w:pPr>
        <w:spacing w:line="240" w:lineRule="auto"/>
      </w:pPr>
      <w:r>
        <w:continuationSeparator/>
      </w:r>
    </w:p>
  </w:endnote>
  <w:endnote w:type="continuationNotice" w:id="1">
    <w:p w14:paraId="4921FAA7" w14:textId="77777777" w:rsidR="0016434E" w:rsidRDefault="0016434E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7BD25E" w14:textId="77777777" w:rsidR="0016434E" w:rsidRDefault="0016434E" w:rsidP="004E0925">
      <w:pPr>
        <w:spacing w:line="240" w:lineRule="auto"/>
      </w:pPr>
      <w:r>
        <w:separator/>
      </w:r>
    </w:p>
  </w:footnote>
  <w:footnote w:type="continuationSeparator" w:id="0">
    <w:p w14:paraId="063641EA" w14:textId="77777777" w:rsidR="0016434E" w:rsidRDefault="0016434E" w:rsidP="004E0925">
      <w:pPr>
        <w:spacing w:line="240" w:lineRule="auto"/>
      </w:pPr>
      <w:r>
        <w:continuationSeparator/>
      </w:r>
    </w:p>
  </w:footnote>
  <w:footnote w:type="continuationNotice" w:id="1">
    <w:p w14:paraId="025B18BF" w14:textId="77777777" w:rsidR="0016434E" w:rsidRDefault="0016434E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34E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4160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286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1207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6R5P4KAPPMKT-2091546178-185833</_dlc_DocId>
    <_dlc_DocIdUrl xmlns="5402fb6a-6c89-4001-a9da-297961a6fe1e">
      <Url>https://intranet.fonafe.gob.pe/sites/cdoc/gecorpsc/_layouts/15/DocIdRedir.aspx?ID=6R5P4KAPPMKT-2091546178-185833</Url>
      <Description>6R5P4KAPPMKT-2091546178-185833</Description>
    </_dlc_DocIdUrl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2</Pages>
  <Words>360</Words>
  <Characters>1980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11</cp:revision>
  <cp:lastPrinted>2021-04-27T14:30:00Z</cp:lastPrinted>
  <dcterms:created xsi:type="dcterms:W3CDTF">2022-05-31T20:47:00Z</dcterms:created>
  <dcterms:modified xsi:type="dcterms:W3CDTF">2026-06-03T13:52:00Z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a303a481-50d7-45d0-ae81-17b3f3b6dab7</vt:lpwstr>
  </property>
</Properties>
</file>