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197EA99C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704D4D">
        <w:rPr>
          <w:rFonts w:cstheme="minorHAnsi"/>
          <w:sz w:val="20"/>
          <w:szCs w:val="20"/>
        </w:rPr>
        <w:t>14</w:t>
      </w:r>
      <w:r w:rsidR="00995190">
        <w:rPr>
          <w:rFonts w:cstheme="minorHAnsi"/>
          <w:sz w:val="20"/>
          <w:szCs w:val="20"/>
        </w:rPr>
        <w:t xml:space="preserve"> j</w:t>
      </w:r>
      <w:r w:rsidR="00704D4D">
        <w:rPr>
          <w:rFonts w:cstheme="minorHAnsi"/>
          <w:sz w:val="20"/>
          <w:szCs w:val="20"/>
        </w:rPr>
        <w:t>ulio</w:t>
      </w:r>
      <w:r w:rsidR="00002175">
        <w:rPr>
          <w:rFonts w:cstheme="minorHAnsi"/>
          <w:sz w:val="20"/>
          <w:szCs w:val="20"/>
        </w:rPr>
        <w:t xml:space="preserve"> </w:t>
      </w:r>
      <w:r w:rsidR="003D2576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7517F494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995190">
        <w:rPr>
          <w:rFonts w:cstheme="minorHAnsi"/>
          <w:b/>
          <w:sz w:val="26"/>
          <w:szCs w:val="26"/>
        </w:rPr>
        <w:t>2</w:t>
      </w:r>
      <w:r w:rsidR="00704D4D">
        <w:rPr>
          <w:rFonts w:cstheme="minorHAnsi"/>
          <w:b/>
          <w:sz w:val="26"/>
          <w:szCs w:val="26"/>
        </w:rPr>
        <w:t>3</w:t>
      </w:r>
      <w:r w:rsidR="003039C9">
        <w:rPr>
          <w:rFonts w:cstheme="minorHAnsi"/>
          <w:b/>
          <w:sz w:val="26"/>
          <w:szCs w:val="26"/>
        </w:rPr>
        <w:t>2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A170DA">
        <w:rPr>
          <w:rFonts w:cstheme="minorHAnsi"/>
          <w:b/>
          <w:sz w:val="26"/>
          <w:szCs w:val="26"/>
        </w:rPr>
        <w:t>2</w:t>
      </w:r>
      <w:r w:rsidR="00704D4D">
        <w:rPr>
          <w:rFonts w:cstheme="minorHAnsi"/>
          <w:b/>
          <w:sz w:val="26"/>
          <w:szCs w:val="26"/>
        </w:rPr>
        <w:t>7</w:t>
      </w:r>
      <w:r w:rsidR="003039C9">
        <w:rPr>
          <w:rFonts w:cstheme="minorHAnsi"/>
          <w:b/>
          <w:sz w:val="26"/>
          <w:szCs w:val="26"/>
        </w:rPr>
        <w:t>8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0E0A9F6E" w14:textId="77777777" w:rsidR="003039C9" w:rsidRDefault="004550FB" w:rsidP="00423757">
      <w:pPr>
        <w:autoSpaceDE w:val="0"/>
        <w:autoSpaceDN w:val="0"/>
        <w:adjustRightInd w:val="0"/>
        <w:spacing w:line="240" w:lineRule="auto"/>
        <w:jc w:val="both"/>
        <w:rPr>
          <w:b/>
          <w:sz w:val="20"/>
          <w:szCs w:val="20"/>
          <w:u w:val="single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704D4D">
        <w:rPr>
          <w:sz w:val="20"/>
          <w:szCs w:val="20"/>
        </w:rPr>
        <w:t xml:space="preserve">ADQUISICION </w:t>
      </w:r>
      <w:r w:rsidR="003039C9" w:rsidRPr="003039C9">
        <w:rPr>
          <w:sz w:val="20"/>
          <w:szCs w:val="20"/>
        </w:rPr>
        <w:t>MANDOS INALAMBRICOS Y RELES PARA PUENTE GRUA</w:t>
      </w:r>
      <w:r w:rsidR="003039C9" w:rsidRPr="003039C9">
        <w:rPr>
          <w:b/>
          <w:sz w:val="20"/>
          <w:szCs w:val="20"/>
          <w:u w:val="single"/>
        </w:rPr>
        <w:t xml:space="preserve"> </w:t>
      </w:r>
    </w:p>
    <w:p w14:paraId="043C329B" w14:textId="6565D0DD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BE1DA6">
        <w:trPr>
          <w:trHeight w:val="69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BFF314A" w:rsidR="006F142D" w:rsidRPr="001134B8" w:rsidRDefault="002E7274" w:rsidP="00002175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En el </w:t>
            </w:r>
            <w:r w:rsidRPr="002E7274">
              <w:rPr>
                <w:rFonts w:cstheme="minorHAnsi"/>
                <w:sz w:val="20"/>
                <w:szCs w:val="20"/>
              </w:rPr>
              <w:t xml:space="preserve">almacén de EGESUR, ubicado en Av. </w:t>
            </w:r>
            <w:proofErr w:type="spellStart"/>
            <w:r w:rsidRPr="002E7274">
              <w:rPr>
                <w:rFonts w:cstheme="minorHAnsi"/>
                <w:sz w:val="20"/>
                <w:szCs w:val="20"/>
              </w:rPr>
              <w:t>Vilauta</w:t>
            </w:r>
            <w:proofErr w:type="spellEnd"/>
            <w:r w:rsidRPr="002E7274">
              <w:rPr>
                <w:rFonts w:cstheme="minorHAnsi"/>
                <w:sz w:val="20"/>
                <w:szCs w:val="20"/>
              </w:rPr>
              <w:t xml:space="preserve"> – Pago Santa Rita S/N Ex C.T. Calana (cuadras más abajo de ESSALUD), Calana – Tacna –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3039C9" w:rsidRPr="00AB10C6" w14:paraId="6EFC9FDF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266AACA1" w14:textId="399611DF" w:rsidR="003039C9" w:rsidRDefault="003039C9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656D68B0" w14:textId="6C14AE7E" w:rsidR="003039C9" w:rsidRDefault="003039C9" w:rsidP="00704D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36" w:type="dxa"/>
            <w:vAlign w:val="center"/>
          </w:tcPr>
          <w:p w14:paraId="31561DBA" w14:textId="4641867C" w:rsidR="003039C9" w:rsidRDefault="003039C9" w:rsidP="003039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4FBF30BA" w14:textId="006E5E21" w:rsidR="003039C9" w:rsidRDefault="003039C9" w:rsidP="00DD7EE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039C9">
              <w:rPr>
                <w:sz w:val="20"/>
                <w:szCs w:val="20"/>
              </w:rPr>
              <w:t>MANDO INALÁMBRICO P/ PUENTE GRUA</w:t>
            </w:r>
          </w:p>
        </w:tc>
        <w:tc>
          <w:tcPr>
            <w:tcW w:w="1564" w:type="dxa"/>
            <w:vAlign w:val="center"/>
          </w:tcPr>
          <w:p w14:paraId="74BD2656" w14:textId="77777777" w:rsidR="003039C9" w:rsidRPr="00B930C4" w:rsidRDefault="003039C9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774981F" w14:textId="77777777" w:rsidR="003039C9" w:rsidRPr="004550FB" w:rsidRDefault="003039C9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3039C9" w:rsidRPr="00AB10C6" w14:paraId="11064BC9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49D1A9BF" w14:textId="4D386629" w:rsidR="003039C9" w:rsidRDefault="003039C9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895" w:type="dxa"/>
            <w:vAlign w:val="center"/>
          </w:tcPr>
          <w:p w14:paraId="0B69D95C" w14:textId="70770E62" w:rsidR="003039C9" w:rsidRDefault="003039C9" w:rsidP="00704D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36" w:type="dxa"/>
            <w:vAlign w:val="center"/>
          </w:tcPr>
          <w:p w14:paraId="76C45125" w14:textId="5767DB6A" w:rsidR="003039C9" w:rsidRDefault="003039C9" w:rsidP="003039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6469F785" w14:textId="115E3F3B" w:rsidR="003039C9" w:rsidRDefault="003039C9" w:rsidP="00DD7EE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3039C9">
              <w:rPr>
                <w:sz w:val="20"/>
                <w:szCs w:val="20"/>
              </w:rPr>
              <w:t>ESTACION DE CONTROL INALAMBRICO</w:t>
            </w:r>
          </w:p>
        </w:tc>
        <w:tc>
          <w:tcPr>
            <w:tcW w:w="1564" w:type="dxa"/>
            <w:vAlign w:val="center"/>
          </w:tcPr>
          <w:p w14:paraId="5049858D" w14:textId="77777777" w:rsidR="003039C9" w:rsidRPr="00B930C4" w:rsidRDefault="003039C9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2F956311" w14:textId="77777777" w:rsidR="003039C9" w:rsidRPr="004550FB" w:rsidRDefault="003039C9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6F74BA1C" w:rsidR="00FA5643" w:rsidRPr="004550FB" w:rsidRDefault="003039C9" w:rsidP="003039C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</w:t>
            </w:r>
          </w:p>
        </w:tc>
        <w:tc>
          <w:tcPr>
            <w:tcW w:w="895" w:type="dxa"/>
            <w:vAlign w:val="center"/>
          </w:tcPr>
          <w:p w14:paraId="13C1EE78" w14:textId="566B334A" w:rsidR="00FA5643" w:rsidRPr="00B930C4" w:rsidRDefault="003039C9" w:rsidP="00704D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936" w:type="dxa"/>
            <w:vAlign w:val="center"/>
          </w:tcPr>
          <w:p w14:paraId="11E61E7B" w14:textId="013A753F" w:rsidR="00FA5643" w:rsidRPr="00B930C4" w:rsidRDefault="003039C9" w:rsidP="003039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442C0097" w14:textId="576B9790" w:rsidR="00FA5643" w:rsidRPr="00B930C4" w:rsidRDefault="003039C9" w:rsidP="00DD7EE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3039C9">
              <w:rPr>
                <w:sz w:val="20"/>
                <w:szCs w:val="20"/>
              </w:rPr>
              <w:t>RELE ENCHUFABLE DE 110 VDC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4B42CD6E" w:rsidR="007C3DCF" w:rsidRPr="00C73C29" w:rsidRDefault="00002175" w:rsidP="0000217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002175">
              <w:rPr>
                <w:rFonts w:cstheme="minorHAnsi"/>
                <w:sz w:val="20"/>
                <w:szCs w:val="20"/>
              </w:rPr>
              <w:t>Los bienes materia de la presente</w:t>
            </w:r>
            <w:r w:rsidR="00C73C29">
              <w:rPr>
                <w:rFonts w:cstheme="minorHAnsi"/>
                <w:sz w:val="20"/>
                <w:szCs w:val="20"/>
              </w:rPr>
              <w:t xml:space="preserve"> </w:t>
            </w:r>
            <w:r w:rsidRPr="00002175">
              <w:rPr>
                <w:rFonts w:cstheme="minorHAnsi"/>
                <w:sz w:val="20"/>
                <w:szCs w:val="20"/>
              </w:rPr>
              <w:t xml:space="preserve">se entregan en el plazo de </w:t>
            </w:r>
            <w:r w:rsidRPr="002E7274">
              <w:rPr>
                <w:rFonts w:cstheme="minorHAnsi"/>
                <w:b/>
                <w:bCs/>
                <w:sz w:val="20"/>
                <w:szCs w:val="20"/>
              </w:rPr>
              <w:t>(</w:t>
            </w:r>
            <w:r w:rsidR="003039C9">
              <w:rPr>
                <w:rFonts w:cstheme="minorHAnsi"/>
                <w:b/>
                <w:bCs/>
                <w:sz w:val="20"/>
                <w:szCs w:val="20"/>
              </w:rPr>
              <w:t>50</w:t>
            </w:r>
            <w:r w:rsidRPr="002E7274">
              <w:rPr>
                <w:rFonts w:cstheme="minorHAnsi"/>
                <w:b/>
                <w:bCs/>
                <w:sz w:val="20"/>
                <w:szCs w:val="20"/>
              </w:rPr>
              <w:t>) días calendario</w:t>
            </w:r>
            <w:r w:rsidR="00C73C29">
              <w:rPr>
                <w:rFonts w:cstheme="minorHAnsi"/>
                <w:sz w:val="20"/>
                <w:szCs w:val="20"/>
              </w:rPr>
              <w:t xml:space="preserve"> </w:t>
            </w:r>
            <w:r w:rsidRPr="00002175">
              <w:rPr>
                <w:rFonts w:cstheme="minorHAnsi"/>
                <w:sz w:val="20"/>
                <w:szCs w:val="20"/>
              </w:rPr>
              <w:t>contados a partir de la Orden de Compra.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008572C" w:rsidR="00C2700F" w:rsidRPr="00493FDA" w:rsidRDefault="00704D4D" w:rsidP="00704D4D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Según el punto </w:t>
            </w:r>
            <w:r w:rsidRPr="002E7274">
              <w:rPr>
                <w:b/>
                <w:bCs/>
                <w:sz w:val="20"/>
                <w:szCs w:val="20"/>
              </w:rPr>
              <w:t>8 del EETT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E125F" w14:textId="77777777" w:rsidR="002410A1" w:rsidRDefault="002410A1" w:rsidP="000F3E55">
      <w:pPr>
        <w:spacing w:after="0" w:line="240" w:lineRule="auto"/>
      </w:pPr>
      <w:r>
        <w:separator/>
      </w:r>
    </w:p>
  </w:endnote>
  <w:endnote w:type="continuationSeparator" w:id="0">
    <w:p w14:paraId="11F36C3F" w14:textId="77777777" w:rsidR="002410A1" w:rsidRDefault="002410A1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7672BE" w14:textId="77777777" w:rsidR="002410A1" w:rsidRDefault="002410A1" w:rsidP="000F3E55">
      <w:pPr>
        <w:spacing w:after="0" w:line="240" w:lineRule="auto"/>
      </w:pPr>
      <w:r>
        <w:separator/>
      </w:r>
    </w:p>
  </w:footnote>
  <w:footnote w:type="continuationSeparator" w:id="0">
    <w:p w14:paraId="726F3CFD" w14:textId="77777777" w:rsidR="002410A1" w:rsidRDefault="002410A1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3"/>
  </w:num>
  <w:num w:numId="3" w16cid:durableId="420610712">
    <w:abstractNumId w:val="6"/>
  </w:num>
  <w:num w:numId="4" w16cid:durableId="826093780">
    <w:abstractNumId w:val="2"/>
  </w:num>
  <w:num w:numId="5" w16cid:durableId="889421760">
    <w:abstractNumId w:val="5"/>
  </w:num>
  <w:num w:numId="6" w16cid:durableId="1373458665">
    <w:abstractNumId w:val="0"/>
  </w:num>
  <w:num w:numId="7" w16cid:durableId="126152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2175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6009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1AFE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134B8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10A1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88B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3224"/>
    <w:rsid w:val="002E485D"/>
    <w:rsid w:val="002E5C88"/>
    <w:rsid w:val="002E5E72"/>
    <w:rsid w:val="002E5FEE"/>
    <w:rsid w:val="002E7274"/>
    <w:rsid w:val="002E7522"/>
    <w:rsid w:val="002F0E90"/>
    <w:rsid w:val="002F1468"/>
    <w:rsid w:val="002F3E9C"/>
    <w:rsid w:val="002F4930"/>
    <w:rsid w:val="002F5E3D"/>
    <w:rsid w:val="002F635F"/>
    <w:rsid w:val="002F6462"/>
    <w:rsid w:val="002F6FF2"/>
    <w:rsid w:val="002F70DF"/>
    <w:rsid w:val="002F7A78"/>
    <w:rsid w:val="002F7E90"/>
    <w:rsid w:val="002F7EDF"/>
    <w:rsid w:val="003025FD"/>
    <w:rsid w:val="003039C9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32BE"/>
    <w:rsid w:val="003434D0"/>
    <w:rsid w:val="00343A7A"/>
    <w:rsid w:val="00344820"/>
    <w:rsid w:val="0034621E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147B"/>
    <w:rsid w:val="00392172"/>
    <w:rsid w:val="00392293"/>
    <w:rsid w:val="003928AC"/>
    <w:rsid w:val="003A09E1"/>
    <w:rsid w:val="003B1E5D"/>
    <w:rsid w:val="003B2098"/>
    <w:rsid w:val="003B3B89"/>
    <w:rsid w:val="003B42B7"/>
    <w:rsid w:val="003B45FB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365A9"/>
    <w:rsid w:val="00441E97"/>
    <w:rsid w:val="00445D15"/>
    <w:rsid w:val="00445E18"/>
    <w:rsid w:val="00446936"/>
    <w:rsid w:val="00450373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0E56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6EA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D75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6E9E"/>
    <w:rsid w:val="00657241"/>
    <w:rsid w:val="006626B9"/>
    <w:rsid w:val="0066305C"/>
    <w:rsid w:val="00664B04"/>
    <w:rsid w:val="006651FD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55F7"/>
    <w:rsid w:val="006B607C"/>
    <w:rsid w:val="006B6C5F"/>
    <w:rsid w:val="006B6D78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1BFA"/>
    <w:rsid w:val="0070306B"/>
    <w:rsid w:val="00703A28"/>
    <w:rsid w:val="00704D4D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081F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3F23"/>
    <w:rsid w:val="008B59D1"/>
    <w:rsid w:val="008B67A6"/>
    <w:rsid w:val="008C0463"/>
    <w:rsid w:val="008C0E02"/>
    <w:rsid w:val="008C1FB4"/>
    <w:rsid w:val="008C2630"/>
    <w:rsid w:val="008C2B64"/>
    <w:rsid w:val="008C36A9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0F87"/>
    <w:rsid w:val="00902B45"/>
    <w:rsid w:val="009031E6"/>
    <w:rsid w:val="00903513"/>
    <w:rsid w:val="00904E60"/>
    <w:rsid w:val="0090609E"/>
    <w:rsid w:val="009065AD"/>
    <w:rsid w:val="00907A53"/>
    <w:rsid w:val="0091052F"/>
    <w:rsid w:val="00911461"/>
    <w:rsid w:val="00912153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50A5"/>
    <w:rsid w:val="0096542E"/>
    <w:rsid w:val="00967D5A"/>
    <w:rsid w:val="0097041F"/>
    <w:rsid w:val="00973AB7"/>
    <w:rsid w:val="00974AAC"/>
    <w:rsid w:val="0097649B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95190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642D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170DA"/>
    <w:rsid w:val="00A21422"/>
    <w:rsid w:val="00A2203D"/>
    <w:rsid w:val="00A22DEA"/>
    <w:rsid w:val="00A264AD"/>
    <w:rsid w:val="00A2656C"/>
    <w:rsid w:val="00A273C0"/>
    <w:rsid w:val="00A30CD7"/>
    <w:rsid w:val="00A31BC2"/>
    <w:rsid w:val="00A32844"/>
    <w:rsid w:val="00A35CE1"/>
    <w:rsid w:val="00A36195"/>
    <w:rsid w:val="00A42558"/>
    <w:rsid w:val="00A44B09"/>
    <w:rsid w:val="00A46363"/>
    <w:rsid w:val="00A5147B"/>
    <w:rsid w:val="00A51705"/>
    <w:rsid w:val="00A5301D"/>
    <w:rsid w:val="00A5389D"/>
    <w:rsid w:val="00A53DAC"/>
    <w:rsid w:val="00A571A9"/>
    <w:rsid w:val="00A611BD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5497"/>
    <w:rsid w:val="00AE58C2"/>
    <w:rsid w:val="00AE5DA1"/>
    <w:rsid w:val="00AE6050"/>
    <w:rsid w:val="00AF097B"/>
    <w:rsid w:val="00AF1618"/>
    <w:rsid w:val="00AF2B7E"/>
    <w:rsid w:val="00AF5B95"/>
    <w:rsid w:val="00AF7690"/>
    <w:rsid w:val="00AF7AE3"/>
    <w:rsid w:val="00B00210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67DF2"/>
    <w:rsid w:val="00C701D9"/>
    <w:rsid w:val="00C7336B"/>
    <w:rsid w:val="00C73C29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52FA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0C1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D7EEF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849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6CA1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356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9</cp:revision>
  <cp:lastPrinted>2025-01-14T20:52:00Z</cp:lastPrinted>
  <dcterms:created xsi:type="dcterms:W3CDTF">2026-03-03T22:56:00Z</dcterms:created>
  <dcterms:modified xsi:type="dcterms:W3CDTF">2026-07-14T16:04:00Z</dcterms:modified>
</cp:coreProperties>
</file>