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2B1A2A55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73C5D" w:rsidRPr="00E73C5D">
        <w:rPr>
          <w:b/>
          <w:bCs/>
          <w:spacing w:val="-6"/>
        </w:rPr>
        <w:t>CONTRATACION DEL SERVICIO DE PUBLICIDAD RADIAL DE PROMOCION INSTITUCIONAL PARA LA OFICINA DE IMAGEN Y COMUNICACIONES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01609623" w:rsidR="00B12853" w:rsidRPr="002632BC" w:rsidRDefault="0078563E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NRO ENTREGABLE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78563E" w:rsidRPr="0078563E" w14:paraId="6765AAB8" w14:textId="77777777" w:rsidTr="00F156AA">
        <w:trPr>
          <w:trHeight w:val="611"/>
        </w:trPr>
        <w:tc>
          <w:tcPr>
            <w:tcW w:w="425" w:type="dxa"/>
            <w:vAlign w:val="center"/>
          </w:tcPr>
          <w:p w14:paraId="021A2A7E" w14:textId="77777777" w:rsidR="0078563E" w:rsidRPr="0078563E" w:rsidRDefault="0078563E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40DCE230" w14:textId="1C87CEEF" w:rsidR="0078563E" w:rsidRPr="0078563E" w:rsidRDefault="00E73C5D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 w:rsidRPr="00E73C5D">
              <w:rPr>
                <w:b/>
                <w:bCs/>
                <w:spacing w:val="-6"/>
              </w:rPr>
              <w:t>SERVICIO DE PUBLICIDAD RADIAL DE PROMOCION INSTITUCIONAL PARA LA OFICINA DE IMAGEN Y COMUNICACIONES DE LA UNAAT</w:t>
            </w:r>
          </w:p>
        </w:tc>
        <w:tc>
          <w:tcPr>
            <w:tcW w:w="1494" w:type="dxa"/>
            <w:vAlign w:val="center"/>
          </w:tcPr>
          <w:p w14:paraId="0B0C492B" w14:textId="611A49A1" w:rsidR="0078563E" w:rsidRPr="0078563E" w:rsidRDefault="0078563E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78563E" w:rsidRPr="0078563E" w:rsidRDefault="0078563E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78563E" w:rsidRPr="0078563E" w:rsidRDefault="0078563E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632BC"/>
    <w:rsid w:val="00283AD1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8057C3"/>
    <w:rsid w:val="00940F6E"/>
    <w:rsid w:val="00966A80"/>
    <w:rsid w:val="009C6823"/>
    <w:rsid w:val="009C6923"/>
    <w:rsid w:val="00B12853"/>
    <w:rsid w:val="00D95D50"/>
    <w:rsid w:val="00E73C5D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226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14</cp:revision>
  <cp:lastPrinted>2025-06-12T19:35:00Z</cp:lastPrinted>
  <dcterms:created xsi:type="dcterms:W3CDTF">2026-06-24T21:44:00Z</dcterms:created>
  <dcterms:modified xsi:type="dcterms:W3CDTF">2026-07-15T22:21:00Z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