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8B9B0">
      <w:pPr>
        <w:jc w:val="center"/>
        <w:rPr>
          <w:rFonts w:hint="default"/>
          <w:b/>
          <w:bCs/>
          <w:sz w:val="28"/>
          <w:szCs w:val="28"/>
          <w:lang w:val="es-PE"/>
        </w:rPr>
      </w:pPr>
      <w:r>
        <w:rPr>
          <w:b/>
          <w:bCs/>
          <w:sz w:val="28"/>
          <w:szCs w:val="28"/>
        </w:rPr>
        <w:t>TÉRMINOS DE REFERENCIA DE CONSULTOR PARA LA ELABORACIÓN DE EXPEDIENTE TÉCNICO DEL MANTENIMIENTO PERIÓDICO DE LA RED VIAL VECINAL PAVIMENTADA PU-</w:t>
      </w:r>
      <w:r>
        <w:rPr>
          <w:rFonts w:hint="default"/>
          <w:b/>
          <w:bCs/>
          <w:sz w:val="28"/>
          <w:szCs w:val="28"/>
          <w:lang w:val="es-PE"/>
        </w:rPr>
        <w:t>947 EMP PE-3S EMP PU-118 (HUATA).</w:t>
      </w:r>
    </w:p>
    <w:p w14:paraId="19E08ED2"/>
    <w:p w14:paraId="08FDDECB"/>
    <w:p w14:paraId="2973D328">
      <w:r>
        <w:t xml:space="preserve">Se informa que los Términos de Referencia (TDR) no fueron adjuntados directamente a la plataforma debido a que esta no permite cargar archivos con un tamaño mayor a </w:t>
      </w:r>
      <w:r>
        <w:rPr>
          <w:rFonts w:hint="default"/>
          <w:lang w:val="es-PE"/>
        </w:rPr>
        <w:t>5</w:t>
      </w:r>
      <w:bookmarkStart w:id="0" w:name="_GoBack"/>
      <w:bookmarkEnd w:id="0"/>
      <w:r>
        <w:t xml:space="preserve"> MB. En ese sentido, el documento ha sido alojado en Google Drive, a fin de facilitar su visualización y descarga. Por lo tanto, se adjunta el enlace correspondiente para el acceso a los Términos de Referencia.</w:t>
      </w:r>
    </w:p>
    <w:p w14:paraId="58067683"/>
    <w:p w14:paraId="33FAE708">
      <w:r>
        <w:t>LINK DRIVE:</w:t>
      </w:r>
    </w:p>
    <w:p w14:paraId="688543DA"/>
    <w:p w14:paraId="74EFD7FE">
      <w:pPr>
        <w:ind w:firstLine="708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"https://drive.google.com/file/d/1HrCiT1k_qRtCLrXbdJDnRyNmM0uh01zB/view?usp=drive_link"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https://drive.google.com/file/d/1HrCiT1k_qRtCLrXbdJDnRyNmM0uh01zB/view?usp=drive_link</w:t>
      </w:r>
      <w:r>
        <w:rPr>
          <w:rFonts w:hint="default"/>
        </w:rPr>
        <w:fldChar w:fldCharType="end"/>
      </w:r>
    </w:p>
    <w:p w14:paraId="55467D90">
      <w:pPr>
        <w:ind w:firstLine="708"/>
        <w:rPr>
          <w:rFonts w:hint="default"/>
        </w:rPr>
      </w:pPr>
    </w:p>
    <w:sectPr>
      <w:pgSz w:w="11906" w:h="16838"/>
      <w:pgMar w:top="1418" w:right="1701" w:bottom="1418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Microsoft YaHei UI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Microsoft YaHei UI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imSu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6"/>
    <w:rsid w:val="00DF0DC5"/>
    <w:rsid w:val="00FD1066"/>
    <w:rsid w:val="39931A05"/>
    <w:rsid w:val="49A577A9"/>
    <w:rsid w:val="56EF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PE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690</Characters>
  <Lines>5</Lines>
  <Paragraphs>1</Paragraphs>
  <TotalTime>13</TotalTime>
  <ScaleCrop>false</ScaleCrop>
  <LinksUpToDate>false</LinksUpToDate>
  <CharactersWithSpaces>814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2026-07-17T01:36:00Z</dcterms:created>
  <dc:creator>Usuario</dc:creator>
  <cp:lastModifiedBy>Usuario</cp:lastModifiedBy>
  <dcterms:modified xsi:type="dcterms:W3CDTF">2026-07-17T03:04:49Z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ff23034c-fd9c-49ad-b392-8d0d9f8af73a</vt:lpwstr>
  </property>
  <property fmtid="{D5CDD505-2E9C-101B-9397-08002B2CF9AE}" pid="3" name="KSOTemplateDocerSaveRecord">
    <vt:lpwstr>eyJoZGlkIjoiOGQ0N2MzNjM2MWY3ZTAyMTk4OWU4ZjlkNzQ2ODczNzUifQ==</vt:lpwstr>
  </property>
  <property fmtid="{D5CDD505-2E9C-101B-9397-08002B2CF9AE}" pid="4" name="KSOProductBuildVer">
    <vt:lpwstr>3082-12.1.0.27458</vt:lpwstr>
  </property>
  <property fmtid="{D5CDD505-2E9C-101B-9397-08002B2CF9AE}" pid="5" name="ICV">
    <vt:lpwstr>8622B1A88E98431EB1B307971B136719_12</vt:lpwstr>
  </property>
</Properties>
</file>