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2B7CE9EF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 xml:space="preserve">I </w:t>
      </w:r>
      <w:r w:rsidR="004C4B66">
        <w:t>del</w:t>
      </w:r>
      <w:r w:rsidR="00036114">
        <w:t xml:space="preserve"> representante legal</w:t>
      </w:r>
    </w:p>
    <w:p w14:paraId="7614F8DF" w14:textId="1736C430" w:rsidR="00036114" w:rsidRDefault="004C4B66" w:rsidP="00036114">
      <w:pPr>
        <w:pStyle w:val="Prrafodelista"/>
        <w:numPr>
          <w:ilvl w:val="0"/>
          <w:numId w:val="1"/>
        </w:numPr>
        <w:jc w:val="both"/>
      </w:pPr>
      <w:r>
        <w:t>V</w:t>
      </w:r>
      <w:r w:rsidR="00036114">
        <w:t>igencia poder con una antigüedad no menor a tres meses</w:t>
      </w:r>
    </w:p>
    <w:p w14:paraId="4D2E9590" w14:textId="23031904" w:rsidR="004C4B66" w:rsidRDefault="004A6CDC" w:rsidP="004C4B66">
      <w:pPr>
        <w:pStyle w:val="Prrafodelista"/>
        <w:numPr>
          <w:ilvl w:val="0"/>
          <w:numId w:val="1"/>
        </w:numPr>
        <w:jc w:val="both"/>
      </w:pPr>
      <w:r>
        <w:t>En caso de bienes fiscalizados, se debe adjuntar Copia de autorización de la SUNAT para la comercialización y transporte de reactivos fiscalizados.</w:t>
      </w:r>
    </w:p>
    <w:p w14:paraId="3DB31EEA" w14:textId="01B6128C" w:rsidR="00036114" w:rsidRDefault="00036114" w:rsidP="00036114">
      <w:pPr>
        <w:ind w:left="349"/>
        <w:jc w:val="both"/>
      </w:pPr>
    </w:p>
    <w:sectPr w:rsidR="00036114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4"/>
  </w:num>
  <w:num w:numId="2" w16cid:durableId="1181118833">
    <w:abstractNumId w:val="6"/>
  </w:num>
  <w:num w:numId="3" w16cid:durableId="196116016">
    <w:abstractNumId w:val="2"/>
  </w:num>
  <w:num w:numId="4" w16cid:durableId="1200359111">
    <w:abstractNumId w:val="3"/>
  </w:num>
  <w:num w:numId="5" w16cid:durableId="860045997">
    <w:abstractNumId w:val="0"/>
  </w:num>
  <w:num w:numId="6" w16cid:durableId="72822298">
    <w:abstractNumId w:val="5"/>
  </w:num>
  <w:num w:numId="7" w16cid:durableId="1698505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40AA9"/>
    <w:rsid w:val="00157F18"/>
    <w:rsid w:val="004A6CDC"/>
    <w:rsid w:val="004C4B66"/>
    <w:rsid w:val="0055505A"/>
    <w:rsid w:val="006003C4"/>
    <w:rsid w:val="007C42C2"/>
    <w:rsid w:val="00805151"/>
    <w:rsid w:val="008434D2"/>
    <w:rsid w:val="00B56C94"/>
    <w:rsid w:val="00CD6589"/>
    <w:rsid w:val="00FD20D1"/>
    <w:rsid w:val="00FE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9</cp:revision>
  <dcterms:created xsi:type="dcterms:W3CDTF">2025-09-24T13:32:00Z</dcterms:created>
  <dcterms:modified xsi:type="dcterms:W3CDTF">2026-06-16T21:12:00Z</dcterms:modified>
</cp:coreProperties>
</file>