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4679F480"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w:t>
      </w:r>
      <w:r w:rsidR="00E5266E" w:rsidRPr="00E5266E">
        <w:rPr>
          <w:rFonts w:ascii="Arial" w:hAnsi="Arial" w:cs="Arial"/>
          <w:b/>
          <w:bCs/>
          <w:i/>
          <w:color w:val="000000" w:themeColor="text1"/>
          <w:sz w:val="20"/>
        </w:rPr>
        <w:t>un monto facturado acumulado equivalente a S/ 80,000.00 (ochenta mil con 00/100 Soles) por la venta de materiales de ferretería en general durante los cinco (5) años anteriores a la fecha de la presentación de la cotización.</w:t>
      </w:r>
    </w:p>
    <w:p w14:paraId="78D9A88C" w14:textId="77777777" w:rsidR="005D3A8F" w:rsidRDefault="005D3A8F" w:rsidP="005D3A8F">
      <w:pPr>
        <w:tabs>
          <w:tab w:val="center" w:pos="5124"/>
          <w:tab w:val="right" w:pos="9543"/>
        </w:tabs>
        <w:jc w:val="both"/>
        <w:rPr>
          <w:rFonts w:ascii="Arial" w:hAnsi="Arial" w:cs="Arial"/>
          <w:b/>
          <w:bCs/>
          <w:i/>
          <w:color w:val="000000" w:themeColor="text1"/>
          <w:sz w:val="20"/>
        </w:rPr>
      </w:pPr>
    </w:p>
    <w:p w14:paraId="12A09569" w14:textId="77777777" w:rsidR="00E5266E" w:rsidRPr="005D3A8F" w:rsidRDefault="00E5266E" w:rsidP="005D3A8F">
      <w:pPr>
        <w:tabs>
          <w:tab w:val="center" w:pos="5124"/>
          <w:tab w:val="right" w:pos="9543"/>
        </w:tabs>
        <w:jc w:val="both"/>
        <w:rPr>
          <w:rFonts w:ascii="Arial" w:hAnsi="Arial" w:cs="Arial"/>
          <w:b/>
          <w:bCs/>
          <w:i/>
          <w:color w:val="000000" w:themeColor="text1"/>
          <w:sz w:val="20"/>
        </w:rPr>
      </w:pPr>
    </w:p>
    <w:p w14:paraId="736B1B5F" w14:textId="4BF69FAB" w:rsidR="005D3A8F" w:rsidRPr="005D3A8F" w:rsidRDefault="0010466A" w:rsidP="005D3A8F">
      <w:pPr>
        <w:tabs>
          <w:tab w:val="center" w:pos="5124"/>
          <w:tab w:val="right" w:pos="9543"/>
        </w:tabs>
        <w:jc w:val="both"/>
        <w:rPr>
          <w:rFonts w:ascii="Arial" w:hAnsi="Arial" w:cs="Arial"/>
          <w:b/>
          <w:bCs/>
          <w:i/>
          <w:color w:val="000000" w:themeColor="text1"/>
          <w:sz w:val="20"/>
        </w:rPr>
      </w:pPr>
      <w:r w:rsidRPr="0010466A">
        <w:rPr>
          <w:rFonts w:ascii="Arial" w:hAnsi="Arial" w:cs="Arial"/>
          <w:b/>
          <w:bCs/>
          <w:i/>
          <w:color w:val="EE0000"/>
          <w:sz w:val="20"/>
        </w:rPr>
        <w:t>La experiencia del postor se acreditará con copia simple de contratos u órdenes de compra, y su respectiva conformidad o constancia de prestación; o comprobantes de pago.</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CC04F" w14:textId="77777777" w:rsidR="001D4B26" w:rsidRDefault="001D4B26">
      <w:r>
        <w:separator/>
      </w:r>
    </w:p>
  </w:endnote>
  <w:endnote w:type="continuationSeparator" w:id="0">
    <w:p w14:paraId="51ED4FD2" w14:textId="77777777" w:rsidR="001D4B26" w:rsidRDefault="001D4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8F7D1" w14:textId="77777777" w:rsidR="001D4B26" w:rsidRDefault="001D4B26">
      <w:r>
        <w:separator/>
      </w:r>
    </w:p>
  </w:footnote>
  <w:footnote w:type="continuationSeparator" w:id="0">
    <w:p w14:paraId="7D5ED17F" w14:textId="77777777" w:rsidR="001D4B26" w:rsidRDefault="001D4B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466A"/>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B26"/>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43"/>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6E"/>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1</Pages>
  <Words>153</Words>
  <Characters>847</Characters>
  <Application>Microsoft Office Word</Application>
  <DocSecurity>0</DocSecurity>
  <Lines>7</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999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2026-01-30T19:57:00Z</dcterms:created>
  <dcterms:modified xsi:type="dcterms:W3CDTF">2026-07-21T14:46:00Z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