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DAB15" w14:textId="0E55D157" w:rsidR="00B235C7" w:rsidRPr="00BE5FDE" w:rsidRDefault="00C53D3E" w:rsidP="00B235C7">
      <w:pPr>
        <w:jc w:val="center"/>
        <w:rPr>
          <w:b/>
          <w:sz w:val="24"/>
          <w:u w:val="single"/>
          <w:lang w:val="es-MX"/>
        </w:rPr>
      </w:pPr>
      <w:r>
        <w:rPr>
          <w:b/>
          <w:sz w:val="24"/>
          <w:u w:val="single"/>
          <w:lang w:val="es-MX"/>
        </w:rPr>
        <w:t>REQUISITOS</w:t>
      </w:r>
      <w:r w:rsidR="00B235C7" w:rsidRPr="00BE5FDE">
        <w:rPr>
          <w:b/>
          <w:sz w:val="24"/>
          <w:u w:val="single"/>
          <w:lang w:val="es-MX"/>
        </w:rPr>
        <w:t xml:space="preserve"> DEL POSTOR</w:t>
      </w:r>
    </w:p>
    <w:p w14:paraId="6661DE51" w14:textId="77777777"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58269433" w14:textId="77777777" w:rsidR="00C53D3E" w:rsidRPr="00AF4E4F" w:rsidRDefault="00C53D3E" w:rsidP="00C53D3E">
      <w:pPr>
        <w:tabs>
          <w:tab w:val="left" w:pos="1020"/>
          <w:tab w:val="left" w:pos="1021"/>
        </w:tabs>
        <w:spacing w:line="276" w:lineRule="auto"/>
        <w:ind w:right="-423"/>
        <w:jc w:val="both"/>
        <w:rPr>
          <w:b/>
        </w:rPr>
      </w:pPr>
      <w:r w:rsidRPr="00AF4E4F">
        <w:rPr>
          <w:b/>
        </w:rPr>
        <w:t>REQUISITOS</w:t>
      </w:r>
      <w:r w:rsidRPr="00AF4E4F">
        <w:rPr>
          <w:b/>
          <w:spacing w:val="-9"/>
        </w:rPr>
        <w:t xml:space="preserve"> </w:t>
      </w:r>
      <w:r w:rsidRPr="00AF4E4F">
        <w:rPr>
          <w:b/>
        </w:rPr>
        <w:t>DEL</w:t>
      </w:r>
      <w:r w:rsidRPr="00AF4E4F">
        <w:rPr>
          <w:b/>
          <w:spacing w:val="-5"/>
        </w:rPr>
        <w:t xml:space="preserve"> </w:t>
      </w:r>
      <w:r w:rsidRPr="00AF4E4F">
        <w:rPr>
          <w:b/>
        </w:rPr>
        <w:t>PROVEEDOR</w:t>
      </w:r>
    </w:p>
    <w:p w14:paraId="19BAC2BA" w14:textId="0D4CBD31" w:rsidR="00C53D3E" w:rsidRPr="00AF4E4F" w:rsidRDefault="00C53D3E" w:rsidP="00C53D3E">
      <w:pPr>
        <w:spacing w:line="276" w:lineRule="auto"/>
        <w:ind w:right="-423"/>
        <w:jc w:val="both"/>
        <w:rPr>
          <w:b/>
        </w:rPr>
      </w:pPr>
      <w:r w:rsidRPr="00AF4E4F">
        <w:rPr>
          <w:b/>
        </w:rPr>
        <w:t xml:space="preserve"> CONDICIONES</w:t>
      </w:r>
      <w:r w:rsidRPr="00AF4E4F">
        <w:rPr>
          <w:b/>
          <w:spacing w:val="-12"/>
        </w:rPr>
        <w:t xml:space="preserve"> </w:t>
      </w:r>
      <w:r w:rsidRPr="00AF4E4F">
        <w:rPr>
          <w:b/>
        </w:rPr>
        <w:t>GENERALES:</w:t>
      </w:r>
    </w:p>
    <w:p w14:paraId="2CCD2972" w14:textId="77777777" w:rsidR="00C53D3E" w:rsidRPr="00AF4E4F" w:rsidRDefault="00C53D3E" w:rsidP="00C53D3E">
      <w:pPr>
        <w:pStyle w:val="Prrafodelista"/>
        <w:numPr>
          <w:ilvl w:val="0"/>
          <w:numId w:val="7"/>
        </w:numPr>
        <w:tabs>
          <w:tab w:val="left" w:pos="1380"/>
          <w:tab w:val="left" w:pos="1381"/>
        </w:tabs>
        <w:spacing w:before="32" w:line="276" w:lineRule="auto"/>
        <w:ind w:right="-423"/>
        <w:jc w:val="both"/>
      </w:pPr>
      <w:r w:rsidRPr="00AF4E4F">
        <w:t>Tener</w:t>
      </w:r>
      <w:r w:rsidRPr="00AF4E4F">
        <w:rPr>
          <w:spacing w:val="-9"/>
        </w:rPr>
        <w:t xml:space="preserve"> </w:t>
      </w:r>
      <w:r w:rsidRPr="00AF4E4F">
        <w:t>Registro</w:t>
      </w:r>
      <w:r w:rsidRPr="00AF4E4F">
        <w:rPr>
          <w:spacing w:val="-2"/>
        </w:rPr>
        <w:t xml:space="preserve"> </w:t>
      </w:r>
      <w:r w:rsidRPr="00AF4E4F">
        <w:t>Único</w:t>
      </w:r>
      <w:r w:rsidRPr="00AF4E4F">
        <w:rPr>
          <w:spacing w:val="-6"/>
        </w:rPr>
        <w:t xml:space="preserve"> </w:t>
      </w:r>
      <w:r w:rsidRPr="00AF4E4F">
        <w:t>de</w:t>
      </w:r>
      <w:r w:rsidRPr="00AF4E4F">
        <w:rPr>
          <w:spacing w:val="-7"/>
        </w:rPr>
        <w:t xml:space="preserve"> </w:t>
      </w:r>
      <w:r w:rsidRPr="00AF4E4F">
        <w:t>Contribuyente,</w:t>
      </w:r>
      <w:r w:rsidRPr="00AF4E4F">
        <w:rPr>
          <w:spacing w:val="-3"/>
        </w:rPr>
        <w:t xml:space="preserve"> </w:t>
      </w:r>
      <w:r w:rsidRPr="00AF4E4F">
        <w:t>activo</w:t>
      </w:r>
      <w:r w:rsidRPr="00AF4E4F">
        <w:rPr>
          <w:spacing w:val="-2"/>
        </w:rPr>
        <w:t xml:space="preserve"> </w:t>
      </w:r>
      <w:r w:rsidRPr="00AF4E4F">
        <w:t>y</w:t>
      </w:r>
      <w:r w:rsidRPr="00AF4E4F">
        <w:rPr>
          <w:spacing w:val="-15"/>
        </w:rPr>
        <w:t xml:space="preserve"> </w:t>
      </w:r>
      <w:r w:rsidRPr="00AF4E4F">
        <w:t>habido.</w:t>
      </w:r>
    </w:p>
    <w:p w14:paraId="55BBC604" w14:textId="77777777" w:rsidR="00C53D3E" w:rsidRPr="00AF4E4F" w:rsidRDefault="00C53D3E" w:rsidP="00C53D3E">
      <w:pPr>
        <w:pStyle w:val="Prrafodelista"/>
        <w:numPr>
          <w:ilvl w:val="0"/>
          <w:numId w:val="7"/>
        </w:numPr>
        <w:tabs>
          <w:tab w:val="left" w:pos="1380"/>
          <w:tab w:val="left" w:pos="1381"/>
        </w:tabs>
        <w:spacing w:line="276" w:lineRule="auto"/>
        <w:ind w:right="-423"/>
        <w:jc w:val="both"/>
      </w:pPr>
      <w:r w:rsidRPr="00AF4E4F">
        <w:t>Tener</w:t>
      </w:r>
      <w:r w:rsidRPr="00AF4E4F">
        <w:rPr>
          <w:spacing w:val="-13"/>
        </w:rPr>
        <w:t xml:space="preserve"> </w:t>
      </w:r>
      <w:r w:rsidRPr="00AF4E4F">
        <w:t>Código</w:t>
      </w:r>
      <w:r w:rsidRPr="00AF4E4F">
        <w:rPr>
          <w:spacing w:val="-9"/>
        </w:rPr>
        <w:t xml:space="preserve"> </w:t>
      </w:r>
      <w:r w:rsidRPr="00AF4E4F">
        <w:t>de</w:t>
      </w:r>
      <w:r w:rsidRPr="00AF4E4F">
        <w:rPr>
          <w:spacing w:val="-6"/>
        </w:rPr>
        <w:t xml:space="preserve"> </w:t>
      </w:r>
      <w:r w:rsidRPr="00AF4E4F">
        <w:t>Cuenta</w:t>
      </w:r>
      <w:r w:rsidRPr="00AF4E4F">
        <w:rPr>
          <w:spacing w:val="-6"/>
        </w:rPr>
        <w:t xml:space="preserve"> </w:t>
      </w:r>
      <w:r w:rsidRPr="00AF4E4F">
        <w:t>Interbancaria</w:t>
      </w:r>
      <w:r w:rsidRPr="00AF4E4F">
        <w:rPr>
          <w:spacing w:val="-5"/>
        </w:rPr>
        <w:t xml:space="preserve"> </w:t>
      </w:r>
      <w:r w:rsidRPr="00AF4E4F">
        <w:t>(CCI)</w:t>
      </w:r>
    </w:p>
    <w:p w14:paraId="1FA86BDC" w14:textId="77777777" w:rsidR="00C53D3E" w:rsidRPr="00AF4E4F" w:rsidRDefault="00C53D3E" w:rsidP="00C53D3E">
      <w:pPr>
        <w:pStyle w:val="Prrafodelista"/>
        <w:numPr>
          <w:ilvl w:val="0"/>
          <w:numId w:val="7"/>
        </w:numPr>
        <w:tabs>
          <w:tab w:val="left" w:pos="1380"/>
          <w:tab w:val="left" w:pos="1381"/>
        </w:tabs>
        <w:spacing w:before="18" w:line="276" w:lineRule="auto"/>
        <w:ind w:right="-423"/>
        <w:jc w:val="both"/>
      </w:pPr>
      <w:r w:rsidRPr="00AF4E4F">
        <w:rPr>
          <w:spacing w:val="-1"/>
        </w:rPr>
        <w:t>Tener</w:t>
      </w:r>
      <w:r w:rsidRPr="00AF4E4F">
        <w:rPr>
          <w:spacing w:val="-10"/>
        </w:rPr>
        <w:t xml:space="preserve"> </w:t>
      </w:r>
      <w:r w:rsidRPr="00AF4E4F">
        <w:rPr>
          <w:spacing w:val="-1"/>
        </w:rPr>
        <w:t>Registro</w:t>
      </w:r>
      <w:r w:rsidRPr="00AF4E4F">
        <w:rPr>
          <w:spacing w:val="-7"/>
        </w:rPr>
        <w:t xml:space="preserve"> </w:t>
      </w:r>
      <w:r w:rsidRPr="00AF4E4F">
        <w:rPr>
          <w:spacing w:val="-1"/>
        </w:rPr>
        <w:t>Nacional</w:t>
      </w:r>
      <w:r w:rsidRPr="00AF4E4F">
        <w:rPr>
          <w:spacing w:val="-16"/>
        </w:rPr>
        <w:t xml:space="preserve"> </w:t>
      </w:r>
      <w:r w:rsidRPr="00AF4E4F">
        <w:rPr>
          <w:spacing w:val="-1"/>
        </w:rPr>
        <w:t>de</w:t>
      </w:r>
      <w:r w:rsidRPr="00AF4E4F">
        <w:rPr>
          <w:spacing w:val="-8"/>
        </w:rPr>
        <w:t xml:space="preserve"> </w:t>
      </w:r>
      <w:r w:rsidRPr="00AF4E4F">
        <w:rPr>
          <w:spacing w:val="-1"/>
        </w:rPr>
        <w:t>Proveedores</w:t>
      </w:r>
      <w:r w:rsidRPr="00AF4E4F">
        <w:rPr>
          <w:spacing w:val="-5"/>
        </w:rPr>
        <w:t xml:space="preserve"> </w:t>
      </w:r>
      <w:r w:rsidRPr="00AF4E4F">
        <w:t>(se</w:t>
      </w:r>
      <w:r w:rsidRPr="00AF4E4F">
        <w:rPr>
          <w:spacing w:val="-12"/>
        </w:rPr>
        <w:t xml:space="preserve"> </w:t>
      </w:r>
      <w:r w:rsidRPr="00AF4E4F">
        <w:t>excluye</w:t>
      </w:r>
      <w:r w:rsidRPr="00AF4E4F">
        <w:rPr>
          <w:spacing w:val="-6"/>
        </w:rPr>
        <w:t xml:space="preserve"> </w:t>
      </w:r>
      <w:r w:rsidRPr="00AF4E4F">
        <w:t>en</w:t>
      </w:r>
      <w:r w:rsidRPr="00AF4E4F">
        <w:rPr>
          <w:spacing w:val="-8"/>
        </w:rPr>
        <w:t xml:space="preserve"> </w:t>
      </w:r>
      <w:r w:rsidRPr="00AF4E4F">
        <w:t>el</w:t>
      </w:r>
      <w:r w:rsidRPr="00AF4E4F">
        <w:rPr>
          <w:spacing w:val="-13"/>
        </w:rPr>
        <w:t xml:space="preserve"> </w:t>
      </w:r>
      <w:r w:rsidRPr="00AF4E4F">
        <w:t>caso</w:t>
      </w:r>
      <w:r w:rsidRPr="00AF4E4F">
        <w:rPr>
          <w:spacing w:val="-11"/>
        </w:rPr>
        <w:t xml:space="preserve"> </w:t>
      </w:r>
      <w:r w:rsidRPr="00AF4E4F">
        <w:t>que</w:t>
      </w:r>
      <w:r w:rsidRPr="00AF4E4F">
        <w:rPr>
          <w:spacing w:val="-12"/>
        </w:rPr>
        <w:t xml:space="preserve"> </w:t>
      </w:r>
      <w:r w:rsidRPr="00AF4E4F">
        <w:t>el</w:t>
      </w:r>
      <w:r w:rsidRPr="00AF4E4F">
        <w:rPr>
          <w:spacing w:val="-17"/>
        </w:rPr>
        <w:t xml:space="preserve"> </w:t>
      </w:r>
    </w:p>
    <w:p w14:paraId="1B3E99B0" w14:textId="77777777" w:rsidR="00C53D3E" w:rsidRDefault="00C53D3E" w:rsidP="00C53D3E">
      <w:pPr>
        <w:pStyle w:val="Prrafodelista"/>
        <w:tabs>
          <w:tab w:val="left" w:pos="1380"/>
          <w:tab w:val="left" w:pos="1381"/>
        </w:tabs>
        <w:spacing w:before="18" w:line="276" w:lineRule="auto"/>
        <w:ind w:left="720" w:right="-423" w:firstLine="0"/>
        <w:jc w:val="both"/>
      </w:pPr>
      <w:r w:rsidRPr="00AF4E4F">
        <w:t>valor</w:t>
      </w:r>
      <w:r w:rsidRPr="00AF4E4F">
        <w:rPr>
          <w:spacing w:val="-18"/>
        </w:rPr>
        <w:t xml:space="preserve"> </w:t>
      </w:r>
      <w:r w:rsidRPr="00AF4E4F">
        <w:t>del</w:t>
      </w:r>
      <w:r w:rsidRPr="00AF4E4F">
        <w:rPr>
          <w:spacing w:val="-17"/>
        </w:rPr>
        <w:t xml:space="preserve"> </w:t>
      </w:r>
      <w:r w:rsidRPr="00AF4E4F">
        <w:t>bien</w:t>
      </w:r>
      <w:r w:rsidRPr="00AF4E4F">
        <w:rPr>
          <w:spacing w:val="-59"/>
        </w:rPr>
        <w:t xml:space="preserve">             </w:t>
      </w:r>
      <w:r w:rsidRPr="00AF4E4F">
        <w:t>sea</w:t>
      </w:r>
      <w:r w:rsidRPr="00AF4E4F">
        <w:rPr>
          <w:spacing w:val="-4"/>
        </w:rPr>
        <w:t xml:space="preserve"> </w:t>
      </w:r>
      <w:r w:rsidRPr="00AF4E4F">
        <w:t>menor</w:t>
      </w:r>
      <w:r w:rsidRPr="00AF4E4F">
        <w:rPr>
          <w:spacing w:val="-2"/>
        </w:rPr>
        <w:t xml:space="preserve"> </w:t>
      </w:r>
      <w:r w:rsidRPr="00AF4E4F">
        <w:t>o</w:t>
      </w:r>
      <w:r w:rsidRPr="00AF4E4F">
        <w:rPr>
          <w:spacing w:val="-4"/>
        </w:rPr>
        <w:t xml:space="preserve"> </w:t>
      </w:r>
      <w:r w:rsidRPr="00AF4E4F">
        <w:t>igual</w:t>
      </w:r>
      <w:r w:rsidRPr="00AF4E4F">
        <w:rPr>
          <w:spacing w:val="-6"/>
        </w:rPr>
        <w:t xml:space="preserve"> </w:t>
      </w:r>
      <w:r w:rsidRPr="00AF4E4F">
        <w:t>a</w:t>
      </w:r>
      <w:r w:rsidRPr="00AF4E4F">
        <w:rPr>
          <w:spacing w:val="-4"/>
        </w:rPr>
        <w:t xml:space="preserve"> </w:t>
      </w:r>
      <w:r w:rsidRPr="00AF4E4F">
        <w:t>1 UIT).</w:t>
      </w:r>
    </w:p>
    <w:p w14:paraId="4B9AA258" w14:textId="77777777" w:rsidR="00C53D3E" w:rsidRPr="00AF4E4F" w:rsidRDefault="00C53D3E" w:rsidP="00C53D3E">
      <w:pPr>
        <w:pStyle w:val="Prrafodelista"/>
        <w:numPr>
          <w:ilvl w:val="0"/>
          <w:numId w:val="7"/>
        </w:numPr>
        <w:tabs>
          <w:tab w:val="left" w:pos="1380"/>
          <w:tab w:val="left" w:pos="1381"/>
        </w:tabs>
        <w:spacing w:before="18" w:line="276" w:lineRule="auto"/>
        <w:ind w:right="-423"/>
        <w:jc w:val="both"/>
      </w:pPr>
      <w:r>
        <w:rPr>
          <w:b/>
        </w:rPr>
        <w:t xml:space="preserve">Copia simple de </w:t>
      </w:r>
      <w:r w:rsidRPr="0093434F">
        <w:rPr>
          <w:b/>
        </w:rPr>
        <w:t>la Autorización e Inscripción vigente en el Registro de Hidrocarburos de la Dirección General de Hidrocarburos para la Comercialización de Combustibles Líquidos y Otros Productos Derivados de los Hidrocarburos</w:t>
      </w:r>
      <w:r>
        <w:t xml:space="preserve">, regulado </w:t>
      </w:r>
      <w:r w:rsidRPr="00740EA8">
        <w:t xml:space="preserve">por la Resolución de Consejo Directivo </w:t>
      </w:r>
      <w:proofErr w:type="spellStart"/>
      <w:r w:rsidRPr="00740EA8">
        <w:t>N°</w:t>
      </w:r>
      <w:proofErr w:type="spellEnd"/>
      <w:r w:rsidRPr="00740EA8">
        <w:t xml:space="preserve"> 150-2024-OS/CD.</w:t>
      </w:r>
      <w:r>
        <w:t xml:space="preserve"> - </w:t>
      </w:r>
      <w:r w:rsidRPr="00740EA8">
        <w:t>Reglamento del Registro de Hidrocarburos de OSINERGMIN</w:t>
      </w:r>
      <w:r>
        <w:t xml:space="preserve"> - </w:t>
      </w:r>
      <w:r w:rsidRPr="00740EA8">
        <w:rPr>
          <w:color w:val="26292E"/>
          <w:shd w:val="clear" w:color="auto" w:fill="FFFFFF"/>
        </w:rPr>
        <w:t xml:space="preserve">Resolución que aprueba el nuevo Reglamento del Registro de Hidrocarburos y deroga la RCD </w:t>
      </w:r>
      <w:proofErr w:type="spellStart"/>
      <w:r w:rsidRPr="00740EA8">
        <w:rPr>
          <w:color w:val="26292E"/>
          <w:shd w:val="clear" w:color="auto" w:fill="FFFFFF"/>
        </w:rPr>
        <w:t>N°</w:t>
      </w:r>
      <w:proofErr w:type="spellEnd"/>
      <w:r w:rsidRPr="00740EA8">
        <w:rPr>
          <w:color w:val="26292E"/>
          <w:shd w:val="clear" w:color="auto" w:fill="FFFFFF"/>
        </w:rPr>
        <w:t xml:space="preserve"> 191-2011-OS/CD</w:t>
      </w:r>
      <w:r>
        <w:rPr>
          <w:color w:val="26292E"/>
          <w:shd w:val="clear" w:color="auto" w:fill="FFFFFF"/>
        </w:rPr>
        <w:t>.</w:t>
      </w:r>
    </w:p>
    <w:p w14:paraId="131BC668" w14:textId="77777777" w:rsidR="00E90DEB" w:rsidRDefault="00E90DEB"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bookmarkStart w:id="0" w:name="_GoBack"/>
      <w:bookmarkEnd w:id="0"/>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137CD" w14:textId="77777777" w:rsidR="005F7519" w:rsidRDefault="005F7519" w:rsidP="00E90DEB">
      <w:pPr>
        <w:spacing w:after="0" w:line="240" w:lineRule="auto"/>
      </w:pPr>
      <w:r>
        <w:separator/>
      </w:r>
    </w:p>
  </w:endnote>
  <w:endnote w:type="continuationSeparator" w:id="0">
    <w:p w14:paraId="7FA9BD2F" w14:textId="77777777" w:rsidR="005F7519" w:rsidRDefault="005F7519"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0AF4E" w14:textId="77777777" w:rsidR="005F7519" w:rsidRDefault="005F7519" w:rsidP="00E90DEB">
      <w:pPr>
        <w:spacing w:after="0" w:line="240" w:lineRule="auto"/>
      </w:pPr>
      <w:r>
        <w:separator/>
      </w:r>
    </w:p>
  </w:footnote>
  <w:footnote w:type="continuationSeparator" w:id="0">
    <w:p w14:paraId="026614C6" w14:textId="77777777" w:rsidR="005F7519" w:rsidRDefault="005F7519"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4" w15:restartNumberingAfterBreak="0">
    <w:nsid w:val="5CD93EBF"/>
    <w:multiLevelType w:val="hybridMultilevel"/>
    <w:tmpl w:val="A9A84598"/>
    <w:lvl w:ilvl="0" w:tplc="996076F4">
      <w:start w:val="413"/>
      <w:numFmt w:val="bullet"/>
      <w:lvlText w:val="-"/>
      <w:lvlJc w:val="left"/>
      <w:pPr>
        <w:ind w:left="1621" w:hanging="360"/>
      </w:pPr>
      <w:rPr>
        <w:rFonts w:ascii="Arial" w:eastAsia="Arial" w:hAnsi="Arial" w:cs="Aria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5" w15:restartNumberingAfterBreak="0">
    <w:nsid w:val="5E663B65"/>
    <w:multiLevelType w:val="hybridMultilevel"/>
    <w:tmpl w:val="82EABE6E"/>
    <w:lvl w:ilvl="0" w:tplc="8508EBBE">
      <w:start w:val="4"/>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2"/>
  </w:num>
  <w:num w:numId="2">
    <w:abstractNumId w:val="1"/>
  </w:num>
  <w:num w:numId="3">
    <w:abstractNumId w:val="6"/>
  </w:num>
  <w:num w:numId="4">
    <w:abstractNumId w:val="0"/>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C7"/>
    <w:rsid w:val="00191F3A"/>
    <w:rsid w:val="0023202C"/>
    <w:rsid w:val="002C2BC8"/>
    <w:rsid w:val="005F7519"/>
    <w:rsid w:val="008E59CA"/>
    <w:rsid w:val="00AD12EF"/>
    <w:rsid w:val="00B235C7"/>
    <w:rsid w:val="00BE5FDE"/>
    <w:rsid w:val="00C53D3E"/>
    <w:rsid w:val="00C97688"/>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Props1.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2.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124</Words>
  <Characters>684</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MARIA JOSE CASTILLO PEÑA</cp:lastModifiedBy>
  <cp:revision>2</cp:revision>
  <dcterms:created xsi:type="dcterms:W3CDTF">2025-06-23T20:53:00Z</dcterms:created>
  <dcterms:modified xsi:type="dcterms:W3CDTF">2025-06-23T20:53:00Z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