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73E55" w14:textId="15504F47" w:rsidR="00276AE4" w:rsidRPr="00D33B85" w:rsidRDefault="31F9AA55" w:rsidP="00276AE4">
      <w:pPr>
        <w:widowControl w:val="0"/>
        <w:jc w:val="center"/>
        <w:rPr>
          <w:rFonts w:ascii="Arial" w:hAnsi="Arial" w:cs="Arial"/>
          <w:b/>
          <w:bCs/>
        </w:rPr>
      </w:pPr>
      <w:r w:rsidRPr="00D33B85">
        <w:rPr>
          <w:rFonts w:ascii="Arial" w:hAnsi="Arial" w:cs="Arial"/>
          <w:b/>
          <w:bCs/>
        </w:rPr>
        <w:t xml:space="preserve">ANEXO Nº </w:t>
      </w:r>
      <w:r w:rsidR="00745684">
        <w:rPr>
          <w:rFonts w:ascii="Arial" w:hAnsi="Arial" w:cs="Arial"/>
          <w:b/>
          <w:bCs/>
        </w:rPr>
        <w:t>01</w:t>
      </w:r>
    </w:p>
    <w:p w14:paraId="5C5F2DE0" w14:textId="77777777" w:rsidR="00276AE4" w:rsidRPr="00D33B85" w:rsidRDefault="00276AE4" w:rsidP="00276AE4">
      <w:pPr>
        <w:widowControl w:val="0"/>
        <w:jc w:val="center"/>
        <w:rPr>
          <w:rFonts w:ascii="Arial" w:hAnsi="Arial" w:cs="Arial"/>
          <w:b/>
          <w:sz w:val="20"/>
        </w:rPr>
      </w:pPr>
    </w:p>
    <w:p w14:paraId="4A6FD2E6" w14:textId="6AC65A00"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0C7678" w:rsidRPr="00D33B85">
        <w:rPr>
          <w:rFonts w:ascii="Arial" w:hAnsi="Arial" w:cs="Arial"/>
          <w:b/>
          <w:sz w:val="20"/>
        </w:rPr>
        <w:t>PRESTACIÓN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7CA06DA0"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 xml:space="preserve">prestar el </w:t>
      </w:r>
      <w:r w:rsidR="00353A8C">
        <w:rPr>
          <w:rFonts w:ascii="Arial" w:hAnsi="Arial" w:cs="Arial"/>
          <w:sz w:val="20"/>
        </w:rPr>
        <w:t>bien</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4B021288" w:rsidR="00D4300F" w:rsidRPr="00D976FB" w:rsidRDefault="00353A8C" w:rsidP="00D4300F">
            <w:pPr>
              <w:widowControl w:val="0"/>
              <w:rPr>
                <w:rFonts w:ascii="Arial" w:hAnsi="Arial"/>
                <w:bCs/>
                <w:sz w:val="20"/>
              </w:rPr>
            </w:pPr>
            <w:r>
              <w:rPr>
                <w:rFonts w:ascii="Arial" w:hAnsi="Arial"/>
                <w:bCs/>
                <w:sz w:val="20"/>
              </w:rPr>
              <w:t>Plazo de entrega</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51BD402E" w14:textId="77777777" w:rsidR="00276AE4" w:rsidRPr="00D33B85" w:rsidRDefault="00276AE4" w:rsidP="00276AE4">
      <w:pPr>
        <w:widowControl w:val="0"/>
        <w:autoSpaceDE w:val="0"/>
        <w:autoSpaceDN w:val="0"/>
        <w:adjustRightInd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1FFD3CE8" w14:textId="77777777" w:rsidR="00276AE4" w:rsidRDefault="00276AE4" w:rsidP="00745684">
      <w:pPr>
        <w:widowControl w:val="0"/>
        <w:rPr>
          <w:rFonts w:ascii="Arial" w:hAnsi="Arial" w:cs="Arial"/>
          <w:b/>
        </w:rPr>
      </w:pPr>
    </w:p>
    <w:p w14:paraId="24934730" w14:textId="12CAC278" w:rsidR="00745684" w:rsidRDefault="00745684" w:rsidP="00745684">
      <w:pPr>
        <w:widowControl w:val="0"/>
        <w:jc w:val="center"/>
        <w:rPr>
          <w:rFonts w:ascii="Arial" w:hAnsi="Arial" w:cs="Arial"/>
          <w:b/>
          <w:bCs/>
        </w:rPr>
      </w:pPr>
      <w:r w:rsidRPr="00745684">
        <w:rPr>
          <w:rFonts w:ascii="Arial" w:hAnsi="Arial" w:cs="Arial"/>
          <w:b/>
          <w:bCs/>
        </w:rPr>
        <w:t>ANEXO N° 02</w:t>
      </w:r>
    </w:p>
    <w:p w14:paraId="3A2FC0FF" w14:textId="77777777" w:rsidR="00745684" w:rsidRPr="00745684" w:rsidRDefault="00745684" w:rsidP="00745684">
      <w:pPr>
        <w:widowControl w:val="0"/>
        <w:jc w:val="center"/>
        <w:rPr>
          <w:rFonts w:ascii="Arial" w:hAnsi="Arial" w:cs="Arial"/>
          <w:b/>
          <w:bCs/>
        </w:rPr>
      </w:pPr>
    </w:p>
    <w:p w14:paraId="5BBF260C" w14:textId="78DBD550" w:rsidR="00745684" w:rsidRPr="00745684" w:rsidRDefault="00745684" w:rsidP="00745684">
      <w:pPr>
        <w:widowControl w:val="0"/>
        <w:jc w:val="center"/>
        <w:rPr>
          <w:rFonts w:ascii="Arial" w:hAnsi="Arial" w:cs="Arial"/>
          <w:b/>
          <w:bCs/>
        </w:rPr>
      </w:pPr>
      <w:r w:rsidRPr="00745684">
        <w:rPr>
          <w:rFonts w:ascii="Arial" w:hAnsi="Arial" w:cs="Arial"/>
          <w:b/>
          <w:bCs/>
        </w:rPr>
        <w:t>DECLARACIÓN JURADA DE CUMPLIMIENTO DE LOS TÉRMINOS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5BB0F4BC" w:rsidR="00745684" w:rsidRPr="00306173" w:rsidRDefault="00745684" w:rsidP="00745684">
      <w:pPr>
        <w:widowControl w:val="0"/>
        <w:autoSpaceDE w:val="0"/>
        <w:autoSpaceDN w:val="0"/>
        <w:adjustRightInd w:val="0"/>
        <w:jc w:val="both"/>
        <w:rPr>
          <w:rFonts w:ascii="Arial" w:hAnsi="Arial" w:cs="Arial"/>
          <w:color w:val="auto"/>
          <w:sz w:val="20"/>
        </w:rPr>
      </w:pPr>
      <w:r w:rsidRPr="00353A8C">
        <w:rPr>
          <w:rFonts w:ascii="Arial" w:hAnsi="Arial" w:cs="Arial"/>
          <w:color w:val="auto"/>
          <w:sz w:val="20"/>
        </w:rPr>
        <w:t xml:space="preserve">Es grato dirigirme a usted, para hacer de su conocimiento que luego de haber examinado los términos de referencia y demás documentos del procedimiento de contrato menor, conociendo todos los alcances y las condiciones detalladas en dichos documentos, el postor que </w:t>
      </w:r>
      <w:r w:rsidRPr="00306173">
        <w:rPr>
          <w:rFonts w:ascii="Arial" w:hAnsi="Arial" w:cs="Arial"/>
          <w:color w:val="auto"/>
          <w:sz w:val="20"/>
        </w:rPr>
        <w:t xml:space="preserve">suscribe ofrece </w:t>
      </w:r>
      <w:r w:rsidR="00353A8C">
        <w:rPr>
          <w:rFonts w:ascii="Arial" w:hAnsi="Arial" w:cs="Arial"/>
          <w:color w:val="auto"/>
          <w:sz w:val="20"/>
        </w:rPr>
        <w:t>para la contratación</w:t>
      </w:r>
      <w:r w:rsidRPr="00306173">
        <w:rPr>
          <w:rFonts w:ascii="Arial" w:hAnsi="Arial" w:cs="Arial"/>
          <w:color w:val="auto"/>
          <w:sz w:val="20"/>
        </w:rPr>
        <w:t xml:space="preserve"> de </w:t>
      </w:r>
      <w:r w:rsidR="00353A8C" w:rsidRPr="00353A8C">
        <w:rPr>
          <w:rFonts w:ascii="Arial" w:hAnsi="Arial" w:cs="Arial"/>
          <w:b/>
          <w:bCs/>
          <w:color w:val="auto"/>
          <w:sz w:val="20"/>
        </w:rPr>
        <w:t>ADQUISICIÓN DE MATERIAL PUBLICITARIO (LAPICEROS) PARA LA DIFUSIÓN DEL PROCESO DE ADMISIÓN 2026-II DE LA UNIVERSIDAD NACIONAL AUTÓNOMA ALTOANDINA DE TARMA</w:t>
      </w:r>
      <w:r w:rsidR="00353A8C" w:rsidRPr="00306173">
        <w:rPr>
          <w:rFonts w:ascii="Arial" w:hAnsi="Arial" w:cs="Arial"/>
          <w:color w:val="auto"/>
          <w:sz w:val="20"/>
        </w:rPr>
        <w:t xml:space="preserve"> </w:t>
      </w:r>
      <w:r w:rsidRPr="00306173">
        <w:rPr>
          <w:rFonts w:ascii="Arial" w:hAnsi="Arial" w:cs="Arial"/>
          <w:color w:val="auto"/>
          <w:sz w:val="20"/>
        </w:rPr>
        <w:t xml:space="preserve">de conformidad con </w:t>
      </w:r>
      <w:r w:rsidR="00353A8C">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A8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99F"/>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outs:outSpaceData xmlns:outs="http://schemas.microsoft.com/office/2009/outspace/metadata">
  <outs:relatedDates/>
  <outs:relatedDocuments/>
  <outs:relatedPeople/>
  <outs:propertyMetadataList/>
  <outs:corruptMetadataWasLost/>
</outs:outSpaceData>
</file>

<file path=customXml/item6.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4.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5.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6.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EquityReport.dotx</Template>
  <TotalTime>0</TotalTime>
  <Pages>2</Pages>
  <Words>216</Words>
  <Characters>1188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Edith Llocclla Lanazca</cp:lastModifiedBy>
  <cp:revision>2</cp:revision>
  <cp:lastPrinted>2016-08-18T05:53:00Z</cp:lastPrinted>
  <dcterms:created xsi:type="dcterms:W3CDTF">2026-07-22T21:13:00Z</dcterms:created>
  <dcterms:modified xsi:type="dcterms:W3CDTF">2026-07-22T21:13:00Z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