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04517A4F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44CDE28B" w14:textId="35AE4CB2" w:rsidR="00F31DA2" w:rsidRDefault="00F31DA2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 VIGENTE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B56C94"/>
    <w:rsid w:val="00B905BE"/>
    <w:rsid w:val="00C76976"/>
    <w:rsid w:val="00F31DA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10</cp:revision>
  <dcterms:created xsi:type="dcterms:W3CDTF">2025-09-24T13:32:00Z</dcterms:created>
  <dcterms:modified xsi:type="dcterms:W3CDTF">2026-07-22T21:15:00Z</dcterms:modified>
</cp:coreProperties>
</file>