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r>
        <w:rPr>
          <w:b/>
          <w:u w:val="single"/>
          <w:lang w:val="es-MX"/>
        </w:rPr>
        <w:t xml:space="preserve">REQUISITOS DEL PROVEEDOR </w:t>
      </w:r>
    </w:p>
    <w:p w:rsidR="000A2668" w:rsidRPr="000A2668" w:rsidRDefault="000A2668" w:rsidP="000A2668">
      <w:pPr>
        <w:pStyle w:val="Prrafodelista"/>
        <w:rPr>
          <w:b/>
          <w:lang w:val="es-MX"/>
        </w:rPr>
      </w:pPr>
      <w:bookmarkStart w:id="0" w:name="_GoBack"/>
      <w:bookmarkEnd w:id="0"/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  <w:r w:rsidR="00E23C42">
        <w:rPr>
          <w:b/>
          <w:u w:val="single"/>
          <w:lang w:val="es-MX"/>
        </w:rPr>
        <w:t xml:space="preserve"> – RTM OBLIGATORIO PARA TODAS LAS CONTRATACIONES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Por el monto acumulado y</w:t>
      </w:r>
      <w:r w:rsidR="00D97D1D">
        <w:rPr>
          <w:rFonts w:ascii="Calibri" w:hAnsi="Calibri" w:cs="Calibri"/>
          <w:color w:val="222222"/>
          <w:sz w:val="22"/>
          <w:szCs w:val="22"/>
        </w:rPr>
        <w:t>/o</w:t>
      </w:r>
      <w:r>
        <w:rPr>
          <w:rFonts w:ascii="Calibri" w:hAnsi="Calibri" w:cs="Calibri"/>
          <w:color w:val="222222"/>
          <w:sz w:val="22"/>
          <w:szCs w:val="22"/>
        </w:rPr>
        <w:t xml:space="preserve">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428FC" w:rsidRDefault="00D428FC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428FC" w:rsidRPr="00C60FE5" w:rsidRDefault="00D428FC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428FC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868BA"/>
    <w:rsid w:val="000A2668"/>
    <w:rsid w:val="001D2667"/>
    <w:rsid w:val="00360F58"/>
    <w:rsid w:val="00463693"/>
    <w:rsid w:val="007A6813"/>
    <w:rsid w:val="00C60FE5"/>
    <w:rsid w:val="00D11207"/>
    <w:rsid w:val="00D428FC"/>
    <w:rsid w:val="00D97D1D"/>
    <w:rsid w:val="00E23C42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BE5048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9</cp:revision>
  <dcterms:created xsi:type="dcterms:W3CDTF">2026-06-02T20:12:00Z</dcterms:created>
  <dcterms:modified xsi:type="dcterms:W3CDTF">2026-07-16T15:02:00Z</dcterms:modified>
</cp:coreProperties>
</file>