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36DC7D3"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752EC9" w:rsidRPr="00752EC9">
        <w:rPr>
          <w:rFonts w:ascii="Arial" w:hAnsi="Arial" w:cs="Arial"/>
          <w:b/>
          <w:bCs/>
          <w:color w:val="auto"/>
          <w:sz w:val="20"/>
        </w:rPr>
        <w:t>CONTRATAR A UNA PERSONA NATURAL PARA EJECUCIÓN DEL SERVICIO DE ASISTENTE ADMINISTRATIVO PARA EL COMITÉ ELECTORAL UNIVERSITARIO DE LA UNIVERSIDAD NACIONAL AUTÓNOMA ALTOANDINA DE TARMA</w:t>
      </w:r>
      <w:r w:rsidR="00752EC9"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2EC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8</TotalTime>
  <Pages>2</Pages>
  <Words>217</Words>
  <Characters>1196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9</cp:revision>
  <cp:lastPrinted>2016-08-18T05:53:00Z</cp:lastPrinted>
  <dcterms:created xsi:type="dcterms:W3CDTF">2026-07-22T21:13:00Z</dcterms:created>
  <dcterms:modified xsi:type="dcterms:W3CDTF">2026-07-31T21:57:00Z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