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2DE0" w14:textId="77777777" w:rsidR="00276AE4" w:rsidRPr="00D33B85" w:rsidRDefault="00276AE4" w:rsidP="00276AE4">
      <w:pPr>
        <w:widowControl w:val="0"/>
        <w:jc w:val="center"/>
        <w:rPr>
          <w:rFonts w:ascii="Arial" w:hAnsi="Arial" w:cs="Arial"/>
          <w:b/>
          <w:sz w:val="20"/>
        </w:rPr>
      </w:pPr>
    </w:p>
    <w:p w14:paraId="4A6FD2E6" w14:textId="2E7F71BC"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3913C6">
        <w:rPr>
          <w:rFonts w:ascii="Arial" w:hAnsi="Arial" w:cs="Arial"/>
          <w:b/>
          <w:sz w:val="20"/>
        </w:rPr>
        <w:t>EJECUCION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B741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prestar el</w:t>
      </w:r>
      <w:r w:rsidR="003913C6">
        <w:rPr>
          <w:rFonts w:ascii="Arial" w:hAnsi="Arial" w:cs="Arial"/>
          <w:sz w:val="20"/>
        </w:rPr>
        <w:t xml:space="preserve"> servicio</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37CD2CD5" w:rsidR="00D4300F" w:rsidRPr="00D976FB" w:rsidRDefault="00353A8C" w:rsidP="00D4300F">
            <w:pPr>
              <w:widowControl w:val="0"/>
              <w:rPr>
                <w:rFonts w:ascii="Arial" w:hAnsi="Arial"/>
                <w:bCs/>
                <w:sz w:val="20"/>
              </w:rPr>
            </w:pPr>
            <w:r>
              <w:rPr>
                <w:rFonts w:ascii="Arial" w:hAnsi="Arial"/>
                <w:bCs/>
                <w:sz w:val="20"/>
              </w:rPr>
              <w:t xml:space="preserve">Plazo de </w:t>
            </w:r>
            <w:r w:rsidR="003913C6">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74DD54BA" w14:textId="77777777" w:rsidR="003913C6" w:rsidRPr="003913C6" w:rsidRDefault="003913C6" w:rsidP="003913C6">
      <w:pPr>
        <w:ind w:left="122"/>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4F239252" w14:textId="2C5239DD" w:rsidR="00745684" w:rsidRPr="005A74C2" w:rsidRDefault="003913C6" w:rsidP="00A46EDC">
      <w:pPr>
        <w:widowControl w:val="0"/>
        <w:jc w:val="center"/>
        <w:rPr>
          <w:rFonts w:ascii="Arial" w:hAnsi="Arial" w:cs="Arial"/>
          <w:sz w:val="20"/>
        </w:rPr>
      </w:pPr>
      <w:r w:rsidRPr="00745684">
        <w:rPr>
          <w:rFonts w:ascii="Arial" w:hAnsi="Arial" w:cs="Arial"/>
          <w:b/>
          <w:bCs/>
        </w:rPr>
        <w:t xml:space="preserve">DECLARACIÓN JURADA DE CUMPLIMIENTO DE </w:t>
      </w:r>
      <w:r>
        <w:rPr>
          <w:rFonts w:ascii="Arial" w:hAnsi="Arial" w:cs="Arial"/>
          <w:b/>
          <w:bCs/>
        </w:rPr>
        <w:t xml:space="preserve">LOS TÉRMINOS DE REFERENCIA </w:t>
      </w: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1BAFA2D8" w:rsidR="00745684" w:rsidRPr="00306173" w:rsidRDefault="00745684" w:rsidP="00745684">
      <w:pPr>
        <w:widowControl w:val="0"/>
        <w:autoSpaceDE w:val="0"/>
        <w:autoSpaceDN w:val="0"/>
        <w:adjustRightInd w:val="0"/>
        <w:jc w:val="both"/>
        <w:rPr>
          <w:rFonts w:ascii="Arial" w:hAnsi="Arial" w:cs="Arial"/>
          <w:color w:val="auto"/>
          <w:sz w:val="20"/>
        </w:rPr>
      </w:pPr>
      <w:r w:rsidRPr="00353A8C">
        <w:rPr>
          <w:rFonts w:ascii="Arial" w:hAnsi="Arial" w:cs="Arial"/>
          <w:color w:val="auto"/>
          <w:sz w:val="20"/>
        </w:rPr>
        <w:t xml:space="preserve">Es grato dirigirme a usted, para hacer de su conocimiento que luego de haber examinado los términos de referencia y demás documentos del procedimiento de contrato menor, conociendo todos los alcances y las condiciones detalladas en dichos documentos, el postor que </w:t>
      </w:r>
      <w:r w:rsidRPr="00306173">
        <w:rPr>
          <w:rFonts w:ascii="Arial" w:hAnsi="Arial" w:cs="Arial"/>
          <w:color w:val="auto"/>
          <w:sz w:val="20"/>
        </w:rPr>
        <w:t xml:space="preserve">suscribe ofrece </w:t>
      </w:r>
      <w:r w:rsidR="00353A8C">
        <w:rPr>
          <w:rFonts w:ascii="Arial" w:hAnsi="Arial" w:cs="Arial"/>
          <w:color w:val="auto"/>
          <w:sz w:val="20"/>
        </w:rPr>
        <w:t xml:space="preserve">para </w:t>
      </w:r>
      <w:r w:rsidR="00C2272D">
        <w:rPr>
          <w:rFonts w:ascii="Arial" w:hAnsi="Arial" w:cs="Arial"/>
          <w:color w:val="auto"/>
          <w:sz w:val="20"/>
        </w:rPr>
        <w:t>la CONTRATAR</w:t>
      </w:r>
      <w:r w:rsidR="00C2272D" w:rsidRPr="00C2272D">
        <w:rPr>
          <w:rFonts w:ascii="Arial" w:hAnsi="Arial" w:cs="Arial"/>
          <w:color w:val="auto"/>
          <w:sz w:val="20"/>
        </w:rPr>
        <w:t xml:space="preserve"> LOS SERVICIOS DE UN PROFESIONAL PARA BRINDAR SERVICIO DE ASISTENCIA TÉCNICA ADMINISTRATIVA</w:t>
      </w:r>
      <w:r w:rsidR="00C2272D">
        <w:t xml:space="preserve"> </w:t>
      </w:r>
      <w:r w:rsidRPr="00306173">
        <w:rPr>
          <w:rFonts w:ascii="Arial" w:hAnsi="Arial" w:cs="Arial"/>
          <w:color w:val="auto"/>
          <w:sz w:val="20"/>
        </w:rPr>
        <w:t xml:space="preserve">de conformidad con </w:t>
      </w:r>
      <w:r w:rsidR="00353A8C">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5BED873D" w:rsidR="00745684" w:rsidRDefault="00745684" w:rsidP="00745684">
      <w:pPr>
        <w:widowControl w:val="0"/>
        <w:autoSpaceDE w:val="0"/>
        <w:autoSpaceDN w:val="0"/>
        <w:adjustRightInd w:val="0"/>
        <w:jc w:val="both"/>
        <w:rPr>
          <w:rFonts w:ascii="Arial" w:hAnsi="Arial" w:cs="Arial"/>
          <w:color w:val="auto"/>
          <w:sz w:val="20"/>
        </w:rPr>
      </w:pPr>
    </w:p>
    <w:p w14:paraId="426A28D8" w14:textId="77777777" w:rsidR="006123FD" w:rsidRDefault="006123FD" w:rsidP="00745684">
      <w:pPr>
        <w:widowControl w:val="0"/>
        <w:autoSpaceDE w:val="0"/>
        <w:autoSpaceDN w:val="0"/>
        <w:adjustRightInd w:val="0"/>
        <w:jc w:val="both"/>
        <w:rPr>
          <w:rFonts w:ascii="Arial" w:hAnsi="Arial" w:cs="Arial"/>
          <w:color w:val="auto"/>
          <w:sz w:val="20"/>
        </w:rPr>
      </w:pPr>
    </w:p>
    <w:p w14:paraId="2F01CC5C" w14:textId="77777777" w:rsidR="00F26786" w:rsidRPr="00306173" w:rsidRDefault="00F26786" w:rsidP="00745684">
      <w:pPr>
        <w:widowControl w:val="0"/>
        <w:autoSpaceDE w:val="0"/>
        <w:autoSpaceDN w:val="0"/>
        <w:adjustRightInd w:val="0"/>
        <w:jc w:val="both"/>
        <w:rPr>
          <w:rFonts w:ascii="Arial" w:hAnsi="Arial" w:cs="Arial"/>
          <w:color w:val="auto"/>
          <w:sz w:val="20"/>
        </w:rPr>
      </w:pPr>
    </w:p>
    <w:p w14:paraId="094260CD" w14:textId="77777777" w:rsidR="003913C6" w:rsidRPr="003913C6" w:rsidRDefault="003913C6" w:rsidP="00B33F10">
      <w:pPr>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B13"/>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A8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3C6"/>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3FD"/>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6EDC"/>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99F"/>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3F10"/>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72D"/>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44"/>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87D"/>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786"/>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3.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6.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EquityReport.dotx</Template>
  <TotalTime>8</TotalTime>
  <Pages>2</Pages>
  <Words>204</Words>
  <Characters>1126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11</cp:revision>
  <cp:lastPrinted>2016-08-18T05:53:00Z</cp:lastPrinted>
  <dcterms:created xsi:type="dcterms:W3CDTF">2026-07-22T21:13:00Z</dcterms:created>
  <dcterms:modified xsi:type="dcterms:W3CDTF">2026-08-03T15:08:00Z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