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12FC604D"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w:t>
      </w:r>
      <w:r w:rsidR="00C2272D">
        <w:rPr>
          <w:rFonts w:ascii="Arial" w:hAnsi="Arial" w:cs="Arial"/>
          <w:color w:val="auto"/>
          <w:sz w:val="20"/>
        </w:rPr>
        <w:t>la CONTRATAR</w:t>
      </w:r>
      <w:r w:rsidR="00C2272D" w:rsidRPr="00C2272D">
        <w:rPr>
          <w:rFonts w:ascii="Arial" w:hAnsi="Arial" w:cs="Arial"/>
          <w:color w:val="auto"/>
          <w:sz w:val="20"/>
        </w:rPr>
        <w:t xml:space="preserve"> </w:t>
      </w:r>
      <w:r w:rsidR="00F349A5" w:rsidRPr="00F349A5">
        <w:rPr>
          <w:rFonts w:ascii="Arial" w:hAnsi="Arial" w:cs="Arial"/>
          <w:color w:val="auto"/>
          <w:sz w:val="20"/>
        </w:rPr>
        <w:t>SERVICIO DE DIFUSIÓN RADIAL PARA EL PROCESO DE ADMISIÓN 2026-II Y 2027-I (MODALIDADES) DE LA UNIVERSIDAD NACIONAL AUTÓNOMA ALTOANDINA DE TARMA</w:t>
      </w:r>
      <w:r w:rsidR="00F349A5">
        <w:rPr>
          <w:rFonts w:ascii="Arial" w:hAnsi="Arial" w:cs="Arial"/>
          <w:color w:val="auto"/>
          <w:sz w:val="20"/>
        </w:rPr>
        <w:t xml:space="preserve"> </w:t>
      </w:r>
      <w:r w:rsidR="00F349A5" w:rsidRPr="00306173">
        <w:rPr>
          <w:rFonts w:ascii="Arial" w:hAnsi="Arial" w:cs="Arial"/>
          <w:color w:val="auto"/>
          <w:sz w:val="20"/>
        </w:rPr>
        <w:t>de conformidad c</w:t>
      </w:r>
      <w:r w:rsidRPr="00306173">
        <w:rPr>
          <w:rFonts w:ascii="Arial" w:hAnsi="Arial" w:cs="Arial"/>
          <w:color w:val="auto"/>
          <w:sz w:val="20"/>
        </w:rPr>
        <w:t xml:space="preserve">on </w:t>
      </w:r>
      <w:r w:rsidR="00353A8C">
        <w:rPr>
          <w:rFonts w:ascii="Arial" w:hAnsi="Arial" w:cs="Arial"/>
          <w:color w:val="auto"/>
          <w:sz w:val="20"/>
        </w:rPr>
        <w:t>l</w:t>
      </w:r>
      <w:r w:rsidR="00F349A5">
        <w:rPr>
          <w:rFonts w:ascii="Arial" w:hAnsi="Arial" w:cs="Arial"/>
          <w:color w:val="auto"/>
          <w:sz w:val="20"/>
        </w:rPr>
        <w:t xml:space="preserve">os términos de referencia </w:t>
      </w:r>
      <w:r w:rsidRPr="00306173">
        <w:rPr>
          <w:rFonts w:ascii="Arial" w:hAnsi="Arial" w:cs="Arial"/>
          <w:color w:val="auto"/>
          <w:sz w:val="20"/>
        </w:rPr>
        <w:t xml:space="preserve">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5BED873D" w:rsidR="00745684" w:rsidRDefault="00745684" w:rsidP="00745684">
      <w:pPr>
        <w:widowControl w:val="0"/>
        <w:autoSpaceDE w:val="0"/>
        <w:autoSpaceDN w:val="0"/>
        <w:adjustRightInd w:val="0"/>
        <w:jc w:val="both"/>
        <w:rPr>
          <w:rFonts w:ascii="Arial" w:hAnsi="Arial" w:cs="Arial"/>
          <w:color w:val="auto"/>
          <w:sz w:val="20"/>
        </w:rPr>
      </w:pPr>
    </w:p>
    <w:p w14:paraId="426A28D8" w14:textId="77777777" w:rsidR="006123FD" w:rsidRDefault="006123FD" w:rsidP="00745684">
      <w:pPr>
        <w:widowControl w:val="0"/>
        <w:autoSpaceDE w:val="0"/>
        <w:autoSpaceDN w:val="0"/>
        <w:adjustRightInd w:val="0"/>
        <w:jc w:val="both"/>
        <w:rPr>
          <w:rFonts w:ascii="Arial" w:hAnsi="Arial" w:cs="Arial"/>
          <w:color w:val="auto"/>
          <w:sz w:val="20"/>
        </w:rPr>
      </w:pPr>
    </w:p>
    <w:p w14:paraId="2F01CC5C" w14:textId="77777777" w:rsidR="00F26786" w:rsidRPr="00306173" w:rsidRDefault="00F26786"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B33F10">
      <w:pPr>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3FD"/>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092"/>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3F10"/>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72D"/>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44"/>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87D"/>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786"/>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9A5"/>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6.xml><?xml version="1.0" encoding="utf-8"?>
<ds:datastoreItem xmlns:ds="http://schemas.openxmlformats.org/officeDocument/2006/customXml" ds:itemID="{0AA37505-DF0A-48F9-89D4-E4BD13989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11</TotalTime>
  <Pages>2</Pages>
  <Words>212</Words>
  <Characters>1167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13</cp:revision>
  <cp:lastPrinted>2016-08-18T05:53:00Z</cp:lastPrinted>
  <dcterms:created xsi:type="dcterms:W3CDTF">2026-07-22T21:13:00Z</dcterms:created>
  <dcterms:modified xsi:type="dcterms:W3CDTF">2026-08-04T13:41:00Z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