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7A54460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961807">
        <w:rPr>
          <w:rFonts w:cstheme="minorHAnsi"/>
          <w:sz w:val="20"/>
          <w:szCs w:val="20"/>
        </w:rPr>
        <w:t>03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61807">
        <w:rPr>
          <w:rFonts w:cstheme="minorHAnsi"/>
          <w:sz w:val="20"/>
          <w:szCs w:val="20"/>
        </w:rPr>
        <w:t>agosto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C43D517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765784">
        <w:rPr>
          <w:rFonts w:cstheme="minorHAnsi"/>
          <w:b/>
          <w:sz w:val="26"/>
          <w:szCs w:val="26"/>
        </w:rPr>
        <w:t>5</w:t>
      </w:r>
      <w:r w:rsidR="00AB1C7E">
        <w:rPr>
          <w:rFonts w:cstheme="minorHAnsi"/>
          <w:b/>
          <w:sz w:val="26"/>
          <w:szCs w:val="26"/>
        </w:rPr>
        <w:t>4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765784">
        <w:rPr>
          <w:rFonts w:cstheme="minorHAnsi"/>
          <w:b/>
          <w:sz w:val="26"/>
          <w:szCs w:val="26"/>
        </w:rPr>
        <w:t>3</w:t>
      </w:r>
      <w:r w:rsidR="00AB1C7E">
        <w:rPr>
          <w:rFonts w:cstheme="minorHAnsi"/>
          <w:b/>
          <w:sz w:val="26"/>
          <w:szCs w:val="26"/>
        </w:rPr>
        <w:t>33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A9C6732" w14:textId="18BD0F20" w:rsidR="005C78B1" w:rsidRDefault="00987148" w:rsidP="00AB1C7E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B1C7E" w:rsidRPr="00AB1C7E">
        <w:rPr>
          <w:rFonts w:cstheme="minorHAnsi"/>
          <w:bCs/>
          <w:sz w:val="20"/>
          <w:szCs w:val="20"/>
        </w:rPr>
        <w:t>CONTRATACIÓN DE ESTUDIOS DE ABOGADOS PARA</w:t>
      </w:r>
      <w:r w:rsidR="00AB1C7E">
        <w:rPr>
          <w:rFonts w:cstheme="minorHAnsi"/>
          <w:bCs/>
          <w:sz w:val="20"/>
          <w:szCs w:val="20"/>
        </w:rPr>
        <w:t xml:space="preserve"> </w:t>
      </w:r>
      <w:r w:rsidR="00AB1C7E" w:rsidRPr="00AB1C7E">
        <w:rPr>
          <w:rFonts w:cstheme="minorHAnsi"/>
          <w:bCs/>
          <w:sz w:val="20"/>
          <w:szCs w:val="20"/>
        </w:rPr>
        <w:t>ASESORAMIENTO EN PROCEDIMIENTO DE DESLINDE DE</w:t>
      </w:r>
      <w:r w:rsidR="00AB1C7E">
        <w:rPr>
          <w:rFonts w:cstheme="minorHAnsi"/>
          <w:bCs/>
          <w:sz w:val="20"/>
          <w:szCs w:val="20"/>
        </w:rPr>
        <w:t xml:space="preserve"> </w:t>
      </w:r>
      <w:r w:rsidR="00AB1C7E" w:rsidRPr="00AB1C7E">
        <w:rPr>
          <w:rFonts w:cstheme="minorHAnsi"/>
          <w:bCs/>
          <w:sz w:val="20"/>
          <w:szCs w:val="20"/>
        </w:rPr>
        <w:t>RESPONSABILIDADES – RÉGIMEN D. LEG. 728</w:t>
      </w:r>
    </w:p>
    <w:p w14:paraId="086F8F35" w14:textId="77777777" w:rsidR="000F7762" w:rsidRPr="003869B8" w:rsidRDefault="000F7762" w:rsidP="000F7762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1" w:tblpY="1"/>
        <w:tblOverlap w:val="never"/>
        <w:tblW w:w="11057" w:type="dxa"/>
        <w:tblLook w:val="04A0" w:firstRow="1" w:lastRow="0" w:firstColumn="1" w:lastColumn="0" w:noHBand="0" w:noVBand="1"/>
      </w:tblPr>
      <w:tblGrid>
        <w:gridCol w:w="1134"/>
        <w:gridCol w:w="9923"/>
      </w:tblGrid>
      <w:tr w:rsidR="00C33E04" w:rsidRPr="00031776" w14:paraId="208EC86F" w14:textId="77777777" w:rsidTr="0055111E">
        <w:trPr>
          <w:trHeight w:val="132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489EB0A9" w14:textId="77777777" w:rsidR="00C33E04" w:rsidRPr="00031776" w:rsidRDefault="00C33E04" w:rsidP="00C33E0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3" w:type="dxa"/>
            <w:vAlign w:val="center"/>
          </w:tcPr>
          <w:p w14:paraId="0AEC2687" w14:textId="5EE288EB" w:rsidR="00C33E04" w:rsidRPr="0055111E" w:rsidRDefault="00AB1C7E" w:rsidP="00C33E04">
            <w:pPr>
              <w:pStyle w:val="Prrafodelista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i/>
                <w:iCs/>
                <w:sz w:val="19"/>
                <w:szCs w:val="19"/>
              </w:rPr>
            </w:pPr>
            <w:r w:rsidRPr="00AB1C7E">
              <w:rPr>
                <w:rFonts w:ascii="CIDFont+F3" w:hAnsi="CIDFont+F3" w:cs="CIDFont+F3"/>
                <w:i/>
                <w:iCs/>
                <w:sz w:val="19"/>
                <w:szCs w:val="19"/>
              </w:rPr>
              <w:t>El servicio se prestará de manera virtual, pudiendo requerirse coordinaciones con áreas de EGESUR.</w:t>
            </w: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4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907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55111E">
        <w:tc>
          <w:tcPr>
            <w:tcW w:w="710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907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55111E">
        <w:trPr>
          <w:trHeight w:val="284"/>
        </w:trPr>
        <w:tc>
          <w:tcPr>
            <w:tcW w:w="710" w:type="dxa"/>
            <w:vAlign w:val="center"/>
          </w:tcPr>
          <w:p w14:paraId="6EE29AFE" w14:textId="54F2CB36" w:rsidR="00DF07F5" w:rsidRPr="00031776" w:rsidRDefault="00FB2516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660F90A" w14:textId="1DBC9C86" w:rsidR="00DF07F5" w:rsidRPr="00031776" w:rsidRDefault="0061685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D98D9EA" w:rsidR="00751048" w:rsidRPr="00031776" w:rsidRDefault="00AB1C7E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B1C7E">
              <w:rPr>
                <w:rFonts w:cstheme="minorHAnsi"/>
                <w:bCs/>
                <w:sz w:val="20"/>
                <w:szCs w:val="20"/>
              </w:rPr>
              <w:t>CONTRATACIÓN DE ESTUDIOS DE ABOGADOS PARA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B1C7E">
              <w:rPr>
                <w:rFonts w:cstheme="minorHAnsi"/>
                <w:bCs/>
                <w:sz w:val="20"/>
                <w:szCs w:val="20"/>
              </w:rPr>
              <w:t>ASESORAMIENTO EN PROCEDIMIENTO DE DESLINDE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B1C7E">
              <w:rPr>
                <w:rFonts w:cstheme="minorHAnsi"/>
                <w:bCs/>
                <w:sz w:val="20"/>
                <w:szCs w:val="20"/>
              </w:rPr>
              <w:t>RESPONSABILIDADES – RÉGIMEN D. LEG. 728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55111E">
        <w:tc>
          <w:tcPr>
            <w:tcW w:w="4150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755DD62D" w:rsidR="00182AD3" w:rsidRPr="0061685E" w:rsidRDefault="00182AD3" w:rsidP="008369F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55111E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55111E"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A19BD65" w:rsidR="00B2631B" w:rsidRPr="0055111E" w:rsidRDefault="00AB1C7E" w:rsidP="0055111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 plazo no debe de </w:t>
            </w:r>
            <w:r w:rsidRPr="00AB1C7E">
              <w:rPr>
                <w:sz w:val="20"/>
                <w:szCs w:val="20"/>
              </w:rPr>
              <w:t>excede</w:t>
            </w:r>
            <w:r>
              <w:rPr>
                <w:sz w:val="20"/>
                <w:szCs w:val="20"/>
              </w:rPr>
              <w:t>r d</w:t>
            </w:r>
            <w:r w:rsidRPr="00AB1C7E">
              <w:rPr>
                <w:sz w:val="20"/>
                <w:szCs w:val="20"/>
              </w:rPr>
              <w:t>el 10 de setiembre de 2026</w:t>
            </w:r>
            <w:r>
              <w:rPr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5C8FDB2" w:rsidR="003E410A" w:rsidRPr="0055111E" w:rsidRDefault="00AB1C7E" w:rsidP="0055111E">
            <w:pPr>
              <w:autoSpaceDE w:val="0"/>
              <w:autoSpaceDN w:val="0"/>
              <w:adjustRightInd w:val="0"/>
              <w:rPr>
                <w:rFonts w:ascii="CIDFont+F2" w:hAnsi="CIDFont+F2" w:cs="CIDFont+F2"/>
                <w:sz w:val="20"/>
                <w:szCs w:val="20"/>
              </w:rPr>
            </w:pPr>
            <w:r>
              <w:rPr>
                <w:rFonts w:ascii="CIDFont+F2" w:hAnsi="CIDFont+F2" w:cs="CIDFont+F2"/>
                <w:sz w:val="20"/>
                <w:szCs w:val="20"/>
              </w:rPr>
              <w:t xml:space="preserve">Según punto </w:t>
            </w:r>
            <w:r w:rsidRPr="00AB1C7E">
              <w:rPr>
                <w:rFonts w:ascii="CIDFont+F2" w:hAnsi="CIDFont+F2" w:cs="CIDFont+F2"/>
                <w:b/>
                <w:bCs/>
                <w:sz w:val="20"/>
                <w:szCs w:val="20"/>
              </w:rPr>
              <w:t>10 del TDR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F0F7A" w14:textId="77777777" w:rsidR="00C17DB0" w:rsidRDefault="00C17DB0" w:rsidP="000F3E55">
      <w:pPr>
        <w:spacing w:after="0" w:line="240" w:lineRule="auto"/>
      </w:pPr>
      <w:r>
        <w:separator/>
      </w:r>
    </w:p>
  </w:endnote>
  <w:endnote w:type="continuationSeparator" w:id="0">
    <w:p w14:paraId="3383D85A" w14:textId="77777777" w:rsidR="00C17DB0" w:rsidRDefault="00C17DB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FE498" w14:textId="77777777" w:rsidR="00C17DB0" w:rsidRDefault="00C17DB0" w:rsidP="000F3E55">
      <w:pPr>
        <w:spacing w:after="0" w:line="240" w:lineRule="auto"/>
      </w:pPr>
      <w:r>
        <w:separator/>
      </w:r>
    </w:p>
  </w:footnote>
  <w:footnote w:type="continuationSeparator" w:id="0">
    <w:p w14:paraId="2390AF18" w14:textId="77777777" w:rsidR="00C17DB0" w:rsidRDefault="00C17DB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0C2278"/>
    <w:multiLevelType w:val="hybridMultilevel"/>
    <w:tmpl w:val="CA42D1B8"/>
    <w:lvl w:ilvl="0" w:tplc="A6CC6728">
      <w:numFmt w:val="bullet"/>
      <w:lvlText w:val="-"/>
      <w:lvlJc w:val="left"/>
      <w:pPr>
        <w:ind w:left="720" w:hanging="360"/>
      </w:pPr>
      <w:rPr>
        <w:rFonts w:ascii="CIDFont+F3" w:eastAsiaTheme="minorHAnsi" w:hAnsi="CIDFont+F3" w:cs="CIDFont+F3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946D8C"/>
    <w:multiLevelType w:val="hybridMultilevel"/>
    <w:tmpl w:val="E67CD6D2"/>
    <w:lvl w:ilvl="0" w:tplc="AB068E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1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9"/>
  </w:num>
  <w:num w:numId="7" w16cid:durableId="480391518">
    <w:abstractNumId w:val="4"/>
  </w:num>
  <w:num w:numId="8" w16cid:durableId="1013798061">
    <w:abstractNumId w:val="1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10"/>
  </w:num>
  <w:num w:numId="12" w16cid:durableId="371808679">
    <w:abstractNumId w:val="5"/>
  </w:num>
  <w:num w:numId="13" w16cid:durableId="857234766">
    <w:abstractNumId w:val="13"/>
  </w:num>
  <w:num w:numId="14" w16cid:durableId="300698197">
    <w:abstractNumId w:val="8"/>
  </w:num>
  <w:num w:numId="15" w16cid:durableId="16459654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235B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27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0F7762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170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3121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5FEF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461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9B8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7FB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5A9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5670F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A6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111E"/>
    <w:rsid w:val="00552FE9"/>
    <w:rsid w:val="00554C9A"/>
    <w:rsid w:val="00555BD9"/>
    <w:rsid w:val="0055645F"/>
    <w:rsid w:val="0055785C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B8F"/>
    <w:rsid w:val="005A0DAF"/>
    <w:rsid w:val="005A0F73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C78B1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85E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57422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431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3867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868"/>
    <w:rsid w:val="00757FED"/>
    <w:rsid w:val="00760EA4"/>
    <w:rsid w:val="00761151"/>
    <w:rsid w:val="007638B3"/>
    <w:rsid w:val="00763995"/>
    <w:rsid w:val="00763B07"/>
    <w:rsid w:val="00763BC8"/>
    <w:rsid w:val="00765005"/>
    <w:rsid w:val="00765784"/>
    <w:rsid w:val="00765D5A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1CA4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96DE8"/>
    <w:rsid w:val="007A0AC1"/>
    <w:rsid w:val="007A1A87"/>
    <w:rsid w:val="007A1E3A"/>
    <w:rsid w:val="007A2F0A"/>
    <w:rsid w:val="007A2FF3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06749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25F2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5FF3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535D"/>
    <w:rsid w:val="00927B93"/>
    <w:rsid w:val="00927F8B"/>
    <w:rsid w:val="00934454"/>
    <w:rsid w:val="009370D0"/>
    <w:rsid w:val="00937A2B"/>
    <w:rsid w:val="009401D3"/>
    <w:rsid w:val="00940279"/>
    <w:rsid w:val="00941A15"/>
    <w:rsid w:val="009425FE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807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4350"/>
    <w:rsid w:val="00985E38"/>
    <w:rsid w:val="00987148"/>
    <w:rsid w:val="009908F4"/>
    <w:rsid w:val="0099195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DE7"/>
    <w:rsid w:val="00A2656C"/>
    <w:rsid w:val="00A26B28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1C7E"/>
    <w:rsid w:val="00AB2ABF"/>
    <w:rsid w:val="00AB40FD"/>
    <w:rsid w:val="00AB4EA3"/>
    <w:rsid w:val="00AB6EED"/>
    <w:rsid w:val="00AB7B86"/>
    <w:rsid w:val="00AC02FE"/>
    <w:rsid w:val="00AC1D46"/>
    <w:rsid w:val="00AC235A"/>
    <w:rsid w:val="00AC4543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4D6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39C7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17DB0"/>
    <w:rsid w:val="00C204BF"/>
    <w:rsid w:val="00C219D9"/>
    <w:rsid w:val="00C23DED"/>
    <w:rsid w:val="00C25765"/>
    <w:rsid w:val="00C301E0"/>
    <w:rsid w:val="00C33E04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1A9E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32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0E27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5E2A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18F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D7A6A"/>
    <w:rsid w:val="00EE1069"/>
    <w:rsid w:val="00EE4273"/>
    <w:rsid w:val="00EE477A"/>
    <w:rsid w:val="00EE49B4"/>
    <w:rsid w:val="00EE5369"/>
    <w:rsid w:val="00EE5F8A"/>
    <w:rsid w:val="00EF1127"/>
    <w:rsid w:val="00EF24AB"/>
    <w:rsid w:val="00EF5BA4"/>
    <w:rsid w:val="00EF7817"/>
    <w:rsid w:val="00F02329"/>
    <w:rsid w:val="00F02509"/>
    <w:rsid w:val="00F02F54"/>
    <w:rsid w:val="00F03EFE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403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2DD0"/>
    <w:rsid w:val="00F35847"/>
    <w:rsid w:val="00F36346"/>
    <w:rsid w:val="00F37613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0824"/>
    <w:rsid w:val="00F9136E"/>
    <w:rsid w:val="00F93CF0"/>
    <w:rsid w:val="00F94726"/>
    <w:rsid w:val="00F94CB8"/>
    <w:rsid w:val="00F9528B"/>
    <w:rsid w:val="00F967AE"/>
    <w:rsid w:val="00FA1B43"/>
    <w:rsid w:val="00FA2AEA"/>
    <w:rsid w:val="00FA5F78"/>
    <w:rsid w:val="00FA6615"/>
    <w:rsid w:val="00FA6B8C"/>
    <w:rsid w:val="00FB06B0"/>
    <w:rsid w:val="00FB2516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355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39</cp:revision>
  <cp:lastPrinted>2025-01-14T20:52:00Z</cp:lastPrinted>
  <dcterms:created xsi:type="dcterms:W3CDTF">2026-07-09T19:32:00Z</dcterms:created>
  <dcterms:modified xsi:type="dcterms:W3CDTF">2026-08-03T21:32:00Z</dcterms:modified>
</cp:coreProperties>
</file>