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25C612BA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68A36FA9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</w:t>
      </w:r>
      <w:r w:rsidR="00144356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1072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0D8811E5" w:rsidR="00D40FA0" w:rsidRPr="00D40FA0" w:rsidRDefault="00D40FA0" w:rsidP="00512DAA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</w:t>
      </w:r>
      <w:r w:rsidR="00B16A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3B5FCD" w:rsidRPr="003B5FC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Contratación del </w:t>
      </w:r>
      <w:r w:rsidR="00144356" w:rsidRPr="00144356">
        <w:rPr>
          <w:rFonts w:ascii="Arial" w:eastAsia="Calibri" w:hAnsi="Arial" w:cs="Arial"/>
          <w:kern w:val="0"/>
          <w:sz w:val="20"/>
          <w:szCs w:val="20"/>
          <w14:ligatures w14:val="none"/>
        </w:rPr>
        <w:t>servicio de suscripción de software para detección de contenido generado mediante inteligencia artificial y verificación de originalidad de textos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lastRenderedPageBreak/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455C8"/>
    <w:rsid w:val="00047AFB"/>
    <w:rsid w:val="000D6ADF"/>
    <w:rsid w:val="00144356"/>
    <w:rsid w:val="001D70B9"/>
    <w:rsid w:val="00227E57"/>
    <w:rsid w:val="00245E53"/>
    <w:rsid w:val="002A2A0C"/>
    <w:rsid w:val="002A7BAF"/>
    <w:rsid w:val="002B60BC"/>
    <w:rsid w:val="003B5FCD"/>
    <w:rsid w:val="00473D8E"/>
    <w:rsid w:val="00491CC8"/>
    <w:rsid w:val="00512DAA"/>
    <w:rsid w:val="005C4D4E"/>
    <w:rsid w:val="00862FA6"/>
    <w:rsid w:val="008920B3"/>
    <w:rsid w:val="00B16ACA"/>
    <w:rsid w:val="00B963EE"/>
    <w:rsid w:val="00B97E13"/>
    <w:rsid w:val="00BE0332"/>
    <w:rsid w:val="00CA117E"/>
    <w:rsid w:val="00CD0724"/>
    <w:rsid w:val="00CE57D3"/>
    <w:rsid w:val="00D111CE"/>
    <w:rsid w:val="00D40FA0"/>
    <w:rsid w:val="00E05502"/>
    <w:rsid w:val="00ED556B"/>
    <w:rsid w:val="00EE3E5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403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28</cp:revision>
  <dcterms:created xsi:type="dcterms:W3CDTF">2026-05-04T13:59:00Z</dcterms:created>
  <dcterms:modified xsi:type="dcterms:W3CDTF">2026-07-30T13:20:00Z</dcterms:modified>
</cp:coreProperties>
</file>