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51AAC45B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A2026B">
        <w:rPr>
          <w:rFonts w:ascii="Arial" w:eastAsia="Times New Roman" w:hAnsi="Arial" w:cs="Arial"/>
          <w:sz w:val="20"/>
          <w:szCs w:val="20"/>
          <w:lang w:val="es-ES" w:eastAsia="es-ES"/>
        </w:rPr>
        <w:t>25</w:t>
      </w: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junio de 2025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D05C6"/>
    <w:rsid w:val="00874CC4"/>
    <w:rsid w:val="008838B0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026B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31</cp:revision>
  <dcterms:created xsi:type="dcterms:W3CDTF">2021-02-05T17:01:00Z</dcterms:created>
  <dcterms:modified xsi:type="dcterms:W3CDTF">2025-06-26T00:06:00Z</dcterms:modified>
</cp:coreProperties>
</file>