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1FE1782E"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APOYO ADMINISTRATIVO EN EL </w:t>
      </w:r>
      <w:r w:rsidR="00EC14C1">
        <w:rPr>
          <w:rFonts w:ascii="Arial" w:hAnsi="Arial" w:cs="Arial"/>
          <w:b/>
          <w:bCs/>
          <w:sz w:val="20"/>
          <w:szCs w:val="20"/>
          <w:u w:val="single"/>
          <w:lang w:val="es"/>
        </w:rPr>
        <w:t xml:space="preserve">AREA DE </w:t>
      </w:r>
      <w:r w:rsidR="000D2F24">
        <w:rPr>
          <w:rFonts w:ascii="Arial" w:hAnsi="Arial" w:cs="Arial"/>
          <w:b/>
          <w:bCs/>
          <w:sz w:val="20"/>
          <w:szCs w:val="20"/>
          <w:u w:val="single"/>
          <w:lang w:val="es"/>
        </w:rPr>
        <w:t>ARCHIVO CENTRAL DEL PETACC</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4C6BA8BA"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APOYO ADMINISTRATIVO EN EL </w:t>
            </w:r>
            <w:r w:rsidR="00EC14C1">
              <w:rPr>
                <w:rFonts w:ascii="Arial" w:eastAsia="Batang" w:hAnsi="Arial" w:cs="Arial"/>
                <w:color w:val="000000"/>
                <w:sz w:val="16"/>
                <w:szCs w:val="16"/>
                <w:lang w:eastAsia="es-PE"/>
              </w:rPr>
              <w:t xml:space="preserve">AREA DE </w:t>
            </w:r>
            <w:r>
              <w:rPr>
                <w:rFonts w:ascii="Arial" w:eastAsia="Batang" w:hAnsi="Arial" w:cs="Arial"/>
                <w:color w:val="000000"/>
                <w:sz w:val="16"/>
                <w:szCs w:val="16"/>
                <w:lang w:eastAsia="es-PE"/>
              </w:rPr>
              <w:t xml:space="preserve">ARCHIVO CENTRAL DEL PETACC. </w:t>
            </w:r>
          </w:p>
        </w:tc>
        <w:tc>
          <w:tcPr>
            <w:tcW w:w="1418" w:type="dxa"/>
            <w:vAlign w:val="center"/>
          </w:tcPr>
          <w:p w14:paraId="1183BBA9" w14:textId="01A6374E" w:rsidR="006D34F5" w:rsidRPr="00977612" w:rsidRDefault="007D47A6" w:rsidP="00DD02D2">
            <w:pPr>
              <w:widowControl w:val="0"/>
              <w:spacing w:after="0" w:line="240" w:lineRule="auto"/>
              <w:jc w:val="center"/>
              <w:rPr>
                <w:rFonts w:ascii="Arial" w:hAnsi="Arial" w:cs="Arial"/>
                <w:bCs/>
                <w:sz w:val="16"/>
                <w:szCs w:val="16"/>
              </w:rPr>
            </w:pPr>
            <w:r w:rsidRPr="00977612">
              <w:rPr>
                <w:rFonts w:ascii="Arial" w:hAnsi="Arial" w:cs="Arial"/>
                <w:bCs/>
                <w:sz w:val="16"/>
                <w:szCs w:val="16"/>
              </w:rPr>
              <w:t>SERVICIO</w:t>
            </w:r>
          </w:p>
        </w:tc>
        <w:tc>
          <w:tcPr>
            <w:tcW w:w="992" w:type="dxa"/>
            <w:vAlign w:val="center"/>
          </w:tcPr>
          <w:p w14:paraId="05C30C94" w14:textId="5E50D3DD" w:rsidR="006D34F5" w:rsidRPr="00DD02D2" w:rsidRDefault="007D47A6"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3DCE89E" w:rsidR="006D34F5" w:rsidRPr="00044412" w:rsidRDefault="0044753D"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w:t>
            </w:r>
            <w:r w:rsidR="00A00F65">
              <w:rPr>
                <w:rFonts w:ascii="Arial" w:eastAsia="Batang" w:hAnsi="Arial" w:cs="Arial"/>
                <w:color w:val="000000"/>
                <w:sz w:val="20"/>
                <w:szCs w:val="20"/>
                <w:lang w:val="es-PE" w:eastAsia="es-PE"/>
              </w:rPr>
              <w:t>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43682" w14:textId="77777777" w:rsidR="00276EE9" w:rsidRDefault="00276EE9" w:rsidP="00DC06B1">
      <w:pPr>
        <w:spacing w:after="0" w:line="240" w:lineRule="auto"/>
      </w:pPr>
      <w:r>
        <w:separator/>
      </w:r>
    </w:p>
  </w:endnote>
  <w:endnote w:type="continuationSeparator" w:id="0">
    <w:p w14:paraId="0D0B9152" w14:textId="77777777" w:rsidR="00276EE9" w:rsidRDefault="00276EE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A7D22" w14:textId="77777777" w:rsidR="00276EE9" w:rsidRDefault="00276EE9" w:rsidP="00DC06B1">
      <w:pPr>
        <w:spacing w:after="0" w:line="240" w:lineRule="auto"/>
      </w:pPr>
      <w:r>
        <w:separator/>
      </w:r>
    </w:p>
  </w:footnote>
  <w:footnote w:type="continuationSeparator" w:id="0">
    <w:p w14:paraId="4F65717D" w14:textId="77777777" w:rsidR="00276EE9" w:rsidRDefault="00276EE9"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Pages>
  <Words>191</Words>
  <Characters>1051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86</cp:revision>
  <cp:lastPrinted>2025-01-08T23:21:00Z</cp:lastPrinted>
  <dcterms:created xsi:type="dcterms:W3CDTF">2024-11-18T19:38:00Z</dcterms:created>
  <dcterms:modified xsi:type="dcterms:W3CDTF">2025-06-30T15:02:00Z</dcterms:modified>
</cp:coreProperties>
</file>