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0D8" w:rsidRDefault="004E30D8" w:rsidP="004E30D8">
      <w:pPr>
        <w:pStyle w:val="Ttulo1"/>
        <w:spacing w:before="108"/>
        <w:ind w:right="1851"/>
        <w:jc w:val="center"/>
      </w:pPr>
      <w:bookmarkStart w:id="0" w:name="_GoBack"/>
      <w:bookmarkEnd w:id="0"/>
      <w:r>
        <w:t>ANEXO</w:t>
      </w:r>
      <w:r>
        <w:rPr>
          <w:spacing w:val="-4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</w:p>
    <w:p w:rsidR="004E30D8" w:rsidRDefault="004E30D8" w:rsidP="004E30D8">
      <w:pPr>
        <w:pStyle w:val="Textoindependiente"/>
        <w:spacing w:before="11"/>
        <w:rPr>
          <w:b/>
          <w:sz w:val="20"/>
        </w:rPr>
      </w:pPr>
    </w:p>
    <w:p w:rsidR="004E30D8" w:rsidRDefault="004E30D8" w:rsidP="004E30D8">
      <w:pPr>
        <w:ind w:left="1216" w:right="1851"/>
        <w:jc w:val="center"/>
        <w:rPr>
          <w:b/>
          <w:sz w:val="21"/>
        </w:rPr>
      </w:pPr>
      <w:r>
        <w:rPr>
          <w:b/>
          <w:sz w:val="21"/>
        </w:rPr>
        <w:t>ESPECIFICACIONES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TÉCNICAS PARA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ADQUISICION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BIENES</w:t>
      </w:r>
    </w:p>
    <w:p w:rsidR="004E30D8" w:rsidRDefault="004E30D8" w:rsidP="004E30D8">
      <w:pPr>
        <w:pStyle w:val="Textoindependiente"/>
        <w:spacing w:before="8"/>
        <w:rPr>
          <w:b/>
          <w:sz w:val="20"/>
        </w:rPr>
      </w:pPr>
    </w:p>
    <w:p w:rsidR="004E30D8" w:rsidRDefault="004E30D8" w:rsidP="004E30D8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OBJETO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BIEN:</w:t>
      </w:r>
      <w:r>
        <w:rPr>
          <w:b/>
          <w:spacing w:val="1"/>
          <w:sz w:val="21"/>
        </w:rPr>
        <w:t xml:space="preserve"> </w:t>
      </w:r>
      <w:r>
        <w:rPr>
          <w:sz w:val="21"/>
        </w:rPr>
        <w:t>(Obligatorio)</w:t>
      </w:r>
    </w:p>
    <w:p w:rsidR="004E30D8" w:rsidRPr="004E30D8" w:rsidRDefault="00E23D11" w:rsidP="004E30D8">
      <w:pPr>
        <w:pStyle w:val="Prrafodelista"/>
        <w:tabs>
          <w:tab w:val="left" w:pos="709"/>
        </w:tabs>
        <w:spacing w:line="241" w:lineRule="exact"/>
        <w:ind w:left="709" w:firstLine="0"/>
        <w:rPr>
          <w:sz w:val="21"/>
        </w:rPr>
      </w:pPr>
      <w:r>
        <w:t>Compra de reactivos e insumos para el servicio de patología clínica.</w:t>
      </w:r>
    </w:p>
    <w:p w:rsidR="004E30D8" w:rsidRDefault="004E30D8" w:rsidP="004E30D8">
      <w:pPr>
        <w:pStyle w:val="Textoindependiente"/>
      </w:pPr>
    </w:p>
    <w:p w:rsidR="004E30D8" w:rsidRDefault="004E30D8" w:rsidP="004E30D8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FINALIDAD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PÚBLICA: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(Obligatorio)</w:t>
      </w:r>
    </w:p>
    <w:p w:rsidR="00E23D11" w:rsidRDefault="00E23D11" w:rsidP="00E23D11">
      <w:pPr>
        <w:pStyle w:val="Prrafodelista"/>
        <w:tabs>
          <w:tab w:val="left" w:pos="709"/>
        </w:tabs>
        <w:spacing w:line="241" w:lineRule="exact"/>
        <w:ind w:left="709" w:firstLine="0"/>
      </w:pPr>
      <w:r>
        <w:t>S</w:t>
      </w:r>
      <w:r w:rsidR="004E30D8">
        <w:t>e requiere adquirir dicho</w:t>
      </w:r>
      <w:r>
        <w:t>s reactivos e insumos  con la finalidad de seguir atendiendo a nuestros usuarios y ayudar a los servicios médicos a establecer un diagnóstico y su posterior tratamiento.</w:t>
      </w:r>
      <w:r w:rsidR="004E30D8">
        <w:t xml:space="preserve"> </w:t>
      </w:r>
    </w:p>
    <w:p w:rsidR="00E23D11" w:rsidRDefault="00E23D11" w:rsidP="00E23D11">
      <w:pPr>
        <w:pStyle w:val="Prrafodelista"/>
        <w:tabs>
          <w:tab w:val="left" w:pos="709"/>
        </w:tabs>
        <w:spacing w:line="241" w:lineRule="exact"/>
        <w:ind w:left="709" w:firstLine="0"/>
      </w:pPr>
    </w:p>
    <w:p w:rsidR="004E30D8" w:rsidRDefault="004E30D8" w:rsidP="00E23D11">
      <w:pPr>
        <w:pStyle w:val="Prrafodelista"/>
        <w:tabs>
          <w:tab w:val="left" w:pos="709"/>
        </w:tabs>
        <w:spacing w:line="241" w:lineRule="exact"/>
        <w:ind w:left="709" w:firstLine="0"/>
        <w:rPr>
          <w:sz w:val="21"/>
        </w:rPr>
      </w:pPr>
      <w:r>
        <w:rPr>
          <w:b/>
          <w:sz w:val="21"/>
        </w:rPr>
        <w:t>DESCRIPCIÓN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OBJETO: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(Obligatorio)</w:t>
      </w:r>
    </w:p>
    <w:p w:rsidR="004E30D8" w:rsidRDefault="004E30D8" w:rsidP="004E30D8">
      <w:pPr>
        <w:pStyle w:val="Textoindependiente"/>
        <w:tabs>
          <w:tab w:val="left" w:pos="1276"/>
        </w:tabs>
        <w:ind w:hanging="840"/>
        <w:rPr>
          <w:sz w:val="20"/>
        </w:rPr>
      </w:pPr>
    </w:p>
    <w:p w:rsidR="004E30D8" w:rsidRDefault="004E30D8" w:rsidP="004E30D8">
      <w:pPr>
        <w:pStyle w:val="Textoindependiente"/>
        <w:spacing w:before="1"/>
        <w:rPr>
          <w:sz w:val="16"/>
        </w:rPr>
      </w:pPr>
    </w:p>
    <w:tbl>
      <w:tblPr>
        <w:tblStyle w:val="TableNormal"/>
        <w:tblW w:w="9167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4433"/>
        <w:gridCol w:w="1292"/>
        <w:gridCol w:w="1603"/>
      </w:tblGrid>
      <w:tr w:rsidR="004E30D8" w:rsidTr="00E23D11">
        <w:trPr>
          <w:trHeight w:val="426"/>
        </w:trPr>
        <w:tc>
          <w:tcPr>
            <w:tcW w:w="1839" w:type="dxa"/>
            <w:shd w:val="clear" w:color="auto" w:fill="BEBEBE"/>
          </w:tcPr>
          <w:p w:rsidR="004E30D8" w:rsidRDefault="00E23D11" w:rsidP="00A478FE">
            <w:pPr>
              <w:pStyle w:val="TableParagraph"/>
              <w:spacing w:line="239" w:lineRule="exact"/>
              <w:ind w:left="83"/>
              <w:jc w:val="center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CODIGO SIGA</w:t>
            </w:r>
          </w:p>
        </w:tc>
        <w:tc>
          <w:tcPr>
            <w:tcW w:w="4433" w:type="dxa"/>
            <w:shd w:val="clear" w:color="auto" w:fill="BEBEBE"/>
          </w:tcPr>
          <w:p w:rsidR="004E30D8" w:rsidRDefault="004E30D8" w:rsidP="00920BCE">
            <w:pPr>
              <w:pStyle w:val="TableParagraph"/>
              <w:spacing w:line="239" w:lineRule="exact"/>
              <w:ind w:left="404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z w:val="21"/>
              </w:rPr>
              <w:t>CARACTERÍSTICAS</w:t>
            </w:r>
            <w:r>
              <w:rPr>
                <w:rFonts w:ascii="Times New Roman" w:hAnsi="Times New Roman"/>
                <w:b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b/>
                <w:sz w:val="21"/>
              </w:rPr>
              <w:t>TÉCNICAS</w:t>
            </w:r>
          </w:p>
        </w:tc>
        <w:tc>
          <w:tcPr>
            <w:tcW w:w="1292" w:type="dxa"/>
            <w:shd w:val="clear" w:color="auto" w:fill="BEBEBE"/>
          </w:tcPr>
          <w:p w:rsidR="004E30D8" w:rsidRDefault="004E30D8" w:rsidP="00920BCE">
            <w:pPr>
              <w:pStyle w:val="TableParagraph"/>
              <w:spacing w:line="239" w:lineRule="exact"/>
              <w:ind w:left="373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U/M</w:t>
            </w:r>
          </w:p>
        </w:tc>
        <w:tc>
          <w:tcPr>
            <w:tcW w:w="1603" w:type="dxa"/>
            <w:shd w:val="clear" w:color="auto" w:fill="BEBEBE"/>
          </w:tcPr>
          <w:p w:rsidR="004E30D8" w:rsidRDefault="004E30D8" w:rsidP="00A478FE">
            <w:pPr>
              <w:pStyle w:val="TableParagraph"/>
              <w:spacing w:line="239" w:lineRule="exact"/>
              <w:ind w:left="152"/>
              <w:jc w:val="center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CANTIDAD</w:t>
            </w:r>
          </w:p>
        </w:tc>
      </w:tr>
      <w:tr w:rsidR="00610A89" w:rsidTr="00E23D11">
        <w:trPr>
          <w:trHeight w:val="426"/>
        </w:trPr>
        <w:tc>
          <w:tcPr>
            <w:tcW w:w="1839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355100020154</w:t>
            </w:r>
          </w:p>
        </w:tc>
        <w:tc>
          <w:tcPr>
            <w:tcW w:w="4433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DOSAJE DE TIEMPO DE PROTROMBINA AUTOMATIZADO</w:t>
            </w:r>
          </w:p>
        </w:tc>
        <w:tc>
          <w:tcPr>
            <w:tcW w:w="1292" w:type="dxa"/>
          </w:tcPr>
          <w:p w:rsidR="00610A89" w:rsidRPr="005F3726" w:rsidRDefault="00610A89" w:rsidP="00610A89">
            <w:pPr>
              <w:jc w:val="center"/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DET.</w:t>
            </w:r>
          </w:p>
        </w:tc>
        <w:tc>
          <w:tcPr>
            <w:tcW w:w="1603" w:type="dxa"/>
          </w:tcPr>
          <w:p w:rsidR="00610A89" w:rsidRPr="005F3726" w:rsidRDefault="00610A89" w:rsidP="00610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F3726">
              <w:rPr>
                <w:sz w:val="24"/>
                <w:szCs w:val="24"/>
              </w:rPr>
              <w:t>,000</w:t>
            </w:r>
          </w:p>
        </w:tc>
      </w:tr>
      <w:tr w:rsidR="00610A89" w:rsidTr="00E23D11">
        <w:trPr>
          <w:trHeight w:val="426"/>
        </w:trPr>
        <w:tc>
          <w:tcPr>
            <w:tcW w:w="1839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355100020014</w:t>
            </w:r>
          </w:p>
        </w:tc>
        <w:tc>
          <w:tcPr>
            <w:tcW w:w="4433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DOSAJE DE TIEMPO DE TROMBOPLASTINA</w:t>
            </w:r>
          </w:p>
        </w:tc>
        <w:tc>
          <w:tcPr>
            <w:tcW w:w="1292" w:type="dxa"/>
          </w:tcPr>
          <w:p w:rsidR="00610A89" w:rsidRPr="005F3726" w:rsidRDefault="00610A89" w:rsidP="00610A89">
            <w:pPr>
              <w:jc w:val="center"/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DET.</w:t>
            </w:r>
          </w:p>
        </w:tc>
        <w:tc>
          <w:tcPr>
            <w:tcW w:w="1603" w:type="dxa"/>
          </w:tcPr>
          <w:p w:rsidR="00610A89" w:rsidRPr="005F3726" w:rsidRDefault="00622691" w:rsidP="00610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10A89">
              <w:rPr>
                <w:sz w:val="24"/>
                <w:szCs w:val="24"/>
              </w:rPr>
              <w:t>00</w:t>
            </w:r>
          </w:p>
        </w:tc>
      </w:tr>
      <w:tr w:rsidR="00610A89" w:rsidTr="00E23D11">
        <w:trPr>
          <w:trHeight w:val="426"/>
        </w:trPr>
        <w:tc>
          <w:tcPr>
            <w:tcW w:w="1839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355100020013</w:t>
            </w:r>
          </w:p>
        </w:tc>
        <w:tc>
          <w:tcPr>
            <w:tcW w:w="4433" w:type="dxa"/>
          </w:tcPr>
          <w:p w:rsidR="00610A89" w:rsidRPr="005F3726" w:rsidRDefault="00610A89" w:rsidP="00610A89">
            <w:pPr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FIBRINOGENO</w:t>
            </w:r>
          </w:p>
        </w:tc>
        <w:tc>
          <w:tcPr>
            <w:tcW w:w="1292" w:type="dxa"/>
          </w:tcPr>
          <w:p w:rsidR="00610A89" w:rsidRPr="005F3726" w:rsidRDefault="00610A89" w:rsidP="00610A89">
            <w:pPr>
              <w:jc w:val="center"/>
              <w:rPr>
                <w:sz w:val="24"/>
                <w:szCs w:val="24"/>
              </w:rPr>
            </w:pPr>
            <w:r w:rsidRPr="005F3726">
              <w:rPr>
                <w:sz w:val="24"/>
                <w:szCs w:val="24"/>
              </w:rPr>
              <w:t>DET.</w:t>
            </w:r>
          </w:p>
        </w:tc>
        <w:tc>
          <w:tcPr>
            <w:tcW w:w="1603" w:type="dxa"/>
          </w:tcPr>
          <w:p w:rsidR="00610A89" w:rsidRPr="005F3726" w:rsidRDefault="00610A89" w:rsidP="00610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</w:tbl>
    <w:p w:rsidR="004E30D8" w:rsidRDefault="003A657F" w:rsidP="004E30D8">
      <w:pPr>
        <w:pStyle w:val="Textoindependiente"/>
        <w:spacing w:before="3"/>
        <w:rPr>
          <w:sz w:val="19"/>
        </w:rPr>
      </w:pPr>
      <w:r>
        <w:rPr>
          <w:sz w:val="19"/>
        </w:rPr>
        <w:t>*CON EQUIPO EN CESION DE USO</w:t>
      </w:r>
    </w:p>
    <w:p w:rsidR="003A657F" w:rsidRDefault="003A657F" w:rsidP="004E30D8">
      <w:pPr>
        <w:pStyle w:val="Textoindependiente"/>
        <w:spacing w:before="3"/>
        <w:rPr>
          <w:sz w:val="19"/>
        </w:rPr>
      </w:pPr>
    </w:p>
    <w:p w:rsidR="004E30D8" w:rsidRDefault="004E30D8" w:rsidP="004E30D8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PERFIL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PROVEEDOR: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(Obligatorio)</w:t>
      </w:r>
    </w:p>
    <w:p w:rsidR="004E30D8" w:rsidRDefault="004E30D8" w:rsidP="006E4C85">
      <w:pPr>
        <w:pStyle w:val="Prrafodelista"/>
        <w:tabs>
          <w:tab w:val="left" w:pos="709"/>
        </w:tabs>
        <w:spacing w:line="241" w:lineRule="exact"/>
        <w:ind w:left="709" w:firstLine="0"/>
        <w:rPr>
          <w:sz w:val="21"/>
        </w:rPr>
      </w:pPr>
      <w:r>
        <w:rPr>
          <w:sz w:val="21"/>
        </w:rPr>
        <w:t>El</w:t>
      </w:r>
      <w:r>
        <w:rPr>
          <w:spacing w:val="11"/>
          <w:sz w:val="21"/>
        </w:rPr>
        <w:t xml:space="preserve"> </w:t>
      </w:r>
      <w:r>
        <w:rPr>
          <w:sz w:val="21"/>
        </w:rPr>
        <w:t>proveedor</w:t>
      </w:r>
      <w:r>
        <w:rPr>
          <w:spacing w:val="11"/>
          <w:sz w:val="21"/>
        </w:rPr>
        <w:t xml:space="preserve"> </w:t>
      </w:r>
      <w:r>
        <w:rPr>
          <w:sz w:val="21"/>
        </w:rPr>
        <w:t>deberá</w:t>
      </w:r>
      <w:r>
        <w:rPr>
          <w:spacing w:val="12"/>
          <w:sz w:val="21"/>
        </w:rPr>
        <w:t xml:space="preserve"> </w:t>
      </w:r>
      <w:r>
        <w:rPr>
          <w:sz w:val="21"/>
        </w:rPr>
        <w:t>cumplir</w:t>
      </w:r>
      <w:r>
        <w:rPr>
          <w:spacing w:val="11"/>
          <w:sz w:val="21"/>
        </w:rPr>
        <w:t xml:space="preserve"> </w:t>
      </w:r>
      <w:r>
        <w:rPr>
          <w:sz w:val="21"/>
        </w:rPr>
        <w:t>los</w:t>
      </w:r>
      <w:r>
        <w:rPr>
          <w:spacing w:val="11"/>
          <w:sz w:val="21"/>
        </w:rPr>
        <w:t xml:space="preserve"> </w:t>
      </w:r>
      <w:r>
        <w:rPr>
          <w:sz w:val="21"/>
        </w:rPr>
        <w:t>siguientes</w:t>
      </w:r>
      <w:r>
        <w:rPr>
          <w:spacing w:val="11"/>
          <w:sz w:val="21"/>
        </w:rPr>
        <w:t xml:space="preserve"> </w:t>
      </w:r>
      <w:r>
        <w:rPr>
          <w:sz w:val="21"/>
        </w:rPr>
        <w:t>requisitos</w:t>
      </w:r>
      <w:r>
        <w:rPr>
          <w:spacing w:val="15"/>
          <w:sz w:val="21"/>
        </w:rPr>
        <w:t xml:space="preserve"> </w:t>
      </w:r>
      <w:r>
        <w:rPr>
          <w:sz w:val="21"/>
        </w:rPr>
        <w:t>y</w:t>
      </w:r>
      <w:r>
        <w:rPr>
          <w:spacing w:val="7"/>
          <w:sz w:val="21"/>
        </w:rPr>
        <w:t xml:space="preserve"> </w:t>
      </w:r>
      <w:r>
        <w:rPr>
          <w:sz w:val="21"/>
        </w:rPr>
        <w:t>acreditarlos,</w:t>
      </w:r>
      <w:r>
        <w:rPr>
          <w:spacing w:val="13"/>
          <w:sz w:val="21"/>
        </w:rPr>
        <w:t xml:space="preserve"> </w:t>
      </w:r>
      <w:r>
        <w:rPr>
          <w:b/>
          <w:sz w:val="21"/>
        </w:rPr>
        <w:t>al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momento</w:t>
      </w:r>
      <w:r>
        <w:rPr>
          <w:b/>
          <w:spacing w:val="12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0"/>
          <w:sz w:val="21"/>
        </w:rPr>
        <w:t xml:space="preserve"> </w:t>
      </w:r>
      <w:r>
        <w:rPr>
          <w:b/>
          <w:sz w:val="21"/>
        </w:rPr>
        <w:t>formalizar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el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contrato (Orden 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Compra)</w:t>
      </w:r>
      <w:r>
        <w:rPr>
          <w:sz w:val="21"/>
        </w:rPr>
        <w:t>: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Persona</w:t>
      </w:r>
      <w:r>
        <w:rPr>
          <w:spacing w:val="-5"/>
          <w:sz w:val="21"/>
        </w:rPr>
        <w:t xml:space="preserve"> </w:t>
      </w:r>
      <w:r>
        <w:rPr>
          <w:sz w:val="21"/>
        </w:rPr>
        <w:t>Jurídica</w:t>
      </w:r>
      <w:r>
        <w:rPr>
          <w:spacing w:val="-1"/>
          <w:sz w:val="21"/>
        </w:rPr>
        <w:t xml:space="preserve"> </w:t>
      </w:r>
      <w:r>
        <w:rPr>
          <w:sz w:val="21"/>
        </w:rPr>
        <w:t>y/o</w:t>
      </w:r>
      <w:r>
        <w:rPr>
          <w:spacing w:val="-2"/>
          <w:sz w:val="21"/>
        </w:rPr>
        <w:t xml:space="preserve"> </w:t>
      </w:r>
      <w:r>
        <w:rPr>
          <w:sz w:val="21"/>
        </w:rPr>
        <w:t>Natural.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Contar</w:t>
      </w:r>
      <w:r w:rsidRPr="00A34628">
        <w:rPr>
          <w:sz w:val="21"/>
        </w:rPr>
        <w:t xml:space="preserve"> </w:t>
      </w:r>
      <w:r>
        <w:rPr>
          <w:sz w:val="21"/>
        </w:rPr>
        <w:t>con</w:t>
      </w:r>
      <w:r w:rsidRPr="00A34628">
        <w:rPr>
          <w:sz w:val="21"/>
        </w:rPr>
        <w:t xml:space="preserve"> </w:t>
      </w:r>
      <w:r>
        <w:rPr>
          <w:sz w:val="21"/>
        </w:rPr>
        <w:t>Registro</w:t>
      </w:r>
      <w:r w:rsidRPr="00A34628">
        <w:rPr>
          <w:sz w:val="21"/>
        </w:rPr>
        <w:t xml:space="preserve"> </w:t>
      </w:r>
      <w:r>
        <w:rPr>
          <w:sz w:val="21"/>
        </w:rPr>
        <w:t>Nacional</w:t>
      </w:r>
      <w:r w:rsidRPr="00A34628">
        <w:rPr>
          <w:sz w:val="21"/>
        </w:rPr>
        <w:t xml:space="preserve"> </w:t>
      </w:r>
      <w:r>
        <w:rPr>
          <w:sz w:val="21"/>
        </w:rPr>
        <w:t>de</w:t>
      </w:r>
      <w:r w:rsidRPr="00A34628">
        <w:rPr>
          <w:sz w:val="21"/>
        </w:rPr>
        <w:t xml:space="preserve"> </w:t>
      </w:r>
      <w:r>
        <w:rPr>
          <w:sz w:val="21"/>
        </w:rPr>
        <w:t>Proveedores</w:t>
      </w:r>
      <w:r w:rsidRPr="00A34628">
        <w:rPr>
          <w:sz w:val="21"/>
        </w:rPr>
        <w:t xml:space="preserve"> </w:t>
      </w:r>
      <w:r>
        <w:rPr>
          <w:sz w:val="21"/>
        </w:rPr>
        <w:t>(RNP),</w:t>
      </w:r>
      <w:r w:rsidRPr="00A34628">
        <w:rPr>
          <w:sz w:val="21"/>
        </w:rPr>
        <w:t xml:space="preserve"> </w:t>
      </w:r>
      <w:r>
        <w:rPr>
          <w:sz w:val="21"/>
        </w:rPr>
        <w:t>si</w:t>
      </w:r>
      <w:r w:rsidRPr="00A34628">
        <w:rPr>
          <w:sz w:val="21"/>
        </w:rPr>
        <w:t xml:space="preserve"> </w:t>
      </w:r>
      <w:r>
        <w:rPr>
          <w:sz w:val="21"/>
        </w:rPr>
        <w:t>la</w:t>
      </w:r>
      <w:r w:rsidRPr="00A34628">
        <w:rPr>
          <w:sz w:val="21"/>
        </w:rPr>
        <w:t xml:space="preserve"> </w:t>
      </w:r>
      <w:r>
        <w:rPr>
          <w:sz w:val="21"/>
        </w:rPr>
        <w:t>propuesta</w:t>
      </w:r>
      <w:r w:rsidRPr="00A34628">
        <w:rPr>
          <w:sz w:val="21"/>
        </w:rPr>
        <w:t xml:space="preserve"> </w:t>
      </w:r>
      <w:r>
        <w:rPr>
          <w:sz w:val="21"/>
        </w:rPr>
        <w:t>económica</w:t>
      </w:r>
      <w:r w:rsidRPr="00A34628">
        <w:rPr>
          <w:sz w:val="21"/>
        </w:rPr>
        <w:t xml:space="preserve"> </w:t>
      </w:r>
      <w:r>
        <w:rPr>
          <w:sz w:val="21"/>
        </w:rPr>
        <w:t>es</w:t>
      </w:r>
      <w:r w:rsidRPr="00A34628">
        <w:rPr>
          <w:sz w:val="21"/>
        </w:rPr>
        <w:t xml:space="preserve"> </w:t>
      </w:r>
      <w:r>
        <w:rPr>
          <w:sz w:val="21"/>
        </w:rPr>
        <w:t>&gt;1</w:t>
      </w:r>
      <w:r w:rsidR="006E4C85">
        <w:rPr>
          <w:sz w:val="21"/>
        </w:rPr>
        <w:t xml:space="preserve"> </w:t>
      </w:r>
      <w:r>
        <w:rPr>
          <w:sz w:val="21"/>
        </w:rPr>
        <w:t>UIT.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Contar</w:t>
      </w:r>
      <w:r w:rsidRPr="00A34628">
        <w:rPr>
          <w:sz w:val="21"/>
        </w:rPr>
        <w:t xml:space="preserve"> </w:t>
      </w:r>
      <w:r>
        <w:rPr>
          <w:sz w:val="21"/>
        </w:rPr>
        <w:t>con</w:t>
      </w:r>
      <w:r w:rsidRPr="00A34628">
        <w:rPr>
          <w:sz w:val="21"/>
        </w:rPr>
        <w:t xml:space="preserve"> </w:t>
      </w:r>
      <w:r>
        <w:rPr>
          <w:sz w:val="21"/>
        </w:rPr>
        <w:t>Código</w:t>
      </w:r>
      <w:r w:rsidRPr="00A34628">
        <w:rPr>
          <w:sz w:val="21"/>
        </w:rPr>
        <w:t xml:space="preserve"> </w:t>
      </w:r>
      <w:r>
        <w:rPr>
          <w:sz w:val="21"/>
        </w:rPr>
        <w:t>de</w:t>
      </w:r>
      <w:r w:rsidRPr="00A34628">
        <w:rPr>
          <w:sz w:val="21"/>
        </w:rPr>
        <w:t xml:space="preserve"> </w:t>
      </w:r>
      <w:r>
        <w:rPr>
          <w:sz w:val="21"/>
        </w:rPr>
        <w:t>Cuenta</w:t>
      </w:r>
      <w:r w:rsidRPr="00A34628">
        <w:rPr>
          <w:sz w:val="21"/>
        </w:rPr>
        <w:t xml:space="preserve"> </w:t>
      </w:r>
      <w:r>
        <w:rPr>
          <w:sz w:val="21"/>
        </w:rPr>
        <w:t>Interbancaria</w:t>
      </w:r>
      <w:r w:rsidRPr="00A34628">
        <w:rPr>
          <w:sz w:val="21"/>
        </w:rPr>
        <w:t xml:space="preserve"> </w:t>
      </w:r>
      <w:r>
        <w:rPr>
          <w:sz w:val="21"/>
        </w:rPr>
        <w:t>(CCI)</w:t>
      </w:r>
      <w:r w:rsidRPr="00A34628">
        <w:rPr>
          <w:sz w:val="21"/>
        </w:rPr>
        <w:t xml:space="preserve"> </w:t>
      </w:r>
      <w:r>
        <w:rPr>
          <w:sz w:val="21"/>
        </w:rPr>
        <w:t>–</w:t>
      </w:r>
      <w:r w:rsidRPr="00A34628">
        <w:rPr>
          <w:sz w:val="21"/>
        </w:rPr>
        <w:t xml:space="preserve"> </w:t>
      </w:r>
      <w:r>
        <w:rPr>
          <w:sz w:val="21"/>
        </w:rPr>
        <w:t>cuenta</w:t>
      </w:r>
      <w:r w:rsidRPr="00A34628">
        <w:rPr>
          <w:sz w:val="21"/>
        </w:rPr>
        <w:t xml:space="preserve"> </w:t>
      </w:r>
      <w:r>
        <w:rPr>
          <w:sz w:val="21"/>
        </w:rPr>
        <w:t>relacionada</w:t>
      </w:r>
      <w:r w:rsidRPr="00A34628">
        <w:rPr>
          <w:sz w:val="21"/>
        </w:rPr>
        <w:t xml:space="preserve"> </w:t>
      </w:r>
      <w:r>
        <w:rPr>
          <w:sz w:val="21"/>
        </w:rPr>
        <w:t>al</w:t>
      </w:r>
      <w:r w:rsidRPr="00A34628">
        <w:rPr>
          <w:sz w:val="21"/>
        </w:rPr>
        <w:t xml:space="preserve"> </w:t>
      </w:r>
      <w:r>
        <w:rPr>
          <w:sz w:val="21"/>
        </w:rPr>
        <w:t>número</w:t>
      </w:r>
      <w:r w:rsidRPr="00A34628">
        <w:rPr>
          <w:sz w:val="21"/>
        </w:rPr>
        <w:t xml:space="preserve"> </w:t>
      </w:r>
      <w:r>
        <w:rPr>
          <w:sz w:val="21"/>
        </w:rPr>
        <w:t>de</w:t>
      </w:r>
      <w:r w:rsidRPr="00A34628">
        <w:rPr>
          <w:sz w:val="21"/>
        </w:rPr>
        <w:t xml:space="preserve"> </w:t>
      </w:r>
      <w:r>
        <w:rPr>
          <w:sz w:val="21"/>
        </w:rPr>
        <w:t>RUC.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Contar</w:t>
      </w:r>
      <w:r w:rsidRPr="00A34628">
        <w:rPr>
          <w:sz w:val="21"/>
        </w:rPr>
        <w:t xml:space="preserve"> </w:t>
      </w:r>
      <w:r>
        <w:rPr>
          <w:sz w:val="21"/>
        </w:rPr>
        <w:t>con</w:t>
      </w:r>
      <w:r w:rsidRPr="00A34628">
        <w:rPr>
          <w:sz w:val="21"/>
        </w:rPr>
        <w:t xml:space="preserve"> </w:t>
      </w:r>
      <w:r>
        <w:rPr>
          <w:sz w:val="21"/>
        </w:rPr>
        <w:t>registro</w:t>
      </w:r>
      <w:r w:rsidRPr="00A34628">
        <w:rPr>
          <w:sz w:val="21"/>
        </w:rPr>
        <w:t xml:space="preserve"> </w:t>
      </w:r>
      <w:r>
        <w:rPr>
          <w:sz w:val="21"/>
        </w:rPr>
        <w:t>único</w:t>
      </w:r>
      <w:r w:rsidRPr="00A34628">
        <w:rPr>
          <w:sz w:val="21"/>
        </w:rPr>
        <w:t xml:space="preserve"> </w:t>
      </w:r>
      <w:r>
        <w:rPr>
          <w:sz w:val="21"/>
        </w:rPr>
        <w:t>de</w:t>
      </w:r>
      <w:r w:rsidRPr="00A34628">
        <w:rPr>
          <w:sz w:val="21"/>
        </w:rPr>
        <w:t xml:space="preserve"> </w:t>
      </w:r>
      <w:r>
        <w:rPr>
          <w:sz w:val="21"/>
        </w:rPr>
        <w:t>contribuyentes</w:t>
      </w:r>
      <w:r w:rsidRPr="00A34628">
        <w:rPr>
          <w:sz w:val="21"/>
        </w:rPr>
        <w:t xml:space="preserve"> </w:t>
      </w:r>
      <w:r>
        <w:rPr>
          <w:sz w:val="21"/>
        </w:rPr>
        <w:t>(RUC)</w:t>
      </w:r>
      <w:r w:rsidRPr="00A34628">
        <w:rPr>
          <w:sz w:val="21"/>
        </w:rPr>
        <w:t xml:space="preserve"> </w:t>
      </w:r>
      <w:r>
        <w:rPr>
          <w:sz w:val="21"/>
        </w:rPr>
        <w:t>vigente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Declaración</w:t>
      </w:r>
      <w:r w:rsidRPr="00A34628">
        <w:rPr>
          <w:sz w:val="21"/>
        </w:rPr>
        <w:t xml:space="preserve"> </w:t>
      </w:r>
      <w:r>
        <w:rPr>
          <w:sz w:val="21"/>
        </w:rPr>
        <w:t>jurada</w:t>
      </w:r>
      <w:r w:rsidRPr="00A34628">
        <w:rPr>
          <w:sz w:val="21"/>
        </w:rPr>
        <w:t xml:space="preserve"> </w:t>
      </w:r>
      <w:r>
        <w:rPr>
          <w:sz w:val="21"/>
        </w:rPr>
        <w:t>simple</w:t>
      </w:r>
      <w:r w:rsidRPr="00A34628">
        <w:rPr>
          <w:sz w:val="21"/>
        </w:rPr>
        <w:t xml:space="preserve"> </w:t>
      </w:r>
      <w:r>
        <w:rPr>
          <w:sz w:val="21"/>
        </w:rPr>
        <w:t>de</w:t>
      </w:r>
      <w:r w:rsidRPr="00A34628">
        <w:rPr>
          <w:sz w:val="21"/>
        </w:rPr>
        <w:t xml:space="preserve"> </w:t>
      </w:r>
      <w:r>
        <w:rPr>
          <w:sz w:val="21"/>
        </w:rPr>
        <w:t>no</w:t>
      </w:r>
      <w:r w:rsidRPr="00A34628">
        <w:rPr>
          <w:sz w:val="21"/>
        </w:rPr>
        <w:t xml:space="preserve"> </w:t>
      </w:r>
      <w:r>
        <w:rPr>
          <w:sz w:val="21"/>
        </w:rPr>
        <w:t>estar</w:t>
      </w:r>
      <w:r w:rsidRPr="00A34628">
        <w:rPr>
          <w:sz w:val="21"/>
        </w:rPr>
        <w:t xml:space="preserve"> </w:t>
      </w:r>
      <w:r>
        <w:rPr>
          <w:sz w:val="21"/>
        </w:rPr>
        <w:t>impedido</w:t>
      </w:r>
      <w:r w:rsidRPr="00A34628">
        <w:rPr>
          <w:sz w:val="21"/>
        </w:rPr>
        <w:t xml:space="preserve"> </w:t>
      </w:r>
      <w:r>
        <w:rPr>
          <w:sz w:val="21"/>
        </w:rPr>
        <w:t>y/o</w:t>
      </w:r>
      <w:r w:rsidRPr="00A34628">
        <w:rPr>
          <w:sz w:val="21"/>
        </w:rPr>
        <w:t xml:space="preserve"> </w:t>
      </w:r>
      <w:r>
        <w:rPr>
          <w:sz w:val="21"/>
        </w:rPr>
        <w:t>inhabilitado</w:t>
      </w:r>
      <w:r w:rsidRPr="00A34628">
        <w:rPr>
          <w:sz w:val="21"/>
        </w:rPr>
        <w:t xml:space="preserve"> </w:t>
      </w:r>
      <w:r>
        <w:rPr>
          <w:sz w:val="21"/>
        </w:rPr>
        <w:t>para</w:t>
      </w:r>
      <w:r w:rsidRPr="00A34628">
        <w:rPr>
          <w:sz w:val="21"/>
        </w:rPr>
        <w:t xml:space="preserve"> </w:t>
      </w:r>
      <w:r>
        <w:rPr>
          <w:sz w:val="21"/>
        </w:rPr>
        <w:t>contratar</w:t>
      </w:r>
      <w:r w:rsidRPr="00A34628">
        <w:rPr>
          <w:sz w:val="21"/>
        </w:rPr>
        <w:t xml:space="preserve"> </w:t>
      </w:r>
      <w:r>
        <w:rPr>
          <w:sz w:val="21"/>
        </w:rPr>
        <w:t>por</w:t>
      </w:r>
      <w:r w:rsidRPr="00A34628">
        <w:rPr>
          <w:sz w:val="21"/>
        </w:rPr>
        <w:t xml:space="preserve"> </w:t>
      </w:r>
      <w:r>
        <w:rPr>
          <w:sz w:val="21"/>
        </w:rPr>
        <w:t>el</w:t>
      </w:r>
      <w:r w:rsidRPr="00A34628">
        <w:rPr>
          <w:sz w:val="21"/>
        </w:rPr>
        <w:t xml:space="preserve"> </w:t>
      </w:r>
      <w:r>
        <w:rPr>
          <w:sz w:val="21"/>
        </w:rPr>
        <w:t>estado</w:t>
      </w:r>
    </w:p>
    <w:p w:rsidR="004E30D8" w:rsidRDefault="004E30D8" w:rsidP="006E4C85">
      <w:pPr>
        <w:pStyle w:val="Prrafodelista"/>
        <w:numPr>
          <w:ilvl w:val="1"/>
          <w:numId w:val="4"/>
        </w:numPr>
        <w:tabs>
          <w:tab w:val="left" w:pos="1276"/>
        </w:tabs>
        <w:spacing w:before="1" w:line="241" w:lineRule="exact"/>
        <w:ind w:hanging="840"/>
        <w:rPr>
          <w:sz w:val="21"/>
        </w:rPr>
      </w:pPr>
      <w:r>
        <w:rPr>
          <w:sz w:val="21"/>
        </w:rPr>
        <w:t>Otros</w:t>
      </w:r>
      <w:r w:rsidRPr="00A34628">
        <w:rPr>
          <w:sz w:val="21"/>
        </w:rPr>
        <w:t xml:space="preserve"> </w:t>
      </w:r>
      <w:r>
        <w:rPr>
          <w:sz w:val="21"/>
        </w:rPr>
        <w:t>requisitos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ser</w:t>
      </w:r>
      <w:r>
        <w:rPr>
          <w:spacing w:val="-2"/>
          <w:sz w:val="21"/>
        </w:rPr>
        <w:t xml:space="preserve"> </w:t>
      </w:r>
      <w:r>
        <w:rPr>
          <w:sz w:val="21"/>
        </w:rPr>
        <w:t>considerados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2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área usuaria</w:t>
      </w:r>
      <w:r>
        <w:rPr>
          <w:spacing w:val="-1"/>
          <w:sz w:val="21"/>
        </w:rPr>
        <w:t xml:space="preserve"> </w:t>
      </w:r>
      <w:r>
        <w:rPr>
          <w:sz w:val="21"/>
        </w:rPr>
        <w:t>(de corresponder)</w:t>
      </w:r>
    </w:p>
    <w:p w:rsidR="004E30D8" w:rsidRDefault="004E30D8" w:rsidP="006E4C85">
      <w:pPr>
        <w:pStyle w:val="Textoindependiente"/>
        <w:spacing w:before="11"/>
        <w:jc w:val="both"/>
        <w:rPr>
          <w:sz w:val="20"/>
        </w:rPr>
      </w:pPr>
    </w:p>
    <w:p w:rsidR="004E30D8" w:rsidRDefault="004E30D8" w:rsidP="006E4C85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PLAZO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ENTREGA: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(Obligatorio)</w:t>
      </w:r>
    </w:p>
    <w:p w:rsidR="00226861" w:rsidRPr="00226861" w:rsidRDefault="00226861" w:rsidP="00226861">
      <w:pPr>
        <w:tabs>
          <w:tab w:val="left" w:pos="709"/>
        </w:tabs>
        <w:spacing w:line="241" w:lineRule="exact"/>
        <w:ind w:left="708"/>
        <w:rPr>
          <w:sz w:val="21"/>
        </w:rPr>
      </w:pPr>
      <w:r w:rsidRPr="00226861">
        <w:rPr>
          <w:sz w:val="21"/>
        </w:rPr>
        <w:t xml:space="preserve">El plazo de entrega deberá ser de 7 a 10 días </w:t>
      </w:r>
      <w:r w:rsidR="00B92CF7">
        <w:rPr>
          <w:sz w:val="21"/>
        </w:rPr>
        <w:t>después</w:t>
      </w:r>
      <w:r w:rsidRPr="00226861">
        <w:rPr>
          <w:sz w:val="21"/>
        </w:rPr>
        <w:t xml:space="preserve"> </w:t>
      </w:r>
      <w:r>
        <w:rPr>
          <w:sz w:val="21"/>
        </w:rPr>
        <w:t xml:space="preserve">de </w:t>
      </w:r>
      <w:r w:rsidRPr="00226861">
        <w:rPr>
          <w:sz w:val="21"/>
        </w:rPr>
        <w:t>emitida la orden de compra</w:t>
      </w:r>
      <w:r>
        <w:rPr>
          <w:sz w:val="21"/>
        </w:rPr>
        <w:t>.</w:t>
      </w:r>
    </w:p>
    <w:p w:rsidR="004E30D8" w:rsidRPr="004E30D8" w:rsidRDefault="004E30D8" w:rsidP="004E30D8">
      <w:pPr>
        <w:rPr>
          <w:sz w:val="20"/>
        </w:rPr>
      </w:pPr>
    </w:p>
    <w:p w:rsidR="004E30D8" w:rsidRDefault="004E30D8" w:rsidP="00431C81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LUGAR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ENTREGA: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(Obligatorio)</w:t>
      </w:r>
    </w:p>
    <w:p w:rsidR="004E30D8" w:rsidRDefault="00D7774A" w:rsidP="00431C81">
      <w:pPr>
        <w:pStyle w:val="Prrafodelista"/>
        <w:tabs>
          <w:tab w:val="left" w:pos="709"/>
        </w:tabs>
        <w:spacing w:line="241" w:lineRule="exact"/>
        <w:ind w:left="709" w:firstLine="0"/>
      </w:pPr>
      <w:r>
        <w:t>Almacén central del Hospital Regional del Cusco.</w:t>
      </w:r>
    </w:p>
    <w:p w:rsidR="004E30D8" w:rsidRDefault="004E30D8" w:rsidP="004E30D8">
      <w:pPr>
        <w:pStyle w:val="Textoindependiente"/>
        <w:spacing w:before="11"/>
        <w:rPr>
          <w:sz w:val="20"/>
        </w:rPr>
      </w:pPr>
    </w:p>
    <w:p w:rsidR="004E30D8" w:rsidRDefault="004E30D8" w:rsidP="00431C81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GARANTÍA: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(Opcional</w:t>
      </w:r>
      <w:r>
        <w:rPr>
          <w:spacing w:val="-2"/>
          <w:sz w:val="21"/>
        </w:rPr>
        <w:t xml:space="preserve"> </w:t>
      </w:r>
      <w:r>
        <w:rPr>
          <w:sz w:val="21"/>
        </w:rPr>
        <w:t>dependiendo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bien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adquirir)</w:t>
      </w:r>
    </w:p>
    <w:p w:rsidR="004E30D8" w:rsidRDefault="004E30D8" w:rsidP="004E30D8">
      <w:pPr>
        <w:pStyle w:val="Textoindependiente"/>
        <w:spacing w:before="11"/>
        <w:rPr>
          <w:sz w:val="20"/>
        </w:rPr>
      </w:pPr>
    </w:p>
    <w:p w:rsidR="004E30D8" w:rsidRDefault="004E30D8" w:rsidP="006E4C85">
      <w:pPr>
        <w:pStyle w:val="Prrafodelista"/>
        <w:numPr>
          <w:ilvl w:val="0"/>
          <w:numId w:val="5"/>
        </w:numPr>
        <w:tabs>
          <w:tab w:val="left" w:pos="709"/>
        </w:tabs>
        <w:spacing w:line="241" w:lineRule="exact"/>
        <w:ind w:left="709" w:hanging="709"/>
        <w:rPr>
          <w:sz w:val="21"/>
        </w:rPr>
      </w:pPr>
      <w:r>
        <w:rPr>
          <w:b/>
          <w:sz w:val="21"/>
        </w:rPr>
        <w:t>GARANTÍA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BIEN:</w:t>
      </w:r>
      <w:r>
        <w:rPr>
          <w:b/>
          <w:spacing w:val="1"/>
          <w:sz w:val="21"/>
        </w:rPr>
        <w:t xml:space="preserve"> </w:t>
      </w:r>
      <w:r>
        <w:rPr>
          <w:sz w:val="21"/>
        </w:rPr>
        <w:t>Indicar el</w:t>
      </w:r>
      <w:r>
        <w:rPr>
          <w:spacing w:val="1"/>
          <w:sz w:val="21"/>
        </w:rPr>
        <w:t xml:space="preserve"> </w:t>
      </w:r>
      <w:r>
        <w:rPr>
          <w:sz w:val="21"/>
        </w:rPr>
        <w:t>tiempo</w:t>
      </w:r>
      <w:r>
        <w:rPr>
          <w:spacing w:val="1"/>
          <w:sz w:val="21"/>
        </w:rPr>
        <w:t xml:space="preserve"> </w:t>
      </w:r>
      <w:r>
        <w:rPr>
          <w:sz w:val="21"/>
        </w:rPr>
        <w:t>de garantía el cual</w:t>
      </w:r>
      <w:r>
        <w:rPr>
          <w:spacing w:val="1"/>
          <w:sz w:val="21"/>
        </w:rPr>
        <w:t xml:space="preserve"> </w:t>
      </w:r>
      <w:r w:rsidRPr="00431C81">
        <w:t>dependerá</w:t>
      </w:r>
      <w:r>
        <w:rPr>
          <w:spacing w:val="-3"/>
          <w:sz w:val="21"/>
        </w:rPr>
        <w:t xml:space="preserve"> </w:t>
      </w:r>
      <w:r w:rsidR="00431C81">
        <w:rPr>
          <w:sz w:val="21"/>
        </w:rPr>
        <w:t xml:space="preserve">de la </w:t>
      </w:r>
      <w:r>
        <w:rPr>
          <w:sz w:val="21"/>
        </w:rPr>
        <w:t>complejidad del</w:t>
      </w:r>
      <w:r>
        <w:rPr>
          <w:spacing w:val="-2"/>
          <w:sz w:val="21"/>
        </w:rPr>
        <w:t xml:space="preserve"> </w:t>
      </w:r>
      <w:r>
        <w:rPr>
          <w:sz w:val="21"/>
        </w:rPr>
        <w:t>objeto y</w:t>
      </w:r>
      <w:r>
        <w:rPr>
          <w:spacing w:val="-5"/>
          <w:sz w:val="21"/>
        </w:rPr>
        <w:t xml:space="preserve"> </w:t>
      </w:r>
      <w:r>
        <w:rPr>
          <w:sz w:val="21"/>
        </w:rPr>
        <w:t>desde donde se</w:t>
      </w:r>
      <w:r>
        <w:rPr>
          <w:spacing w:val="-3"/>
          <w:sz w:val="21"/>
        </w:rPr>
        <w:t xml:space="preserve"> </w:t>
      </w:r>
      <w:r>
        <w:rPr>
          <w:sz w:val="21"/>
        </w:rPr>
        <w:t>computará el</w:t>
      </w:r>
      <w:r>
        <w:rPr>
          <w:spacing w:val="-2"/>
          <w:sz w:val="21"/>
        </w:rPr>
        <w:t xml:space="preserve"> </w:t>
      </w:r>
      <w:r>
        <w:rPr>
          <w:sz w:val="21"/>
        </w:rPr>
        <w:t>plazo.</w:t>
      </w:r>
    </w:p>
    <w:p w:rsidR="0063755B" w:rsidRDefault="0063755B" w:rsidP="0063755B">
      <w:pPr>
        <w:pStyle w:val="Prrafodelista"/>
        <w:tabs>
          <w:tab w:val="left" w:pos="709"/>
        </w:tabs>
        <w:spacing w:line="241" w:lineRule="exact"/>
        <w:ind w:left="709" w:firstLine="0"/>
        <w:rPr>
          <w:sz w:val="21"/>
        </w:rPr>
      </w:pPr>
    </w:p>
    <w:p w:rsidR="004E30D8" w:rsidRPr="00431C81" w:rsidRDefault="004E30D8" w:rsidP="00431C81">
      <w:pPr>
        <w:pStyle w:val="Prrafodelista"/>
        <w:tabs>
          <w:tab w:val="left" w:pos="709"/>
          <w:tab w:val="left" w:pos="1134"/>
        </w:tabs>
        <w:spacing w:line="241" w:lineRule="exact"/>
        <w:ind w:left="1134" w:firstLine="0"/>
        <w:rPr>
          <w:b/>
          <w:sz w:val="21"/>
        </w:rPr>
      </w:pPr>
    </w:p>
    <w:p w:rsidR="00D7774A" w:rsidRPr="0063755B" w:rsidRDefault="004E30D8" w:rsidP="0063755B">
      <w:pPr>
        <w:pStyle w:val="Prrafodelista"/>
        <w:numPr>
          <w:ilvl w:val="0"/>
          <w:numId w:val="5"/>
        </w:numPr>
        <w:tabs>
          <w:tab w:val="left" w:pos="709"/>
        </w:tabs>
        <w:spacing w:line="241" w:lineRule="exact"/>
        <w:ind w:left="709" w:hanging="709"/>
        <w:rPr>
          <w:sz w:val="21"/>
        </w:rPr>
      </w:pPr>
      <w:r>
        <w:rPr>
          <w:b/>
          <w:sz w:val="21"/>
        </w:rPr>
        <w:t>TIEMPO DE REPOSICIÓN DEL BIEN</w:t>
      </w:r>
      <w:r w:rsidR="00D7774A">
        <w:rPr>
          <w:b/>
          <w:sz w:val="21"/>
        </w:rPr>
        <w:t>.</w:t>
      </w:r>
    </w:p>
    <w:p w:rsidR="00D7774A" w:rsidRDefault="00D7774A" w:rsidP="00D7774A">
      <w:pPr>
        <w:pStyle w:val="Prrafodelista"/>
        <w:tabs>
          <w:tab w:val="left" w:pos="709"/>
        </w:tabs>
        <w:spacing w:line="241" w:lineRule="exact"/>
        <w:ind w:left="709" w:firstLine="0"/>
        <w:rPr>
          <w:sz w:val="21"/>
        </w:rPr>
      </w:pPr>
      <w:r>
        <w:rPr>
          <w:sz w:val="21"/>
        </w:rPr>
        <w:t xml:space="preserve">De ser el caso hasta en 30 </w:t>
      </w:r>
      <w:proofErr w:type="spellStart"/>
      <w:r>
        <w:rPr>
          <w:sz w:val="21"/>
        </w:rPr>
        <w:t>dias</w:t>
      </w:r>
      <w:proofErr w:type="spellEnd"/>
      <w:r>
        <w:rPr>
          <w:sz w:val="21"/>
        </w:rPr>
        <w:t>.</w:t>
      </w:r>
    </w:p>
    <w:p w:rsidR="00D7774A" w:rsidRPr="00D7774A" w:rsidRDefault="00D7774A" w:rsidP="00D7774A">
      <w:pPr>
        <w:pStyle w:val="Prrafodelista"/>
        <w:rPr>
          <w:b/>
          <w:sz w:val="21"/>
        </w:rPr>
      </w:pPr>
    </w:p>
    <w:p w:rsidR="004E30D8" w:rsidRPr="00431C81" w:rsidRDefault="004E30D8" w:rsidP="006E4C85">
      <w:pPr>
        <w:pStyle w:val="Prrafodelista"/>
        <w:numPr>
          <w:ilvl w:val="0"/>
          <w:numId w:val="5"/>
        </w:numPr>
        <w:tabs>
          <w:tab w:val="left" w:pos="709"/>
        </w:tabs>
        <w:spacing w:line="241" w:lineRule="exact"/>
        <w:ind w:left="709" w:hanging="709"/>
        <w:rPr>
          <w:sz w:val="21"/>
        </w:rPr>
      </w:pPr>
      <w:r>
        <w:rPr>
          <w:b/>
          <w:sz w:val="21"/>
        </w:rPr>
        <w:t>ALCANCE DE LA</w:t>
      </w:r>
      <w:r w:rsidRPr="00431C81">
        <w:rPr>
          <w:b/>
          <w:sz w:val="21"/>
        </w:rPr>
        <w:t xml:space="preserve"> </w:t>
      </w:r>
      <w:r>
        <w:rPr>
          <w:b/>
          <w:sz w:val="21"/>
        </w:rPr>
        <w:t>GARANTÍA:</w:t>
      </w:r>
      <w:r w:rsidRPr="00431C81">
        <w:rPr>
          <w:b/>
          <w:sz w:val="21"/>
        </w:rPr>
        <w:t xml:space="preserve"> </w:t>
      </w:r>
      <w:r w:rsidRPr="006E4C85">
        <w:rPr>
          <w:sz w:val="21"/>
        </w:rPr>
        <w:t xml:space="preserve">Pudiendo ser contra defectos de fabricación, averías, entre </w:t>
      </w:r>
      <w:r w:rsidRPr="006E4C85">
        <w:rPr>
          <w:sz w:val="21"/>
        </w:rPr>
        <w:lastRenderedPageBreak/>
        <w:t>otros, por un mal funcionamiento o pérdida total de los bienes contratados, derivados de desperfectos o fallas</w:t>
      </w:r>
      <w:r w:rsidRPr="00431C81">
        <w:rPr>
          <w:sz w:val="21"/>
        </w:rPr>
        <w:t xml:space="preserve"> ajenas al uso normal o habitual de los bienes, no detectables al momento que se otorgó la conformidad.</w:t>
      </w:r>
    </w:p>
    <w:p w:rsidR="004E30D8" w:rsidRPr="00431C81" w:rsidRDefault="004E30D8" w:rsidP="00431C81">
      <w:pPr>
        <w:pStyle w:val="Prrafodelista"/>
        <w:tabs>
          <w:tab w:val="left" w:pos="709"/>
          <w:tab w:val="left" w:pos="1134"/>
        </w:tabs>
        <w:spacing w:line="241" w:lineRule="exact"/>
        <w:ind w:left="1134" w:firstLine="0"/>
        <w:rPr>
          <w:b/>
          <w:sz w:val="21"/>
        </w:rPr>
      </w:pPr>
    </w:p>
    <w:p w:rsidR="004E30D8" w:rsidRPr="00431C81" w:rsidRDefault="004E30D8" w:rsidP="00431C81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b/>
        </w:rPr>
      </w:pPr>
      <w:r w:rsidRPr="00431C81">
        <w:rPr>
          <w:b/>
        </w:rPr>
        <w:t>PENALIDAD:</w:t>
      </w:r>
    </w:p>
    <w:p w:rsidR="004E30D8" w:rsidRDefault="004E30D8" w:rsidP="00431C81">
      <w:pPr>
        <w:pStyle w:val="Prrafodelista"/>
        <w:tabs>
          <w:tab w:val="left" w:pos="709"/>
        </w:tabs>
        <w:spacing w:line="241" w:lineRule="exact"/>
        <w:ind w:left="709" w:firstLine="0"/>
      </w:pPr>
      <w:r>
        <w:t>En caso de retraso injustificado en la ejecución de las prestaciones objeto de la Orden, se</w:t>
      </w:r>
      <w:r>
        <w:rPr>
          <w:spacing w:val="1"/>
        </w:rPr>
        <w:t xml:space="preserve"> </w:t>
      </w:r>
      <w:r>
        <w:t>aplica</w:t>
      </w:r>
      <w:r>
        <w:rPr>
          <w:spacing w:val="1"/>
        </w:rPr>
        <w:t xml:space="preserve"> </w:t>
      </w:r>
      <w:r>
        <w:t>automáticamente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penalidad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mora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retraso,</w:t>
      </w:r>
      <w:r>
        <w:rPr>
          <w:spacing w:val="1"/>
        </w:rPr>
        <w:t xml:space="preserve"> </w:t>
      </w:r>
      <w:r>
        <w:t>calculado</w:t>
      </w:r>
      <w:r>
        <w:rPr>
          <w:spacing w:val="1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 la siguiente fórmula:</w:t>
      </w:r>
    </w:p>
    <w:p w:rsidR="004E30D8" w:rsidRDefault="004E30D8" w:rsidP="004E30D8">
      <w:pPr>
        <w:pStyle w:val="Textoindependiente"/>
        <w:spacing w:before="11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B3EA6BF" wp14:editId="7D8FB1A5">
                <wp:simplePos x="0" y="0"/>
                <wp:positionH relativeFrom="page">
                  <wp:posOffset>2838450</wp:posOffset>
                </wp:positionH>
                <wp:positionV relativeFrom="paragraph">
                  <wp:posOffset>117475</wp:posOffset>
                </wp:positionV>
                <wp:extent cx="2638425" cy="428625"/>
                <wp:effectExtent l="0" t="0" r="28575" b="28575"/>
                <wp:wrapTopAndBottom/>
                <wp:docPr id="466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428625"/>
                        </a:xfrm>
                        <a:prstGeom prst="rect">
                          <a:avLst/>
                        </a:prstGeom>
                        <a:ln w="12700"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0D8" w:rsidRDefault="004E30D8" w:rsidP="004E30D8">
                            <w:pPr>
                              <w:pStyle w:val="Textoindependiente"/>
                              <w:tabs>
                                <w:tab w:val="left" w:pos="3967"/>
                              </w:tabs>
                              <w:spacing w:before="50" w:line="241" w:lineRule="exact"/>
                              <w:ind w:left="517"/>
                            </w:pPr>
                            <w:r>
                              <w:t>Penalidad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diaria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1"/>
                              </w:rPr>
                              <w:t xml:space="preserve">    </w:t>
                            </w:r>
                            <w:r>
                              <w:t>0</w:t>
                            </w:r>
                            <w:r>
                              <w:rPr>
                                <w:u w:val="single"/>
                              </w:rPr>
                              <w:t>,10</w:t>
                            </w:r>
                            <w:r>
                              <w:rPr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x</w:t>
                            </w:r>
                            <w:r>
                              <w:rPr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monto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E30D8" w:rsidRDefault="004E30D8" w:rsidP="004E30D8">
                            <w:pPr>
                              <w:pStyle w:val="Textoindependiente"/>
                              <w:spacing w:line="241" w:lineRule="exact"/>
                              <w:ind w:left="1969"/>
                            </w:pPr>
                            <w:r>
                              <w:t xml:space="preserve">      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plazo 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días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B3EA6BF" id="_x0000_t202" coordsize="21600,21600" o:spt="202" path="m,l,21600r21600,l21600,xe">
                <v:stroke joinstyle="miter"/>
                <v:path gradientshapeok="t" o:connecttype="rect"/>
              </v:shapetype>
              <v:shape id="Text Box 448" o:spid="_x0000_s1026" type="#_x0000_t202" style="position:absolute;margin-left:223.5pt;margin-top:9.25pt;width:207.75pt;height:33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" fillcolor="white [3201]" strokecolor="black [3200]" strokeweight="1pt">
                <v:textbox inset="0,0,0,0">
                  <w:txbxContent>
                    <w:p w:rsidR="004E30D8" w:rsidRDefault="004E30D8" w:rsidP="004E30D8">
                      <w:pPr>
                        <w:pStyle w:val="Textoindependiente"/>
                        <w:tabs>
                          <w:tab w:val="left" w:pos="3967"/>
                        </w:tabs>
                        <w:spacing w:before="50" w:line="241" w:lineRule="exact"/>
                        <w:ind w:left="517"/>
                      </w:pPr>
                      <w:r>
                        <w:t>Penalidad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diaria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1"/>
                        </w:rPr>
                        <w:t xml:space="preserve">    </w:t>
                      </w:r>
                      <w:r>
                        <w:t>0</w:t>
                      </w:r>
                      <w:r>
                        <w:rPr>
                          <w:u w:val="single"/>
                        </w:rPr>
                        <w:t>,10</w:t>
                      </w:r>
                      <w:r>
                        <w:rPr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x</w:t>
                      </w:r>
                      <w:r>
                        <w:rPr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monto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E30D8" w:rsidRDefault="004E30D8" w:rsidP="004E30D8">
                      <w:pPr>
                        <w:pStyle w:val="Textoindependiente"/>
                        <w:spacing w:line="241" w:lineRule="exact"/>
                        <w:ind w:left="1969"/>
                      </w:pPr>
                      <w:r>
                        <w:t xml:space="preserve">      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plazo 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días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E30D8" w:rsidRDefault="004E30D8" w:rsidP="004E30D8">
      <w:pPr>
        <w:pStyle w:val="Textoindependiente"/>
        <w:spacing w:before="68"/>
        <w:ind w:left="3493"/>
      </w:pPr>
      <w:r>
        <w:t>Donde</w:t>
      </w:r>
      <w:r>
        <w:rPr>
          <w:spacing w:val="-2"/>
        </w:rPr>
        <w:t xml:space="preserve"> </w:t>
      </w:r>
      <w:r>
        <w:t>F</w:t>
      </w:r>
      <w:r>
        <w:rPr>
          <w:spacing w:val="-6"/>
        </w:rPr>
        <w:t xml:space="preserve"> </w:t>
      </w:r>
      <w:r>
        <w:t>tiene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valores:</w:t>
      </w:r>
    </w:p>
    <w:p w:rsidR="004E30D8" w:rsidRDefault="004E30D8" w:rsidP="004E30D8">
      <w:pPr>
        <w:pStyle w:val="Prrafodelista"/>
        <w:numPr>
          <w:ilvl w:val="0"/>
          <w:numId w:val="1"/>
        </w:numPr>
        <w:tabs>
          <w:tab w:val="left" w:pos="2953"/>
          <w:tab w:val="left" w:pos="2954"/>
        </w:tabs>
        <w:spacing w:before="2"/>
        <w:jc w:val="left"/>
        <w:rPr>
          <w:sz w:val="21"/>
        </w:rPr>
      </w:pPr>
      <w:r>
        <w:rPr>
          <w:sz w:val="21"/>
        </w:rPr>
        <w:t>Para plazos</w:t>
      </w:r>
      <w:r>
        <w:rPr>
          <w:spacing w:val="-1"/>
          <w:sz w:val="21"/>
        </w:rPr>
        <w:t xml:space="preserve"> </w:t>
      </w:r>
      <w:r>
        <w:rPr>
          <w:sz w:val="21"/>
        </w:rPr>
        <w:t>menores</w:t>
      </w:r>
      <w:r>
        <w:rPr>
          <w:spacing w:val="-1"/>
          <w:sz w:val="21"/>
        </w:rPr>
        <w:t xml:space="preserve"> </w:t>
      </w:r>
      <w:r>
        <w:rPr>
          <w:sz w:val="21"/>
        </w:rPr>
        <w:t>o iguales</w:t>
      </w:r>
      <w:r>
        <w:rPr>
          <w:spacing w:val="-1"/>
          <w:sz w:val="21"/>
        </w:rPr>
        <w:t xml:space="preserve"> </w:t>
      </w:r>
      <w:r>
        <w:rPr>
          <w:sz w:val="21"/>
        </w:rPr>
        <w:t>a 60</w:t>
      </w:r>
      <w:r>
        <w:rPr>
          <w:spacing w:val="1"/>
          <w:sz w:val="21"/>
        </w:rPr>
        <w:t xml:space="preserve"> </w:t>
      </w:r>
      <w:r>
        <w:rPr>
          <w:sz w:val="21"/>
        </w:rPr>
        <w:t>días:</w:t>
      </w:r>
      <w:r>
        <w:rPr>
          <w:spacing w:val="-1"/>
          <w:sz w:val="21"/>
        </w:rPr>
        <w:t xml:space="preserve"> </w:t>
      </w:r>
      <w:r>
        <w:rPr>
          <w:sz w:val="21"/>
        </w:rPr>
        <w:t>F</w:t>
      </w:r>
      <w:r>
        <w:rPr>
          <w:spacing w:val="-5"/>
          <w:sz w:val="21"/>
        </w:rPr>
        <w:t xml:space="preserve"> </w:t>
      </w:r>
      <w:r>
        <w:rPr>
          <w:sz w:val="21"/>
        </w:rPr>
        <w:t>= 0.40.</w:t>
      </w:r>
    </w:p>
    <w:p w:rsidR="004E30D8" w:rsidRDefault="004E30D8" w:rsidP="004E30D8">
      <w:pPr>
        <w:pStyle w:val="Prrafodelista"/>
        <w:numPr>
          <w:ilvl w:val="0"/>
          <w:numId w:val="1"/>
        </w:numPr>
        <w:tabs>
          <w:tab w:val="left" w:pos="2953"/>
          <w:tab w:val="left" w:pos="2954"/>
        </w:tabs>
        <w:spacing w:before="36"/>
        <w:jc w:val="left"/>
        <w:rPr>
          <w:sz w:val="21"/>
        </w:rPr>
      </w:pPr>
      <w:r>
        <w:rPr>
          <w:sz w:val="21"/>
        </w:rPr>
        <w:t>Plazos</w:t>
      </w:r>
      <w:r>
        <w:rPr>
          <w:spacing w:val="-1"/>
          <w:sz w:val="21"/>
        </w:rPr>
        <w:t xml:space="preserve"> </w:t>
      </w:r>
      <w:r>
        <w:rPr>
          <w:sz w:val="21"/>
        </w:rPr>
        <w:t>mayores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60 días: F=</w:t>
      </w:r>
      <w:r>
        <w:rPr>
          <w:spacing w:val="-1"/>
          <w:sz w:val="21"/>
        </w:rPr>
        <w:t xml:space="preserve"> </w:t>
      </w:r>
      <w:r>
        <w:rPr>
          <w:sz w:val="21"/>
        </w:rPr>
        <w:t>0.25.</w:t>
      </w:r>
    </w:p>
    <w:p w:rsidR="004E30D8" w:rsidRDefault="004E30D8" w:rsidP="004E30D8">
      <w:pPr>
        <w:pStyle w:val="Textoindependiente"/>
        <w:spacing w:before="1"/>
        <w:rPr>
          <w:sz w:val="24"/>
        </w:rPr>
      </w:pPr>
    </w:p>
    <w:p w:rsidR="004E30D8" w:rsidRDefault="004E30D8" w:rsidP="00431C81">
      <w:pPr>
        <w:pStyle w:val="Prrafodelista"/>
        <w:tabs>
          <w:tab w:val="left" w:pos="709"/>
        </w:tabs>
        <w:spacing w:line="241" w:lineRule="exact"/>
        <w:ind w:left="709" w:firstLine="0"/>
      </w:pPr>
      <w:r>
        <w:t>Tanto el monto como el plazo se refieren, según corresponda, a la ejecución</w:t>
      </w:r>
      <w:r>
        <w:rPr>
          <w:spacing w:val="52"/>
        </w:rPr>
        <w:t xml:space="preserve"> </w:t>
      </w:r>
      <w:r>
        <w:t>total de la</w:t>
      </w:r>
      <w:r>
        <w:rPr>
          <w:spacing w:val="1"/>
        </w:rPr>
        <w:t xml:space="preserve"> </w:t>
      </w:r>
      <w:r>
        <w:t>Orden</w:t>
      </w:r>
      <w:r>
        <w:rPr>
          <w:spacing w:val="-4"/>
        </w:rPr>
        <w:t xml:space="preserve"> </w:t>
      </w:r>
      <w:r>
        <w:t>de compra</w:t>
      </w:r>
      <w:r>
        <w:rPr>
          <w:spacing w:val="-1"/>
        </w:rPr>
        <w:t xml:space="preserve"> </w:t>
      </w:r>
      <w:r>
        <w:t>o la obligación</w:t>
      </w:r>
      <w:r>
        <w:rPr>
          <w:spacing w:val="-1"/>
        </w:rPr>
        <w:t xml:space="preserve"> </w:t>
      </w:r>
      <w:r>
        <w:t>parcial, de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que fuera</w:t>
      </w:r>
      <w:r>
        <w:rPr>
          <w:spacing w:val="-1"/>
        </w:rPr>
        <w:t xml:space="preserve"> </w:t>
      </w:r>
      <w:r>
        <w:t>materia de retraso.</w:t>
      </w:r>
    </w:p>
    <w:p w:rsidR="004E30D8" w:rsidRDefault="004E30D8" w:rsidP="004E30D8">
      <w:pPr>
        <w:pStyle w:val="Textoindependiente"/>
        <w:spacing w:before="1"/>
      </w:pPr>
    </w:p>
    <w:p w:rsidR="004E30D8" w:rsidRDefault="004E30D8" w:rsidP="00431C81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FORMA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PAGO: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(Obligatorio)</w:t>
      </w:r>
    </w:p>
    <w:p w:rsidR="004E30D8" w:rsidRDefault="00D7774A" w:rsidP="004E30D8">
      <w:pPr>
        <w:pStyle w:val="Textoindependiente"/>
      </w:pPr>
      <w:r>
        <w:t xml:space="preserve">             Pago único inmediatamente después de ingresar los bienes al almacén central.</w:t>
      </w:r>
    </w:p>
    <w:p w:rsidR="00D7774A" w:rsidRDefault="00D7774A" w:rsidP="004E30D8">
      <w:pPr>
        <w:pStyle w:val="Textoindependiente"/>
      </w:pPr>
    </w:p>
    <w:p w:rsidR="004E30D8" w:rsidRDefault="004E30D8" w:rsidP="00431C81">
      <w:pPr>
        <w:pStyle w:val="Prrafodelista"/>
        <w:numPr>
          <w:ilvl w:val="0"/>
          <w:numId w:val="4"/>
        </w:numPr>
        <w:tabs>
          <w:tab w:val="left" w:pos="709"/>
        </w:tabs>
        <w:spacing w:line="241" w:lineRule="exact"/>
        <w:ind w:hanging="1122"/>
        <w:rPr>
          <w:sz w:val="21"/>
        </w:rPr>
      </w:pPr>
      <w:r>
        <w:rPr>
          <w:b/>
          <w:sz w:val="21"/>
        </w:rPr>
        <w:t>CONFORMIDAD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 xml:space="preserve">BIEN: </w:t>
      </w:r>
      <w:r>
        <w:rPr>
          <w:sz w:val="21"/>
        </w:rPr>
        <w:t>(Obligatorio)</w:t>
      </w:r>
    </w:p>
    <w:p w:rsidR="004E30D8" w:rsidRDefault="004E30D8" w:rsidP="00431C81">
      <w:pPr>
        <w:pStyle w:val="Prrafodelista"/>
        <w:tabs>
          <w:tab w:val="left" w:pos="709"/>
        </w:tabs>
        <w:spacing w:line="241" w:lineRule="exact"/>
        <w:ind w:left="709" w:firstLine="0"/>
      </w:pPr>
      <w:r>
        <w:t>La</w:t>
      </w:r>
      <w:r>
        <w:rPr>
          <w:spacing w:val="-1"/>
        </w:rPr>
        <w:t xml:space="preserve"> </w:t>
      </w:r>
      <w:r>
        <w:t>Conformidad del</w:t>
      </w:r>
      <w:r>
        <w:rPr>
          <w:spacing w:val="-2"/>
        </w:rPr>
        <w:t xml:space="preserve"> </w:t>
      </w:r>
      <w:r>
        <w:t>bien será otorgada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jefe del</w:t>
      </w:r>
      <w:r>
        <w:rPr>
          <w:spacing w:val="-3"/>
        </w:rPr>
        <w:t xml:space="preserve"> </w:t>
      </w:r>
      <w:r>
        <w:t>área usuaria.</w:t>
      </w:r>
    </w:p>
    <w:p w:rsidR="004E30D8" w:rsidRDefault="004E30D8" w:rsidP="00431C81">
      <w:pPr>
        <w:pStyle w:val="Prrafodelista"/>
        <w:tabs>
          <w:tab w:val="left" w:pos="709"/>
        </w:tabs>
        <w:spacing w:line="241" w:lineRule="exact"/>
        <w:ind w:left="709" w:firstLine="0"/>
        <w:rPr>
          <w:sz w:val="20"/>
        </w:rPr>
      </w:pPr>
    </w:p>
    <w:p w:rsidR="004E30D8" w:rsidRDefault="004E30D8" w:rsidP="004E30D8">
      <w:pPr>
        <w:pStyle w:val="Textoindependiente"/>
        <w:rPr>
          <w:sz w:val="20"/>
        </w:rPr>
      </w:pPr>
    </w:p>
    <w:p w:rsidR="0063755B" w:rsidRDefault="0063755B" w:rsidP="004E30D8">
      <w:pPr>
        <w:pStyle w:val="Textoindependiente"/>
        <w:rPr>
          <w:sz w:val="20"/>
        </w:rPr>
      </w:pPr>
    </w:p>
    <w:p w:rsidR="0063755B" w:rsidRDefault="0063755B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3A657F" w:rsidRDefault="003A657F" w:rsidP="004E30D8">
      <w:pPr>
        <w:pStyle w:val="Textoindependiente"/>
        <w:rPr>
          <w:sz w:val="20"/>
        </w:rPr>
      </w:pPr>
    </w:p>
    <w:p w:rsidR="0063755B" w:rsidRDefault="0063755B" w:rsidP="004E30D8">
      <w:pPr>
        <w:pStyle w:val="Textoindependiente"/>
        <w:rPr>
          <w:sz w:val="20"/>
        </w:rPr>
      </w:pPr>
    </w:p>
    <w:p w:rsidR="006E4C85" w:rsidRDefault="006E4C85" w:rsidP="004E30D8">
      <w:pPr>
        <w:pStyle w:val="Textoindependiente"/>
        <w:rPr>
          <w:sz w:val="20"/>
        </w:rPr>
      </w:pPr>
    </w:p>
    <w:p w:rsidR="004E30D8" w:rsidRDefault="004E30D8" w:rsidP="004E30D8">
      <w:pPr>
        <w:pStyle w:val="Textoindependiente"/>
        <w:spacing w:before="11"/>
        <w:rPr>
          <w:sz w:val="2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C9EF2FE" wp14:editId="48DCAB0D">
                <wp:simplePos x="0" y="0"/>
                <wp:positionH relativeFrom="page">
                  <wp:posOffset>3147695</wp:posOffset>
                </wp:positionH>
                <wp:positionV relativeFrom="paragraph">
                  <wp:posOffset>195580</wp:posOffset>
                </wp:positionV>
                <wp:extent cx="1268730" cy="1270"/>
                <wp:effectExtent l="0" t="0" r="0" b="0"/>
                <wp:wrapTopAndBottom/>
                <wp:docPr id="465" name="Freeform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4957 4957"/>
                            <a:gd name="T1" fmla="*/ T0 w 1998"/>
                            <a:gd name="T2" fmla="+- 0 6954 4957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7" y="0"/>
                              </a:lnTo>
                            </a:path>
                          </a:pathLst>
                        </a:custGeom>
                        <a:noFill/>
                        <a:ln w="53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512E750" id="Freeform 447" o:spid="_x0000_s1026" style="position:absolute;margin-left:247.85pt;margin-top:15.4pt;width:99.9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" path="m,l1997,e" filled="f" strokeweight=".149mm">
                <v:path arrowok="t" o:connecttype="custom" o:connectlocs="0,0;1268095,0" o:connectangles="0,0"/>
                <w10:wrap type="topAndBottom" anchorx="page"/>
              </v:shape>
            </w:pict>
          </mc:Fallback>
        </mc:AlternateContent>
      </w:r>
    </w:p>
    <w:p w:rsidR="004E30D8" w:rsidRDefault="004E30D8" w:rsidP="004E30D8">
      <w:pPr>
        <w:pStyle w:val="Textoindependiente"/>
        <w:spacing w:line="210" w:lineRule="exact"/>
        <w:ind w:left="1215" w:right="1851"/>
        <w:jc w:val="center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sello</w:t>
      </w:r>
    </w:p>
    <w:p w:rsidR="002D096F" w:rsidRDefault="004E30D8" w:rsidP="00431C81">
      <w:pPr>
        <w:pStyle w:val="Textoindependiente"/>
        <w:spacing w:before="1"/>
        <w:ind w:left="1213" w:right="1851"/>
        <w:jc w:val="center"/>
      </w:pPr>
      <w:r>
        <w:t>Jefe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431C81">
        <w:t>área usuari</w:t>
      </w:r>
      <w:r w:rsidR="006E4C85">
        <w:t>a</w:t>
      </w:r>
    </w:p>
    <w:sectPr w:rsidR="002D096F" w:rsidSect="00431C81">
      <w:headerReference w:type="default" r:id="rId7"/>
      <w:footerReference w:type="default" r:id="rId8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7E1" w:rsidRDefault="009617E1" w:rsidP="004E30D8">
      <w:r>
        <w:separator/>
      </w:r>
    </w:p>
  </w:endnote>
  <w:endnote w:type="continuationSeparator" w:id="0">
    <w:p w:rsidR="009617E1" w:rsidRDefault="009617E1" w:rsidP="004E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ypesetting">
    <w:altName w:val="Courier New"/>
    <w:charset w:val="00"/>
    <w:family w:val="script"/>
    <w:pitch w:val="variable"/>
    <w:sig w:usb0="00000000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0D8" w:rsidRDefault="004E30D8" w:rsidP="004E30D8">
    <w:pPr>
      <w:spacing w:before="20" w:line="195" w:lineRule="exact"/>
      <w:ind w:left="284" w:right="246"/>
      <w:rPr>
        <w:rFonts w:ascii="Calibri" w:hAnsi="Calibri"/>
        <w:sz w:val="16"/>
      </w:rPr>
    </w:pPr>
    <w:r>
      <w:rPr>
        <w:b/>
        <w:noProof/>
        <w:sz w:val="10"/>
        <w:lang w:val="es-PE" w:eastAsia="es-PE"/>
      </w:rPr>
      <w:drawing>
        <wp:anchor distT="0" distB="0" distL="114300" distR="114300" simplePos="0" relativeHeight="251667456" behindDoc="0" locked="0" layoutInCell="1" allowOverlap="1" wp14:anchorId="5D5F29A5" wp14:editId="26CD8452">
          <wp:simplePos x="0" y="0"/>
          <wp:positionH relativeFrom="column">
            <wp:posOffset>4904740</wp:posOffset>
          </wp:positionH>
          <wp:positionV relativeFrom="paragraph">
            <wp:posOffset>113723</wp:posOffset>
          </wp:positionV>
          <wp:extent cx="1202055" cy="518160"/>
          <wp:effectExtent l="0" t="0" r="0" b="0"/>
          <wp:wrapNone/>
          <wp:docPr id="44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811" b="7874"/>
                  <a:stretch/>
                </pic:blipFill>
                <pic:spPr bwMode="auto">
                  <a:xfrm>
                    <a:off x="0" y="0"/>
                    <a:ext cx="120205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10"/>
        <w:lang w:val="es-PE" w:eastAsia="es-PE"/>
      </w:rPr>
      <w:drawing>
        <wp:anchor distT="0" distB="0" distL="114300" distR="114300" simplePos="0" relativeHeight="251671552" behindDoc="0" locked="0" layoutInCell="1" allowOverlap="1" wp14:anchorId="355A0E6A" wp14:editId="5AE7BD11">
          <wp:simplePos x="0" y="0"/>
          <wp:positionH relativeFrom="column">
            <wp:posOffset>3815080</wp:posOffset>
          </wp:positionH>
          <wp:positionV relativeFrom="paragraph">
            <wp:posOffset>109913</wp:posOffset>
          </wp:positionV>
          <wp:extent cx="955675" cy="576580"/>
          <wp:effectExtent l="0" t="0" r="0" b="0"/>
          <wp:wrapNone/>
          <wp:docPr id="45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5765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10"/>
        <w:lang w:val="es-PE"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74D16BC" wp14:editId="336DF0CE">
              <wp:simplePos x="0" y="0"/>
              <wp:positionH relativeFrom="column">
                <wp:posOffset>73660</wp:posOffset>
              </wp:positionH>
              <wp:positionV relativeFrom="paragraph">
                <wp:posOffset>-25458</wp:posOffset>
              </wp:positionV>
              <wp:extent cx="5939790" cy="0"/>
              <wp:effectExtent l="0" t="0" r="22860" b="19050"/>
              <wp:wrapTopAndBottom/>
              <wp:docPr id="79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80828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4C0952E4" id="Line 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-2pt" to="473.5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" strokecolor="#808285" strokeweight=".72pt">
              <w10:wrap type="topAndBottom"/>
            </v:line>
          </w:pict>
        </mc:Fallback>
      </mc:AlternateContent>
    </w:r>
    <w:r>
      <w:rPr>
        <w:b/>
        <w:noProof/>
        <w:sz w:val="10"/>
        <w:lang w:val="es-PE" w:eastAsia="es-PE"/>
      </w:rPr>
      <w:drawing>
        <wp:anchor distT="0" distB="0" distL="114300" distR="114300" simplePos="0" relativeHeight="251669504" behindDoc="0" locked="0" layoutInCell="1" allowOverlap="1" wp14:anchorId="1BBBE5C1" wp14:editId="1269EB91">
          <wp:simplePos x="0" y="0"/>
          <wp:positionH relativeFrom="column">
            <wp:posOffset>2832100</wp:posOffset>
          </wp:positionH>
          <wp:positionV relativeFrom="paragraph">
            <wp:posOffset>19108</wp:posOffset>
          </wp:positionV>
          <wp:extent cx="755650" cy="457200"/>
          <wp:effectExtent l="0" t="0" r="6350" b="0"/>
          <wp:wrapNone/>
          <wp:docPr id="4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4572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D35C77">
      <w:rPr>
        <w:rFonts w:ascii="Calibri" w:hAnsi="Calibri"/>
        <w:noProof/>
        <w:sz w:val="16"/>
        <w:lang w:val="es-PE" w:eastAsia="es-PE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047ED3F9" wp14:editId="1096B713">
              <wp:simplePos x="0" y="0"/>
              <wp:positionH relativeFrom="column">
                <wp:posOffset>93287</wp:posOffset>
              </wp:positionH>
              <wp:positionV relativeFrom="paragraph">
                <wp:posOffset>23495</wp:posOffset>
              </wp:positionV>
              <wp:extent cx="2799079" cy="961389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9079" cy="96138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30D8" w:rsidRDefault="004E30D8" w:rsidP="004E30D8">
                          <w:pPr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Cultura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S/N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Cusco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 Perú</w:t>
                          </w:r>
                        </w:p>
                        <w:p w:rsidR="004E30D8" w:rsidRDefault="004E30D8" w:rsidP="004E30D8">
                          <w:pPr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Teléfonos (084) 227661 /</w:t>
                          </w:r>
                          <w:r w:rsidRPr="00D35C77">
                            <w:rPr>
                              <w:rFonts w:ascii="Calibri" w:hAnsi="Calibri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Emergencia (084) 223691</w:t>
                          </w:r>
                        </w:p>
                        <w:p w:rsidR="004E30D8" w:rsidRPr="00BC3E90" w:rsidRDefault="009617E1" w:rsidP="004E30D8">
                          <w:pPr>
                            <w:rPr>
                              <w:b/>
                            </w:rPr>
                          </w:pPr>
                          <w:hyperlink r:id="rId4">
                            <w:r w:rsidR="004E30D8">
                              <w:rPr>
                                <w:rFonts w:ascii="Calibri" w:hAnsi="Calibri"/>
                                <w:sz w:val="16"/>
                              </w:rPr>
                              <w:t>www.hrcusco.gob.pe</w:t>
                            </w:r>
                          </w:hyperlink>
                          <w:r w:rsidR="004E30D8">
                            <w:rPr>
                              <w:rFonts w:ascii="Calibri" w:hAnsi="Calibri"/>
                              <w:sz w:val="16"/>
                            </w:rPr>
                            <w:t xml:space="preserve"> / </w:t>
                          </w:r>
                          <w:hyperlink r:id="rId5">
                            <w:r w:rsidR="004E30D8">
                              <w:rPr>
                                <w:rFonts w:ascii="Calibri" w:hAnsi="Calibri"/>
                                <w:color w:val="0462C1"/>
                                <w:sz w:val="16"/>
                                <w:u w:val="single" w:color="0462C1"/>
                              </w:rPr>
                              <w:t>hrc@hospitalregionalcusco.gob.pe</w:t>
                            </w:r>
                            <w:r w:rsidR="004E30D8">
                              <w:rPr>
                                <w:rFonts w:ascii="Calibri" w:hAnsi="Calibri"/>
                                <w:sz w:val="16"/>
                              </w:rPr>
                              <w:t>.</w:t>
                            </w:r>
                          </w:hyperlink>
                          <w:r w:rsidR="004E30D8" w:rsidRPr="00BC3E90">
                            <w:rPr>
                              <w:b/>
                            </w:rPr>
                            <w:t xml:space="preserve"> </w:t>
                          </w:r>
                        </w:p>
                        <w:p w:rsidR="004E30D8" w:rsidRDefault="004E30D8" w:rsidP="004E30D8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47ED3F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7.35pt;margin-top:1.85pt;width:220.4pt;height:75.7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" filled="f" stroked="f">
              <v:textbox style="mso-fit-shape-to-text:t">
                <w:txbxContent>
                  <w:p w:rsidR="004E30D8" w:rsidRDefault="004E30D8" w:rsidP="004E30D8">
                    <w:pPr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Av.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Cultura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S/N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Cusco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 Perú</w:t>
                    </w:r>
                  </w:p>
                  <w:p w:rsidR="004E30D8" w:rsidRDefault="004E30D8" w:rsidP="004E30D8">
                    <w:pPr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Teléfonos (084) 227661 /</w:t>
                    </w:r>
                    <w:r w:rsidRPr="00D35C77">
                      <w:rPr>
                        <w:rFonts w:ascii="Calibri" w:hAnsi="Calibri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Emergencia (084) 223691</w:t>
                    </w:r>
                  </w:p>
                  <w:p w:rsidR="004E30D8" w:rsidRPr="00BC3E90" w:rsidRDefault="00531828" w:rsidP="004E30D8">
                    <w:pPr>
                      <w:rPr>
                        <w:b/>
                      </w:rPr>
                    </w:pPr>
                    <w:hyperlink r:id="rId6">
                      <w:r w:rsidR="004E30D8">
                        <w:rPr>
                          <w:rFonts w:ascii="Calibri" w:hAnsi="Calibri"/>
                          <w:sz w:val="16"/>
                        </w:rPr>
                        <w:t>www.hrcusco.gob.pe</w:t>
                      </w:r>
                    </w:hyperlink>
                    <w:r w:rsidR="004E30D8">
                      <w:rPr>
                        <w:rFonts w:ascii="Calibri" w:hAnsi="Calibri"/>
                        <w:sz w:val="16"/>
                      </w:rPr>
                      <w:t xml:space="preserve"> / </w:t>
                    </w:r>
                    <w:hyperlink r:id="rId7">
                      <w:r w:rsidR="004E30D8">
                        <w:rPr>
                          <w:rFonts w:ascii="Calibri" w:hAnsi="Calibri"/>
                          <w:color w:val="0462C1"/>
                          <w:sz w:val="16"/>
                          <w:u w:val="single" w:color="0462C1"/>
                        </w:rPr>
                        <w:t>hrc@hospitalregionalcusco.gob.pe</w:t>
                      </w:r>
                      <w:r w:rsidR="004E30D8">
                        <w:rPr>
                          <w:rFonts w:ascii="Calibri" w:hAnsi="Calibri"/>
                          <w:sz w:val="16"/>
                        </w:rPr>
                        <w:t>.</w:t>
                      </w:r>
                    </w:hyperlink>
                    <w:r w:rsidR="004E30D8" w:rsidRPr="00BC3E90">
                      <w:rPr>
                        <w:b/>
                      </w:rPr>
                      <w:t xml:space="preserve"> </w:t>
                    </w:r>
                  </w:p>
                  <w:p w:rsidR="004E30D8" w:rsidRDefault="004E30D8" w:rsidP="004E30D8"/>
                </w:txbxContent>
              </v:textbox>
              <w10:wrap type="square"/>
            </v:shape>
          </w:pict>
        </mc:Fallback>
      </mc:AlternateContent>
    </w:r>
    <w:r>
      <w:rPr>
        <w:b/>
        <w:noProof/>
        <w:sz w:val="10"/>
        <w:lang w:val="es-PE" w:eastAsia="es-PE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0FA0F8D" wp14:editId="143337D1">
              <wp:simplePos x="0" y="0"/>
              <wp:positionH relativeFrom="column">
                <wp:posOffset>81280</wp:posOffset>
              </wp:positionH>
              <wp:positionV relativeFrom="paragraph">
                <wp:posOffset>18357</wp:posOffset>
              </wp:positionV>
              <wp:extent cx="38100" cy="468630"/>
              <wp:effectExtent l="0" t="0" r="0" b="7620"/>
              <wp:wrapNone/>
              <wp:docPr id="80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8100" cy="468630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5491DF22" id="Rectangle 2" o:spid="_x0000_s1026" style="position:absolute;margin-left:6.4pt;margin-top:1.45pt;width:3pt;height:36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" fillcolor="#c00000" stroked="f"/>
          </w:pict>
        </mc:Fallback>
      </mc:AlternateContent>
    </w:r>
    <w:r>
      <w:rPr>
        <w:rFonts w:ascii="Calibri" w:hAnsi="Calibri"/>
        <w:sz w:val="16"/>
      </w:rPr>
      <w:t xml:space="preserve"> </w:t>
    </w:r>
  </w:p>
  <w:p w:rsidR="004E30D8" w:rsidRPr="00BC3E90" w:rsidRDefault="004E30D8" w:rsidP="004E30D8">
    <w:pPr>
      <w:spacing w:before="20" w:line="195" w:lineRule="exact"/>
      <w:ind w:left="284" w:right="246"/>
      <w:rPr>
        <w:b/>
      </w:rPr>
    </w:pPr>
    <w:r>
      <w:rPr>
        <w:rFonts w:ascii="Calibri" w:hAnsi="Calibri"/>
        <w:spacing w:val="-34"/>
        <w:sz w:val="16"/>
      </w:rPr>
      <w:t xml:space="preserve"> </w:t>
    </w:r>
  </w:p>
  <w:p w:rsidR="006F734C" w:rsidRDefault="00D020E1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F1B8024" wp14:editId="0D0FE19D">
              <wp:simplePos x="0" y="0"/>
              <wp:positionH relativeFrom="page">
                <wp:posOffset>6170295</wp:posOffset>
              </wp:positionH>
              <wp:positionV relativeFrom="page">
                <wp:posOffset>10106660</wp:posOffset>
              </wp:positionV>
              <wp:extent cx="189865" cy="1397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8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734C" w:rsidRDefault="009617E1" w:rsidP="004E30D8">
                          <w:pPr>
                            <w:spacing w:before="15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w14:anchorId="6F1B8024" id="Text Box 2" o:spid="_x0000_s1029" type="#_x0000_t202" style="position:absolute;margin-left:485.85pt;margin-top:795.8pt;width:14.95pt;height:1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" filled="f" stroked="f">
              <v:textbox inset="0,0,0,0">
                <w:txbxContent>
                  <w:p w:rsidR="006F734C" w:rsidRDefault="00531828" w:rsidP="004E30D8">
                    <w:pPr>
                      <w:spacing w:before="15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7E1" w:rsidRDefault="009617E1" w:rsidP="004E30D8">
      <w:r>
        <w:separator/>
      </w:r>
    </w:p>
  </w:footnote>
  <w:footnote w:type="continuationSeparator" w:id="0">
    <w:p w:rsidR="009617E1" w:rsidRDefault="009617E1" w:rsidP="004E3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Normal"/>
      <w:tblW w:w="11065" w:type="dxa"/>
      <w:tblInd w:w="-885" w:type="dxa"/>
      <w:tblBorders>
        <w:top w:val="single" w:sz="4" w:space="0" w:color="7E7E7E"/>
        <w:left w:val="single" w:sz="4" w:space="0" w:color="7E7E7E"/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  <w:tblLayout w:type="fixed"/>
      <w:tblLook w:val="01E0" w:firstRow="1" w:lastRow="1" w:firstColumn="1" w:lastColumn="1" w:noHBand="0" w:noVBand="0"/>
    </w:tblPr>
    <w:tblGrid>
      <w:gridCol w:w="708"/>
      <w:gridCol w:w="1697"/>
      <w:gridCol w:w="1711"/>
      <w:gridCol w:w="1711"/>
      <w:gridCol w:w="1701"/>
      <w:gridCol w:w="1694"/>
      <w:gridCol w:w="1843"/>
    </w:tblGrid>
    <w:tr w:rsidR="004E30D8" w:rsidTr="004E30D8">
      <w:trPr>
        <w:trHeight w:val="870"/>
      </w:trPr>
      <w:tc>
        <w:tcPr>
          <w:tcW w:w="708" w:type="dxa"/>
        </w:tcPr>
        <w:p w:rsidR="004E30D8" w:rsidRDefault="004E30D8" w:rsidP="004E30D8">
          <w:pPr>
            <w:pStyle w:val="TableParagraph"/>
            <w:spacing w:before="9"/>
            <w:rPr>
              <w:rFonts w:ascii="Times New Roman"/>
              <w:sz w:val="2"/>
            </w:rPr>
          </w:pPr>
        </w:p>
        <w:p w:rsidR="004E30D8" w:rsidRDefault="004E30D8" w:rsidP="004E30D8">
          <w:pPr>
            <w:pStyle w:val="TableParagraph"/>
            <w:ind w:left="8" w:right="-29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s-PE" w:eastAsia="es-PE"/>
            </w:rPr>
            <w:drawing>
              <wp:inline distT="0" distB="0" distL="0" distR="0" wp14:anchorId="1D60CF38" wp14:editId="25FA4B7F">
                <wp:extent cx="427475" cy="512064"/>
                <wp:effectExtent l="0" t="0" r="0" b="0"/>
                <wp:docPr id="6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475" cy="5120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97" w:type="dxa"/>
          <w:tcBorders>
            <w:right w:val="single" w:sz="4" w:space="0" w:color="B81F24"/>
          </w:tcBorders>
        </w:tcPr>
        <w:p w:rsidR="004E30D8" w:rsidRDefault="004E30D8" w:rsidP="004E30D8">
          <w:pPr>
            <w:pStyle w:val="TableParagraph"/>
            <w:spacing w:before="1"/>
            <w:rPr>
              <w:rFonts w:ascii="Times New Roman"/>
              <w:sz w:val="10"/>
            </w:rPr>
          </w:pPr>
          <w:r w:rsidRPr="002239C5">
            <w:rPr>
              <w:i/>
              <w:noProof/>
              <w:w w:val="80"/>
              <w:sz w:val="16"/>
              <w:lang w:val="es-PE" w:eastAsia="es-PE"/>
            </w:rPr>
            <w:drawing>
              <wp:anchor distT="0" distB="0" distL="114300" distR="114300" simplePos="0" relativeHeight="251663360" behindDoc="0" locked="0" layoutInCell="1" allowOverlap="1" wp14:anchorId="0E2F0ACD" wp14:editId="3DBE0EC6">
                <wp:simplePos x="0" y="0"/>
                <wp:positionH relativeFrom="column">
                  <wp:posOffset>313479</wp:posOffset>
                </wp:positionH>
                <wp:positionV relativeFrom="paragraph">
                  <wp:posOffset>16510</wp:posOffset>
                </wp:positionV>
                <wp:extent cx="406822" cy="525780"/>
                <wp:effectExtent l="0" t="0" r="0" b="7620"/>
                <wp:wrapNone/>
                <wp:docPr id="63" name="Imagen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Logos\Logo GORE 202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6822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4E30D8" w:rsidRDefault="004E30D8" w:rsidP="004E30D8">
          <w:pPr>
            <w:pStyle w:val="TableParagraph"/>
            <w:ind w:left="23" w:right="-44"/>
            <w:rPr>
              <w:rFonts w:ascii="Times New Roman"/>
              <w:sz w:val="20"/>
            </w:rPr>
          </w:pPr>
        </w:p>
      </w:tc>
      <w:tc>
        <w:tcPr>
          <w:tcW w:w="1711" w:type="dxa"/>
          <w:tcBorders>
            <w:right w:val="nil"/>
          </w:tcBorders>
          <w:shd w:val="clear" w:color="auto" w:fill="B81F24"/>
        </w:tcPr>
        <w:p w:rsidR="004E30D8" w:rsidRDefault="004E30D8" w:rsidP="004E30D8">
          <w:pPr>
            <w:pStyle w:val="TableParagraph"/>
            <w:spacing w:before="9"/>
            <w:rPr>
              <w:rFonts w:ascii="Times New Roman"/>
              <w:sz w:val="20"/>
            </w:rPr>
          </w:pPr>
        </w:p>
      </w:tc>
      <w:tc>
        <w:tcPr>
          <w:tcW w:w="1711" w:type="dxa"/>
          <w:tcBorders>
            <w:top w:val="nil"/>
            <w:left w:val="nil"/>
            <w:bottom w:val="nil"/>
            <w:right w:val="nil"/>
          </w:tcBorders>
          <w:shd w:val="clear" w:color="auto" w:fill="B81F24"/>
        </w:tcPr>
        <w:p w:rsidR="004E30D8" w:rsidRDefault="004E30D8" w:rsidP="004E30D8">
          <w:pPr>
            <w:pStyle w:val="TableParagraph"/>
            <w:spacing w:before="9"/>
            <w:rPr>
              <w:rFonts w:ascii="Times New Roman"/>
              <w:sz w:val="20"/>
            </w:rPr>
          </w:pPr>
        </w:p>
        <w:p w:rsidR="004E30D8" w:rsidRDefault="004E30D8" w:rsidP="004E30D8">
          <w:pPr>
            <w:pStyle w:val="TableParagraph"/>
            <w:spacing w:line="256" w:lineRule="auto"/>
            <w:ind w:left="93" w:right="437"/>
            <w:rPr>
              <w:b/>
              <w:sz w:val="16"/>
            </w:rPr>
          </w:pPr>
          <w:r>
            <w:rPr>
              <w:b/>
              <w:color w:val="FFFFFF"/>
              <w:w w:val="80"/>
              <w:sz w:val="16"/>
            </w:rPr>
            <w:t>Gobierno</w:t>
          </w:r>
          <w:r>
            <w:rPr>
              <w:b/>
              <w:color w:val="FFFFFF"/>
              <w:spacing w:val="16"/>
              <w:w w:val="80"/>
              <w:sz w:val="16"/>
            </w:rPr>
            <w:t xml:space="preserve"> </w:t>
          </w:r>
          <w:r>
            <w:rPr>
              <w:b/>
              <w:color w:val="FFFFFF"/>
              <w:w w:val="80"/>
              <w:sz w:val="16"/>
            </w:rPr>
            <w:t>Regional</w:t>
          </w:r>
          <w:r>
            <w:rPr>
              <w:b/>
              <w:color w:val="FFFFFF"/>
              <w:spacing w:val="-33"/>
              <w:w w:val="80"/>
              <w:sz w:val="16"/>
            </w:rPr>
            <w:t xml:space="preserve"> </w:t>
          </w:r>
          <w:r>
            <w:rPr>
              <w:b/>
              <w:color w:val="FFFFFF"/>
              <w:spacing w:val="-4"/>
              <w:w w:val="85"/>
              <w:sz w:val="16"/>
            </w:rPr>
            <w:t xml:space="preserve">de </w:t>
          </w:r>
          <w:r>
            <w:rPr>
              <w:b/>
              <w:color w:val="FFFFFF"/>
              <w:spacing w:val="-3"/>
              <w:w w:val="85"/>
              <w:sz w:val="16"/>
            </w:rPr>
            <w:t>Cusco</w:t>
          </w:r>
        </w:p>
      </w:tc>
      <w:tc>
        <w:tcPr>
          <w:tcW w:w="1701" w:type="dxa"/>
          <w:tcBorders>
            <w:top w:val="nil"/>
            <w:left w:val="single" w:sz="4" w:space="0" w:color="B81F24"/>
            <w:bottom w:val="nil"/>
            <w:right w:val="nil"/>
          </w:tcBorders>
          <w:shd w:val="clear" w:color="auto" w:fill="7E7E7E"/>
        </w:tcPr>
        <w:p w:rsidR="004E30D8" w:rsidRDefault="004E30D8" w:rsidP="004E30D8">
          <w:pPr>
            <w:pStyle w:val="TableParagraph"/>
            <w:spacing w:before="9"/>
            <w:rPr>
              <w:rFonts w:ascii="Times New Roman"/>
              <w:sz w:val="20"/>
            </w:rPr>
          </w:pPr>
        </w:p>
        <w:p w:rsidR="004E30D8" w:rsidRDefault="004E30D8" w:rsidP="004E30D8">
          <w:pPr>
            <w:pStyle w:val="TableParagraph"/>
            <w:spacing w:line="256" w:lineRule="auto"/>
            <w:ind w:left="79" w:right="270"/>
            <w:rPr>
              <w:b/>
              <w:sz w:val="16"/>
            </w:rPr>
          </w:pPr>
          <w:r>
            <w:rPr>
              <w:b/>
              <w:color w:val="FFFFFF"/>
              <w:w w:val="80"/>
              <w:sz w:val="16"/>
            </w:rPr>
            <w:t>Gerencia</w:t>
          </w:r>
          <w:r>
            <w:rPr>
              <w:b/>
              <w:color w:val="FFFFFF"/>
              <w:spacing w:val="10"/>
              <w:w w:val="80"/>
              <w:sz w:val="16"/>
            </w:rPr>
            <w:t xml:space="preserve"> </w:t>
          </w:r>
          <w:r>
            <w:rPr>
              <w:b/>
              <w:color w:val="FFFFFF"/>
              <w:w w:val="80"/>
              <w:sz w:val="16"/>
            </w:rPr>
            <w:t>Regional</w:t>
          </w:r>
          <w:r>
            <w:rPr>
              <w:b/>
              <w:color w:val="FFFFFF"/>
              <w:spacing w:val="8"/>
              <w:w w:val="80"/>
              <w:sz w:val="16"/>
            </w:rPr>
            <w:t xml:space="preserve"> </w:t>
          </w:r>
          <w:r>
            <w:rPr>
              <w:b/>
              <w:color w:val="FFFFFF"/>
              <w:w w:val="80"/>
              <w:sz w:val="16"/>
            </w:rPr>
            <w:t>de</w:t>
          </w:r>
          <w:r>
            <w:rPr>
              <w:b/>
              <w:color w:val="FFFFFF"/>
              <w:spacing w:val="-33"/>
              <w:w w:val="80"/>
              <w:sz w:val="16"/>
            </w:rPr>
            <w:t xml:space="preserve"> </w:t>
          </w:r>
          <w:r>
            <w:rPr>
              <w:b/>
              <w:color w:val="FFFFFF"/>
              <w:w w:val="90"/>
              <w:sz w:val="16"/>
            </w:rPr>
            <w:t>Salud</w:t>
          </w:r>
        </w:p>
      </w:tc>
      <w:tc>
        <w:tcPr>
          <w:tcW w:w="1694" w:type="dxa"/>
          <w:shd w:val="clear" w:color="auto" w:fill="BBBDC0"/>
        </w:tcPr>
        <w:p w:rsidR="004E30D8" w:rsidRDefault="004E30D8" w:rsidP="004E30D8">
          <w:pPr>
            <w:pStyle w:val="TableParagraph"/>
            <w:spacing w:before="9"/>
            <w:rPr>
              <w:rFonts w:ascii="Times New Roman"/>
              <w:sz w:val="20"/>
            </w:rPr>
          </w:pPr>
        </w:p>
        <w:p w:rsidR="004E30D8" w:rsidRDefault="004E30D8" w:rsidP="004E30D8">
          <w:pPr>
            <w:pStyle w:val="TableParagraph"/>
            <w:spacing w:line="256" w:lineRule="auto"/>
            <w:ind w:left="80"/>
            <w:rPr>
              <w:b/>
              <w:sz w:val="16"/>
            </w:rPr>
          </w:pPr>
          <w:r>
            <w:rPr>
              <w:b/>
              <w:w w:val="80"/>
              <w:sz w:val="16"/>
            </w:rPr>
            <w:t>Hospital</w:t>
          </w:r>
          <w:r>
            <w:rPr>
              <w:b/>
              <w:spacing w:val="9"/>
              <w:w w:val="80"/>
              <w:sz w:val="16"/>
            </w:rPr>
            <w:t xml:space="preserve"> </w:t>
          </w:r>
          <w:r>
            <w:rPr>
              <w:b/>
              <w:w w:val="80"/>
              <w:sz w:val="16"/>
            </w:rPr>
            <w:t>Regional</w:t>
          </w:r>
          <w:r>
            <w:rPr>
              <w:b/>
              <w:spacing w:val="6"/>
              <w:w w:val="80"/>
              <w:sz w:val="16"/>
            </w:rPr>
            <w:t xml:space="preserve"> </w:t>
          </w:r>
          <w:r>
            <w:rPr>
              <w:b/>
              <w:w w:val="80"/>
              <w:sz w:val="16"/>
            </w:rPr>
            <w:t>del</w:t>
          </w:r>
          <w:r>
            <w:rPr>
              <w:b/>
              <w:spacing w:val="-32"/>
              <w:w w:val="80"/>
              <w:sz w:val="16"/>
            </w:rPr>
            <w:t xml:space="preserve"> </w:t>
          </w:r>
          <w:r>
            <w:rPr>
              <w:b/>
              <w:w w:val="90"/>
              <w:sz w:val="16"/>
            </w:rPr>
            <w:t>Cusco</w:t>
          </w:r>
        </w:p>
      </w:tc>
      <w:tc>
        <w:tcPr>
          <w:tcW w:w="1843" w:type="dxa"/>
        </w:tcPr>
        <w:p w:rsidR="004E30D8" w:rsidRDefault="004E30D8" w:rsidP="004E30D8">
          <w:pPr>
            <w:pStyle w:val="TableParagraph"/>
            <w:ind w:left="1257" w:right="-44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s-PE" w:eastAsia="es-PE"/>
            </w:rPr>
            <w:drawing>
              <wp:inline distT="0" distB="0" distL="0" distR="0" wp14:anchorId="3F499387" wp14:editId="04AD7478">
                <wp:extent cx="365136" cy="528447"/>
                <wp:effectExtent l="0" t="0" r="0" b="0"/>
                <wp:docPr id="448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3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5136" cy="5284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E30D8" w:rsidRDefault="004E30D8" w:rsidP="004E30D8">
    <w:pPr>
      <w:spacing w:before="6"/>
      <w:ind w:right="92"/>
      <w:jc w:val="center"/>
      <w:rPr>
        <w:rFonts w:ascii="Arial" w:hAnsi="Arial"/>
        <w:i/>
        <w:w w:val="80"/>
        <w:sz w:val="2"/>
        <w:szCs w:val="2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D59CB95" wp14:editId="48E3B825">
              <wp:simplePos x="0" y="0"/>
              <wp:positionH relativeFrom="column">
                <wp:posOffset>5099050</wp:posOffset>
              </wp:positionH>
              <wp:positionV relativeFrom="paragraph">
                <wp:posOffset>-446904</wp:posOffset>
              </wp:positionV>
              <wp:extent cx="1092530" cy="914400"/>
              <wp:effectExtent l="0" t="0" r="0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530" cy="914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E30D8" w:rsidRPr="00FD2663" w:rsidRDefault="004E30D8" w:rsidP="004E30D8">
                          <w:pPr>
                            <w:rPr>
                              <w:rFonts w:ascii="Arabic Typesetting" w:hAnsi="Arabic Typesetting" w:cs="Arabic Typesetting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D59CB9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401.5pt;margin-top:-35.2pt;width:86.0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" filled="f" stroked="f" strokeweight=".5pt">
              <v:textbox>
                <w:txbxContent>
                  <w:p w:rsidR="004E30D8" w:rsidRPr="00FD2663" w:rsidRDefault="004E30D8" w:rsidP="004E30D8">
                    <w:pPr>
                      <w:rPr>
                        <w:rFonts w:ascii="Arabic Typesetting" w:hAnsi="Arabic Typesetting" w:cs="Arabic Typesetting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4E30D8" w:rsidRDefault="004E30D8" w:rsidP="004E30D8">
    <w:pPr>
      <w:spacing w:before="6"/>
      <w:ind w:right="92"/>
      <w:jc w:val="center"/>
      <w:rPr>
        <w:rFonts w:ascii="Arial" w:hAnsi="Arial"/>
        <w:i/>
        <w:sz w:val="16"/>
      </w:rPr>
    </w:pPr>
    <w:r w:rsidRPr="002239C5">
      <w:rPr>
        <w:rFonts w:ascii="Arial" w:hAnsi="Arial"/>
        <w:i/>
        <w:w w:val="80"/>
        <w:sz w:val="16"/>
      </w:rPr>
      <w:t xml:space="preserve"> “</w:t>
    </w:r>
    <w:r w:rsidRPr="00055071">
      <w:rPr>
        <w:rFonts w:ascii="Arial" w:hAnsi="Arial"/>
        <w:i/>
        <w:w w:val="80"/>
        <w:sz w:val="16"/>
      </w:rPr>
      <w:t xml:space="preserve">“Año del Bicentenario, de la consolidación de nuestra Independencia, </w:t>
    </w:r>
    <w:r>
      <w:rPr>
        <w:rFonts w:ascii="Arial" w:hAnsi="Arial"/>
        <w:i/>
        <w:w w:val="80"/>
        <w:sz w:val="16"/>
      </w:rPr>
      <w:t>d</w:t>
    </w:r>
    <w:r w:rsidRPr="00055071">
      <w:rPr>
        <w:rFonts w:ascii="Arial" w:hAnsi="Arial"/>
        <w:i/>
        <w:w w:val="80"/>
        <w:sz w:val="16"/>
      </w:rPr>
      <w:t>e la conmemoración de las heroicas batallas de Junín y Ayacucho”</w:t>
    </w:r>
    <w:r w:rsidRPr="002239C5">
      <w:rPr>
        <w:rFonts w:ascii="Arial" w:hAnsi="Arial"/>
        <w:i/>
        <w:w w:val="80"/>
        <w:sz w:val="16"/>
      </w:rPr>
      <w:t>”</w:t>
    </w:r>
    <w:r w:rsidRPr="002239C5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4E30D8" w:rsidRDefault="004E30D8" w:rsidP="004E30D8">
    <w:pPr>
      <w:spacing w:before="6"/>
      <w:ind w:right="92"/>
      <w:jc w:val="center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31C32F0" wp14:editId="4BDB16AD">
              <wp:simplePos x="0" y="0"/>
              <wp:positionH relativeFrom="page">
                <wp:posOffset>900430</wp:posOffset>
              </wp:positionH>
              <wp:positionV relativeFrom="paragraph">
                <wp:posOffset>162560</wp:posOffset>
              </wp:positionV>
              <wp:extent cx="5939790" cy="1270"/>
              <wp:effectExtent l="0" t="0" r="22860" b="17780"/>
              <wp:wrapTopAndBottom/>
              <wp:docPr id="9" name="Forma libr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39790" cy="1270"/>
                      </a:xfrm>
                      <a:custGeom>
                        <a:avLst/>
                        <a:gdLst>
                          <a:gd name="T0" fmla="+- 0 1418 1418"/>
                          <a:gd name="T1" fmla="*/ T0 w 9354"/>
                          <a:gd name="T2" fmla="+- 0 10772 1418"/>
                          <a:gd name="T3" fmla="*/ T2 w 9354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</a:cxnLst>
                        <a:rect l="0" t="0" r="r" b="b"/>
                        <a:pathLst>
                          <a:path w="9354">
                            <a:moveTo>
                              <a:pt x="0" y="0"/>
                            </a:moveTo>
                            <a:lnTo>
                              <a:pt x="9354" y="0"/>
                            </a:lnTo>
                          </a:path>
                        </a:pathLst>
                      </a:custGeom>
                      <a:noFill/>
                      <a:ln w="9144">
                        <a:solidFill>
                          <a:srgbClr val="80828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w14:anchorId="1BB01EB9" id="Forma libre 9" o:spid="_x0000_s1026" style="position:absolute;margin-left:70.9pt;margin-top:12.8pt;width:467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" path="m,l9354,e" filled="f" strokecolor="#808285" strokeweight=".72pt">
              <v:path arrowok="t" o:connecttype="custom" o:connectlocs="0,0;5939790,0" o:connectangles="0,0"/>
              <w10:wrap type="topAndBottom" anchorx="page"/>
            </v:shape>
          </w:pict>
        </mc:Fallback>
      </mc:AlternateContent>
    </w:r>
    <w:r>
      <w:rPr>
        <w:rFonts w:ascii="Arial" w:hAnsi="Arial"/>
        <w:i/>
        <w:w w:val="80"/>
        <w:sz w:val="16"/>
      </w:rPr>
      <w:t>“Decenio</w:t>
    </w:r>
    <w:r>
      <w:rPr>
        <w:rFonts w:ascii="Arial" w:hAnsi="Arial"/>
        <w:i/>
        <w:spacing w:val="3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de</w:t>
    </w:r>
    <w:r>
      <w:rPr>
        <w:rFonts w:ascii="Arial" w:hAnsi="Arial"/>
        <w:i/>
        <w:spacing w:val="8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la</w:t>
    </w:r>
    <w:r>
      <w:rPr>
        <w:rFonts w:ascii="Arial" w:hAnsi="Arial"/>
        <w:i/>
        <w:spacing w:val="7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Igualdad</w:t>
    </w:r>
    <w:r>
      <w:rPr>
        <w:rFonts w:ascii="Arial" w:hAnsi="Arial"/>
        <w:i/>
        <w:spacing w:val="6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de</w:t>
    </w:r>
    <w:r>
      <w:rPr>
        <w:rFonts w:ascii="Arial" w:hAnsi="Arial"/>
        <w:i/>
        <w:spacing w:val="5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Oportunidades</w:t>
    </w:r>
    <w:r>
      <w:rPr>
        <w:rFonts w:ascii="Arial" w:hAnsi="Arial"/>
        <w:i/>
        <w:spacing w:val="5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para</w:t>
    </w:r>
    <w:r>
      <w:rPr>
        <w:rFonts w:ascii="Arial" w:hAnsi="Arial"/>
        <w:i/>
        <w:spacing w:val="10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Mujeres</w:t>
    </w:r>
    <w:r>
      <w:rPr>
        <w:rFonts w:ascii="Arial" w:hAnsi="Arial"/>
        <w:i/>
        <w:spacing w:val="5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y</w:t>
    </w:r>
    <w:r>
      <w:rPr>
        <w:rFonts w:ascii="Arial" w:hAnsi="Arial"/>
        <w:i/>
        <w:spacing w:val="5"/>
        <w:w w:val="80"/>
        <w:sz w:val="16"/>
      </w:rPr>
      <w:t xml:space="preserve"> </w:t>
    </w:r>
    <w:r>
      <w:rPr>
        <w:rFonts w:ascii="Arial" w:hAnsi="Arial"/>
        <w:i/>
        <w:w w:val="80"/>
        <w:sz w:val="16"/>
      </w:rPr>
      <w:t>Hombres”</w:t>
    </w:r>
  </w:p>
  <w:p w:rsidR="006F734C" w:rsidRDefault="009617E1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E3248"/>
    <w:multiLevelType w:val="hybridMultilevel"/>
    <w:tmpl w:val="8738D33A"/>
    <w:lvl w:ilvl="0" w:tplc="E2FEE668">
      <w:numFmt w:val="bullet"/>
      <w:lvlText w:val="-"/>
      <w:lvlJc w:val="left"/>
      <w:pPr>
        <w:ind w:left="2953" w:hanging="361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A40841A6">
      <w:numFmt w:val="bullet"/>
      <w:lvlText w:val="•"/>
      <w:lvlJc w:val="left"/>
      <w:pPr>
        <w:ind w:left="3658" w:hanging="361"/>
      </w:pPr>
      <w:rPr>
        <w:rFonts w:hint="default"/>
        <w:lang w:val="es-ES" w:eastAsia="en-US" w:bidi="ar-SA"/>
      </w:rPr>
    </w:lvl>
    <w:lvl w:ilvl="2" w:tplc="E5128518">
      <w:numFmt w:val="bullet"/>
      <w:lvlText w:val="•"/>
      <w:lvlJc w:val="left"/>
      <w:pPr>
        <w:ind w:left="4357" w:hanging="361"/>
      </w:pPr>
      <w:rPr>
        <w:rFonts w:hint="default"/>
        <w:lang w:val="es-ES" w:eastAsia="en-US" w:bidi="ar-SA"/>
      </w:rPr>
    </w:lvl>
    <w:lvl w:ilvl="3" w:tplc="7974B426">
      <w:numFmt w:val="bullet"/>
      <w:lvlText w:val="•"/>
      <w:lvlJc w:val="left"/>
      <w:pPr>
        <w:ind w:left="5055" w:hanging="361"/>
      </w:pPr>
      <w:rPr>
        <w:rFonts w:hint="default"/>
        <w:lang w:val="es-ES" w:eastAsia="en-US" w:bidi="ar-SA"/>
      </w:rPr>
    </w:lvl>
    <w:lvl w:ilvl="4" w:tplc="A39C4550">
      <w:numFmt w:val="bullet"/>
      <w:lvlText w:val="•"/>
      <w:lvlJc w:val="left"/>
      <w:pPr>
        <w:ind w:left="5754" w:hanging="361"/>
      </w:pPr>
      <w:rPr>
        <w:rFonts w:hint="default"/>
        <w:lang w:val="es-ES" w:eastAsia="en-US" w:bidi="ar-SA"/>
      </w:rPr>
    </w:lvl>
    <w:lvl w:ilvl="5" w:tplc="62E08EF0">
      <w:numFmt w:val="bullet"/>
      <w:lvlText w:val="•"/>
      <w:lvlJc w:val="left"/>
      <w:pPr>
        <w:ind w:left="6453" w:hanging="361"/>
      </w:pPr>
      <w:rPr>
        <w:rFonts w:hint="default"/>
        <w:lang w:val="es-ES" w:eastAsia="en-US" w:bidi="ar-SA"/>
      </w:rPr>
    </w:lvl>
    <w:lvl w:ilvl="6" w:tplc="0C5EBD82">
      <w:numFmt w:val="bullet"/>
      <w:lvlText w:val="•"/>
      <w:lvlJc w:val="left"/>
      <w:pPr>
        <w:ind w:left="7151" w:hanging="361"/>
      </w:pPr>
      <w:rPr>
        <w:rFonts w:hint="default"/>
        <w:lang w:val="es-ES" w:eastAsia="en-US" w:bidi="ar-SA"/>
      </w:rPr>
    </w:lvl>
    <w:lvl w:ilvl="7" w:tplc="B46C0502">
      <w:numFmt w:val="bullet"/>
      <w:lvlText w:val="•"/>
      <w:lvlJc w:val="left"/>
      <w:pPr>
        <w:ind w:left="7850" w:hanging="361"/>
      </w:pPr>
      <w:rPr>
        <w:rFonts w:hint="default"/>
        <w:lang w:val="es-ES" w:eastAsia="en-US" w:bidi="ar-SA"/>
      </w:rPr>
    </w:lvl>
    <w:lvl w:ilvl="8" w:tplc="9474C63E">
      <w:numFmt w:val="bullet"/>
      <w:lvlText w:val="•"/>
      <w:lvlJc w:val="left"/>
      <w:pPr>
        <w:ind w:left="8549" w:hanging="361"/>
      </w:pPr>
      <w:rPr>
        <w:rFonts w:hint="default"/>
        <w:lang w:val="es-ES" w:eastAsia="en-US" w:bidi="ar-SA"/>
      </w:rPr>
    </w:lvl>
  </w:abstractNum>
  <w:abstractNum w:abstractNumId="1">
    <w:nsid w:val="2EDF5E89"/>
    <w:multiLevelType w:val="hybridMultilevel"/>
    <w:tmpl w:val="4FF62A0E"/>
    <w:lvl w:ilvl="0" w:tplc="E8AC9B76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0753E68"/>
    <w:multiLevelType w:val="hybridMultilevel"/>
    <w:tmpl w:val="BB32FF52"/>
    <w:lvl w:ilvl="0" w:tplc="B3D6AADA">
      <w:start w:val="1"/>
      <w:numFmt w:val="decimal"/>
      <w:lvlText w:val="%1."/>
      <w:lvlJc w:val="left"/>
      <w:pPr>
        <w:ind w:left="1122" w:hanging="360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es-ES" w:eastAsia="en-US" w:bidi="ar-SA"/>
      </w:rPr>
    </w:lvl>
    <w:lvl w:ilvl="1" w:tplc="F2125C42">
      <w:numFmt w:val="bullet"/>
      <w:lvlText w:val=""/>
      <w:lvlJc w:val="left"/>
      <w:pPr>
        <w:ind w:left="1549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2" w:tplc="CD84DE82">
      <w:numFmt w:val="bullet"/>
      <w:lvlText w:val="•"/>
      <w:lvlJc w:val="left"/>
      <w:pPr>
        <w:ind w:left="2474" w:hanging="360"/>
      </w:pPr>
      <w:rPr>
        <w:rFonts w:hint="default"/>
        <w:lang w:val="es-ES" w:eastAsia="en-US" w:bidi="ar-SA"/>
      </w:rPr>
    </w:lvl>
    <w:lvl w:ilvl="3" w:tplc="A6AEE99A"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 w:tplc="7B3E8034">
      <w:numFmt w:val="bullet"/>
      <w:lvlText w:val="•"/>
      <w:lvlJc w:val="left"/>
      <w:pPr>
        <w:ind w:left="4342" w:hanging="360"/>
      </w:pPr>
      <w:rPr>
        <w:rFonts w:hint="default"/>
        <w:lang w:val="es-ES" w:eastAsia="en-US" w:bidi="ar-SA"/>
      </w:rPr>
    </w:lvl>
    <w:lvl w:ilvl="5" w:tplc="C916D996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6" w:tplc="CA6E6310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7" w:tplc="B6A8D13A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47D294CC">
      <w:numFmt w:val="bullet"/>
      <w:lvlText w:val="•"/>
      <w:lvlJc w:val="left"/>
      <w:pPr>
        <w:ind w:left="8078" w:hanging="360"/>
      </w:pPr>
      <w:rPr>
        <w:rFonts w:hint="default"/>
        <w:lang w:val="es-ES" w:eastAsia="en-US" w:bidi="ar-SA"/>
      </w:rPr>
    </w:lvl>
  </w:abstractNum>
  <w:abstractNum w:abstractNumId="3">
    <w:nsid w:val="650D02BE"/>
    <w:multiLevelType w:val="hybridMultilevel"/>
    <w:tmpl w:val="D32CD950"/>
    <w:lvl w:ilvl="0" w:tplc="58926386">
      <w:numFmt w:val="bullet"/>
      <w:lvlText w:val=""/>
      <w:lvlJc w:val="left"/>
      <w:pPr>
        <w:ind w:left="1534" w:hanging="425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1" w:tplc="901C0E9C">
      <w:numFmt w:val="bullet"/>
      <w:lvlText w:val="•"/>
      <w:lvlJc w:val="left"/>
      <w:pPr>
        <w:ind w:left="2380" w:hanging="425"/>
      </w:pPr>
      <w:rPr>
        <w:rFonts w:hint="default"/>
        <w:lang w:val="es-ES" w:eastAsia="en-US" w:bidi="ar-SA"/>
      </w:rPr>
    </w:lvl>
    <w:lvl w:ilvl="2" w:tplc="BD64161A">
      <w:numFmt w:val="bullet"/>
      <w:lvlText w:val="•"/>
      <w:lvlJc w:val="left"/>
      <w:pPr>
        <w:ind w:left="3221" w:hanging="425"/>
      </w:pPr>
      <w:rPr>
        <w:rFonts w:hint="default"/>
        <w:lang w:val="es-ES" w:eastAsia="en-US" w:bidi="ar-SA"/>
      </w:rPr>
    </w:lvl>
    <w:lvl w:ilvl="3" w:tplc="2AE2693A">
      <w:numFmt w:val="bullet"/>
      <w:lvlText w:val="•"/>
      <w:lvlJc w:val="left"/>
      <w:pPr>
        <w:ind w:left="4061" w:hanging="425"/>
      </w:pPr>
      <w:rPr>
        <w:rFonts w:hint="default"/>
        <w:lang w:val="es-ES" w:eastAsia="en-US" w:bidi="ar-SA"/>
      </w:rPr>
    </w:lvl>
    <w:lvl w:ilvl="4" w:tplc="5EBCD1CE">
      <w:numFmt w:val="bullet"/>
      <w:lvlText w:val="•"/>
      <w:lvlJc w:val="left"/>
      <w:pPr>
        <w:ind w:left="4902" w:hanging="425"/>
      </w:pPr>
      <w:rPr>
        <w:rFonts w:hint="default"/>
        <w:lang w:val="es-ES" w:eastAsia="en-US" w:bidi="ar-SA"/>
      </w:rPr>
    </w:lvl>
    <w:lvl w:ilvl="5" w:tplc="63367C26">
      <w:numFmt w:val="bullet"/>
      <w:lvlText w:val="•"/>
      <w:lvlJc w:val="left"/>
      <w:pPr>
        <w:ind w:left="5743" w:hanging="425"/>
      </w:pPr>
      <w:rPr>
        <w:rFonts w:hint="default"/>
        <w:lang w:val="es-ES" w:eastAsia="en-US" w:bidi="ar-SA"/>
      </w:rPr>
    </w:lvl>
    <w:lvl w:ilvl="6" w:tplc="5D40D434">
      <w:numFmt w:val="bullet"/>
      <w:lvlText w:val="•"/>
      <w:lvlJc w:val="left"/>
      <w:pPr>
        <w:ind w:left="6583" w:hanging="425"/>
      </w:pPr>
      <w:rPr>
        <w:rFonts w:hint="default"/>
        <w:lang w:val="es-ES" w:eastAsia="en-US" w:bidi="ar-SA"/>
      </w:rPr>
    </w:lvl>
    <w:lvl w:ilvl="7" w:tplc="53AC415A">
      <w:numFmt w:val="bullet"/>
      <w:lvlText w:val="•"/>
      <w:lvlJc w:val="left"/>
      <w:pPr>
        <w:ind w:left="7424" w:hanging="425"/>
      </w:pPr>
      <w:rPr>
        <w:rFonts w:hint="default"/>
        <w:lang w:val="es-ES" w:eastAsia="en-US" w:bidi="ar-SA"/>
      </w:rPr>
    </w:lvl>
    <w:lvl w:ilvl="8" w:tplc="684CAFEC">
      <w:numFmt w:val="bullet"/>
      <w:lvlText w:val="•"/>
      <w:lvlJc w:val="left"/>
      <w:pPr>
        <w:ind w:left="8265" w:hanging="425"/>
      </w:pPr>
      <w:rPr>
        <w:rFonts w:hint="default"/>
        <w:lang w:val="es-ES" w:eastAsia="en-US" w:bidi="ar-SA"/>
      </w:rPr>
    </w:lvl>
  </w:abstractNum>
  <w:abstractNum w:abstractNumId="4">
    <w:nsid w:val="68FC5804"/>
    <w:multiLevelType w:val="hybridMultilevel"/>
    <w:tmpl w:val="CCB020CC"/>
    <w:lvl w:ilvl="0" w:tplc="AFD4F314">
      <w:start w:val="1"/>
      <w:numFmt w:val="lowerLetter"/>
      <w:lvlText w:val="%1."/>
      <w:lvlJc w:val="left"/>
      <w:pPr>
        <w:ind w:left="1678" w:hanging="569"/>
      </w:pPr>
      <w:rPr>
        <w:rFonts w:ascii="Times New Roman" w:eastAsia="Times New Roman" w:hAnsi="Times New Roman" w:cs="Times New Roman" w:hint="default"/>
        <w:spacing w:val="-1"/>
        <w:w w:val="100"/>
        <w:sz w:val="21"/>
        <w:szCs w:val="21"/>
        <w:lang w:val="es-ES" w:eastAsia="en-US" w:bidi="ar-SA"/>
      </w:rPr>
    </w:lvl>
    <w:lvl w:ilvl="1" w:tplc="F0C8CE7E">
      <w:numFmt w:val="bullet"/>
      <w:lvlText w:val="•"/>
      <w:lvlJc w:val="left"/>
      <w:pPr>
        <w:ind w:left="2506" w:hanging="569"/>
      </w:pPr>
      <w:rPr>
        <w:rFonts w:hint="default"/>
        <w:lang w:val="es-ES" w:eastAsia="en-US" w:bidi="ar-SA"/>
      </w:rPr>
    </w:lvl>
    <w:lvl w:ilvl="2" w:tplc="4788820E">
      <w:numFmt w:val="bullet"/>
      <w:lvlText w:val="•"/>
      <w:lvlJc w:val="left"/>
      <w:pPr>
        <w:ind w:left="3333" w:hanging="569"/>
      </w:pPr>
      <w:rPr>
        <w:rFonts w:hint="default"/>
        <w:lang w:val="es-ES" w:eastAsia="en-US" w:bidi="ar-SA"/>
      </w:rPr>
    </w:lvl>
    <w:lvl w:ilvl="3" w:tplc="CCC2E30C">
      <w:numFmt w:val="bullet"/>
      <w:lvlText w:val="•"/>
      <w:lvlJc w:val="left"/>
      <w:pPr>
        <w:ind w:left="4159" w:hanging="569"/>
      </w:pPr>
      <w:rPr>
        <w:rFonts w:hint="default"/>
        <w:lang w:val="es-ES" w:eastAsia="en-US" w:bidi="ar-SA"/>
      </w:rPr>
    </w:lvl>
    <w:lvl w:ilvl="4" w:tplc="0A04B0C0">
      <w:numFmt w:val="bullet"/>
      <w:lvlText w:val="•"/>
      <w:lvlJc w:val="left"/>
      <w:pPr>
        <w:ind w:left="4986" w:hanging="569"/>
      </w:pPr>
      <w:rPr>
        <w:rFonts w:hint="default"/>
        <w:lang w:val="es-ES" w:eastAsia="en-US" w:bidi="ar-SA"/>
      </w:rPr>
    </w:lvl>
    <w:lvl w:ilvl="5" w:tplc="40403E4E">
      <w:numFmt w:val="bullet"/>
      <w:lvlText w:val="•"/>
      <w:lvlJc w:val="left"/>
      <w:pPr>
        <w:ind w:left="5813" w:hanging="569"/>
      </w:pPr>
      <w:rPr>
        <w:rFonts w:hint="default"/>
        <w:lang w:val="es-ES" w:eastAsia="en-US" w:bidi="ar-SA"/>
      </w:rPr>
    </w:lvl>
    <w:lvl w:ilvl="6" w:tplc="A2D698F0">
      <w:numFmt w:val="bullet"/>
      <w:lvlText w:val="•"/>
      <w:lvlJc w:val="left"/>
      <w:pPr>
        <w:ind w:left="6639" w:hanging="569"/>
      </w:pPr>
      <w:rPr>
        <w:rFonts w:hint="default"/>
        <w:lang w:val="es-ES" w:eastAsia="en-US" w:bidi="ar-SA"/>
      </w:rPr>
    </w:lvl>
    <w:lvl w:ilvl="7" w:tplc="9B3E3564">
      <w:numFmt w:val="bullet"/>
      <w:lvlText w:val="•"/>
      <w:lvlJc w:val="left"/>
      <w:pPr>
        <w:ind w:left="7466" w:hanging="569"/>
      </w:pPr>
      <w:rPr>
        <w:rFonts w:hint="default"/>
        <w:lang w:val="es-ES" w:eastAsia="en-US" w:bidi="ar-SA"/>
      </w:rPr>
    </w:lvl>
    <w:lvl w:ilvl="8" w:tplc="84AE9648">
      <w:numFmt w:val="bullet"/>
      <w:lvlText w:val="•"/>
      <w:lvlJc w:val="left"/>
      <w:pPr>
        <w:ind w:left="8293" w:hanging="56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0D8"/>
    <w:rsid w:val="000732FA"/>
    <w:rsid w:val="000B0D8E"/>
    <w:rsid w:val="00146A61"/>
    <w:rsid w:val="00226861"/>
    <w:rsid w:val="002D096F"/>
    <w:rsid w:val="003A657F"/>
    <w:rsid w:val="00431C81"/>
    <w:rsid w:val="00461765"/>
    <w:rsid w:val="004D7F41"/>
    <w:rsid w:val="004E30D8"/>
    <w:rsid w:val="00531828"/>
    <w:rsid w:val="00610A89"/>
    <w:rsid w:val="00622691"/>
    <w:rsid w:val="0063755B"/>
    <w:rsid w:val="006B399A"/>
    <w:rsid w:val="006E4C85"/>
    <w:rsid w:val="0075076B"/>
    <w:rsid w:val="007E7E94"/>
    <w:rsid w:val="009617E1"/>
    <w:rsid w:val="00A34628"/>
    <w:rsid w:val="00A478FE"/>
    <w:rsid w:val="00A96F66"/>
    <w:rsid w:val="00AC6273"/>
    <w:rsid w:val="00B92CF7"/>
    <w:rsid w:val="00C31261"/>
    <w:rsid w:val="00D020E1"/>
    <w:rsid w:val="00D55514"/>
    <w:rsid w:val="00D7774A"/>
    <w:rsid w:val="00E23D11"/>
    <w:rsid w:val="00EB39BD"/>
    <w:rsid w:val="00F3190A"/>
    <w:rsid w:val="00FD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80B2DF8A-885E-480F-8F90-7C929713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E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link w:val="Ttulo1Car"/>
    <w:uiPriority w:val="1"/>
    <w:qFormat/>
    <w:rsid w:val="004E30D8"/>
    <w:pPr>
      <w:ind w:left="1215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E30D8"/>
    <w:rPr>
      <w:rFonts w:ascii="Times New Roman" w:eastAsia="Times New Roman" w:hAnsi="Times New Roman" w:cs="Times New Roman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4E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E30D8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30D8"/>
    <w:rPr>
      <w:rFonts w:ascii="Times New Roman" w:eastAsia="Times New Roman" w:hAnsi="Times New Roman" w:cs="Times New Roman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4E30D8"/>
    <w:pPr>
      <w:ind w:left="2392" w:hanging="425"/>
      <w:jc w:val="both"/>
    </w:pPr>
  </w:style>
  <w:style w:type="paragraph" w:customStyle="1" w:styleId="TableParagraph">
    <w:name w:val="Table Paragraph"/>
    <w:basedOn w:val="Normal"/>
    <w:uiPriority w:val="1"/>
    <w:qFormat/>
    <w:rsid w:val="004E30D8"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4E30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30D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30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0D8"/>
    <w:rPr>
      <w:rFonts w:ascii="Times New Roman" w:eastAsia="Times New Roman" w:hAnsi="Times New Roman" w:cs="Times New Roman"/>
      <w:lang w:val="es-ES"/>
    </w:rPr>
  </w:style>
  <w:style w:type="table" w:styleId="Tablaconcuadrcula">
    <w:name w:val="Table Grid"/>
    <w:basedOn w:val="Tablanormal"/>
    <w:uiPriority w:val="39"/>
    <w:rsid w:val="00610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A65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57F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7" Type="http://schemas.openxmlformats.org/officeDocument/2006/relationships/hyperlink" Target="mailto:hrc@hospitalregionalcusco.gob.pe" TargetMode="External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hyperlink" Target="http://www.hrcusco.gob.pe/" TargetMode="External"/><Relationship Id="rId5" Type="http://schemas.openxmlformats.org/officeDocument/2006/relationships/hyperlink" Target="mailto:hrc@hospitalregionalcusco.gob.pe" TargetMode="External"/><Relationship Id="rId4" Type="http://schemas.openxmlformats.org/officeDocument/2006/relationships/hyperlink" Target="http://www.hrcusco.gob.pe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LOGIS-SECRE</dc:creator>
  <cp:keywords/>
  <dc:description/>
  <cp:lastModifiedBy>LENOVO</cp:lastModifiedBy>
  <cp:revision>2</cp:revision>
  <cp:lastPrinted>2025-06-27T14:43:00Z</cp:lastPrinted>
  <dcterms:created xsi:type="dcterms:W3CDTF">2025-07-02T19:45:00Z</dcterms:created>
  <dcterms:modified xsi:type="dcterms:W3CDTF">2025-07-02T19:45:00Z</dcterms:modified>
</cp:coreProperties>
</file>