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w:t>
      </w:r>
      <w:proofErr w:type="gramStart"/>
      <w:r w:rsidRPr="00DB1D85">
        <w:rPr>
          <w:rFonts w:ascii="Arial" w:eastAsia="Times New Roman" w:hAnsi="Arial" w:cs="Arial"/>
          <w:sz w:val="20"/>
          <w:szCs w:val="20"/>
          <w:lang w:eastAsia="es-ES"/>
        </w:rPr>
        <w:t>de acuerdo a</w:t>
      </w:r>
      <w:proofErr w:type="gramEnd"/>
      <w:r w:rsidRPr="00DB1D85">
        <w:rPr>
          <w:rFonts w:ascii="Arial" w:eastAsia="Times New Roman" w:hAnsi="Arial" w:cs="Arial"/>
          <w:sz w:val="20"/>
          <w:szCs w:val="20"/>
          <w:lang w:eastAsia="es-ES"/>
        </w:rPr>
        <w:t xml:space="preserve">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w:t>
      </w:r>
      <w:proofErr w:type="gramStart"/>
      <w:r w:rsidRPr="00700938">
        <w:rPr>
          <w:rFonts w:ascii="Arial" w:eastAsia="Times New Roman" w:hAnsi="Arial" w:cs="Arial"/>
          <w:sz w:val="20"/>
          <w:szCs w:val="20"/>
          <w:lang w:eastAsia="es-ES"/>
        </w:rPr>
        <w:t>administrativamente ni judicialmente</w:t>
      </w:r>
      <w:proofErr w:type="gramEnd"/>
      <w:r w:rsidRPr="00700938">
        <w:rPr>
          <w:rFonts w:ascii="Arial" w:eastAsia="Times New Roman" w:hAnsi="Arial" w:cs="Arial"/>
          <w:sz w:val="20"/>
          <w:szCs w:val="20"/>
          <w:lang w:eastAsia="es-ES"/>
        </w:rPr>
        <w:t xml:space="preserv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 xml:space="preserve">Tipo de </w:t>
            </w:r>
            <w:proofErr w:type="gramStart"/>
            <w:r w:rsidRPr="00F91C50">
              <w:rPr>
                <w:rFonts w:ascii="Arial" w:hAnsi="Arial" w:cs="Arial"/>
                <w:sz w:val="20"/>
                <w:szCs w:val="20"/>
              </w:rPr>
              <w:t>Moneda</w:t>
            </w:r>
            <w:proofErr w:type="gramEnd"/>
            <w:r w:rsidRPr="00F91C50">
              <w:rPr>
                <w:rFonts w:ascii="Arial" w:hAnsi="Arial" w:cs="Arial"/>
                <w:sz w:val="20"/>
                <w:szCs w:val="20"/>
              </w:rPr>
              <w:t>:</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589A1DCE"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C90DAA">
        <w:rPr>
          <w:rFonts w:ascii="Arial" w:eastAsia="Times New Roman" w:hAnsi="Arial" w:cs="Arial"/>
          <w:sz w:val="20"/>
          <w:szCs w:val="20"/>
          <w:lang w:eastAsia="es-ES"/>
        </w:rPr>
        <w:t xml:space="preserve">TIPS </w:t>
      </w:r>
      <w:r w:rsidR="00934611">
        <w:rPr>
          <w:rFonts w:ascii="Arial" w:eastAsia="Times New Roman" w:hAnsi="Arial" w:cs="Arial"/>
          <w:sz w:val="20"/>
          <w:szCs w:val="20"/>
          <w:lang w:eastAsia="es-ES"/>
        </w:rPr>
        <w:t xml:space="preserve">PARA </w:t>
      </w:r>
      <w:r w:rsidR="00C90DAA">
        <w:rPr>
          <w:rFonts w:ascii="Arial" w:eastAsia="Times New Roman" w:hAnsi="Arial" w:cs="Arial"/>
          <w:sz w:val="20"/>
          <w:szCs w:val="20"/>
          <w:lang w:eastAsia="es-ES"/>
        </w:rPr>
        <w:t xml:space="preserve">MICROPIPETA DE 200 </w:t>
      </w:r>
      <w:proofErr w:type="spellStart"/>
      <w:r w:rsidR="00C90DAA">
        <w:rPr>
          <w:rFonts w:ascii="Arial" w:eastAsia="Times New Roman" w:hAnsi="Arial" w:cs="Arial"/>
          <w:sz w:val="20"/>
          <w:szCs w:val="20"/>
          <w:lang w:eastAsia="es-ES"/>
        </w:rPr>
        <w:t>uL</w:t>
      </w:r>
      <w:proofErr w:type="spellEnd"/>
      <w:r w:rsidR="00C90DAA">
        <w:rPr>
          <w:rFonts w:ascii="Arial" w:eastAsia="Times New Roman" w:hAnsi="Arial" w:cs="Arial"/>
          <w:sz w:val="20"/>
          <w:szCs w:val="20"/>
          <w:lang w:eastAsia="es-ES"/>
        </w:rPr>
        <w:t xml:space="preserve"> BOLSA X 100 UNIDADES PARA LOS LABORATORIOS DE LA </w:t>
      </w:r>
      <w:r w:rsidR="00934611">
        <w:rPr>
          <w:rFonts w:ascii="Arial" w:eastAsia="Times New Roman" w:hAnsi="Arial" w:cs="Arial"/>
          <w:sz w:val="20"/>
          <w:szCs w:val="20"/>
          <w:lang w:eastAsia="es-ES"/>
        </w:rPr>
        <w:t xml:space="preserve">UNIDAD EJECUTORA </w:t>
      </w:r>
      <w:proofErr w:type="spellStart"/>
      <w:r w:rsidR="00934611">
        <w:rPr>
          <w:rFonts w:ascii="Arial" w:eastAsia="Times New Roman" w:hAnsi="Arial" w:cs="Arial"/>
          <w:sz w:val="20"/>
          <w:szCs w:val="20"/>
          <w:lang w:eastAsia="es-ES"/>
        </w:rPr>
        <w:t>N°</w:t>
      </w:r>
      <w:proofErr w:type="spellEnd"/>
      <w:r w:rsidR="00934611">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03BE3AAB" w:rsidR="006A4B46" w:rsidRPr="00A13A52" w:rsidRDefault="00C90DAA" w:rsidP="00E23C12">
            <w:pPr>
              <w:spacing w:after="0"/>
              <w:jc w:val="center"/>
              <w:rPr>
                <w:rFonts w:ascii="Arial" w:eastAsia="Times New Roman" w:hAnsi="Arial" w:cs="Arial"/>
                <w:sz w:val="14"/>
                <w:szCs w:val="14"/>
                <w:lang w:val="es-ES" w:eastAsia="es-ES"/>
              </w:rPr>
            </w:pPr>
            <w:r>
              <w:rPr>
                <w:rFonts w:ascii="Arial" w:eastAsia="Times New Roman" w:hAnsi="Arial" w:cs="Arial"/>
                <w:sz w:val="20"/>
                <w:szCs w:val="20"/>
                <w:lang w:eastAsia="es-ES"/>
              </w:rPr>
              <w:t xml:space="preserve">TIPS PARA MICROPIPETA DE 200 </w:t>
            </w:r>
            <w:proofErr w:type="spellStart"/>
            <w:r>
              <w:rPr>
                <w:rFonts w:ascii="Arial" w:eastAsia="Times New Roman" w:hAnsi="Arial" w:cs="Arial"/>
                <w:sz w:val="20"/>
                <w:szCs w:val="20"/>
                <w:lang w:eastAsia="es-ES"/>
              </w:rPr>
              <w:t>uL</w:t>
            </w:r>
            <w:proofErr w:type="spellEnd"/>
            <w:r>
              <w:rPr>
                <w:rFonts w:ascii="Arial" w:eastAsia="Times New Roman" w:hAnsi="Arial" w:cs="Arial"/>
                <w:sz w:val="20"/>
                <w:szCs w:val="20"/>
                <w:lang w:eastAsia="es-ES"/>
              </w:rPr>
              <w:t xml:space="preserve"> BOLSA X 100 UNIDADES PARA LOS LABORATORIOS DE LA UNIDAD EJECUTORA </w:t>
            </w:r>
            <w:proofErr w:type="spellStart"/>
            <w:r>
              <w:rPr>
                <w:rFonts w:ascii="Arial" w:eastAsia="Times New Roman" w:hAnsi="Arial" w:cs="Arial"/>
                <w:sz w:val="20"/>
                <w:szCs w:val="20"/>
                <w:lang w:eastAsia="es-ES"/>
              </w:rPr>
              <w:t>N°</w:t>
            </w:r>
            <w:proofErr w:type="spellEnd"/>
            <w:r>
              <w:rPr>
                <w:rFonts w:ascii="Arial" w:eastAsia="Times New Roman" w:hAnsi="Arial" w:cs="Arial"/>
                <w:sz w:val="20"/>
                <w:szCs w:val="20"/>
                <w:lang w:eastAsia="es-ES"/>
              </w:rPr>
              <w:t xml:space="preserve"> 010 INSTITUTO DE MEDICINA LEGAL Y CIENCIAS FORENSES DEL MINISTERIO PUBLICO</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4E3C3F84" w:rsidR="006A4B46" w:rsidRPr="00A13A52" w:rsidRDefault="00C90DAA"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w:t>
            </w:r>
            <w:r w:rsidR="00A81666">
              <w:rPr>
                <w:rFonts w:ascii="Arial" w:eastAsia="Times New Roman" w:hAnsi="Arial" w:cs="Arial"/>
                <w:sz w:val="14"/>
                <w:szCs w:val="14"/>
                <w:lang w:val="es-ES" w:eastAsia="es-ES"/>
              </w:rPr>
              <w:t>5</w:t>
            </w:r>
          </w:p>
        </w:tc>
        <w:tc>
          <w:tcPr>
            <w:tcW w:w="769" w:type="dxa"/>
            <w:vAlign w:val="center"/>
          </w:tcPr>
          <w:p w14:paraId="112A5DC0" w14:textId="2852A583" w:rsidR="006A4B46" w:rsidRPr="00A13A52" w:rsidRDefault="00C90DAA"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BOLSA</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lastRenderedPageBreak/>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799D9" w14:textId="77777777" w:rsidR="00A43B23" w:rsidRDefault="00A43B23">
      <w:pPr>
        <w:spacing w:after="0" w:line="240" w:lineRule="auto"/>
      </w:pPr>
      <w:r>
        <w:separator/>
      </w:r>
    </w:p>
  </w:endnote>
  <w:endnote w:type="continuationSeparator" w:id="0">
    <w:p w14:paraId="417EF922" w14:textId="77777777" w:rsidR="00A43B23" w:rsidRDefault="00A43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D02BB" w14:textId="77777777" w:rsidR="00A43B23" w:rsidRDefault="00A43B23">
      <w:pPr>
        <w:rPr>
          <w:sz w:val="12"/>
        </w:rPr>
      </w:pPr>
      <w:r>
        <w:separator/>
      </w:r>
    </w:p>
  </w:footnote>
  <w:footnote w:type="continuationSeparator" w:id="0">
    <w:p w14:paraId="58ABCA11" w14:textId="77777777" w:rsidR="00A43B23" w:rsidRDefault="00A43B23">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1246</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22</cp:revision>
  <cp:lastPrinted>2025-05-27T15:25:00Z</cp:lastPrinted>
  <dcterms:created xsi:type="dcterms:W3CDTF">2025-06-14T16:09:00Z</dcterms:created>
  <dcterms:modified xsi:type="dcterms:W3CDTF">2025-07-03T00:23:00Z</dcterms:modified>
  <dc:language>es-PE</dc:language>
</cp:coreProperties>
</file>