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5BCCE" w14:textId="29B5585D" w:rsidR="00BE3D62" w:rsidRDefault="00BE56E8">
      <w:pPr>
        <w:rPr>
          <w:lang w:val="es-ES"/>
        </w:rPr>
      </w:pPr>
      <w:r>
        <w:rPr>
          <w:lang w:val="es-ES"/>
        </w:rPr>
        <w:t>DOCUMENTOS QUE ACREDITEN CUMPLIMIENTO DE LAS EE.TT.</w:t>
      </w:r>
    </w:p>
    <w:p w14:paraId="363572A0" w14:textId="623716A9" w:rsidR="00BE56E8" w:rsidRDefault="00BE56E8" w:rsidP="00BE56E8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COTIZACION</w:t>
      </w:r>
    </w:p>
    <w:p w14:paraId="585C4939" w14:textId="4B429696" w:rsidR="00BE56E8" w:rsidRDefault="00BE56E8" w:rsidP="00BE56E8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 xml:space="preserve">REQUISITOS DEL PROVEEDOR: NUMERAL V- EE.TT. </w:t>
      </w:r>
    </w:p>
    <w:p w14:paraId="75F65A31" w14:textId="30F38F0B" w:rsidR="00BE56E8" w:rsidRPr="00BE56E8" w:rsidRDefault="00BE56E8" w:rsidP="00BE56E8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 xml:space="preserve">ADJUNTAR FICHA TECNICA </w:t>
      </w:r>
    </w:p>
    <w:sectPr w:rsidR="00BE56E8" w:rsidRPr="00BE56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1614A"/>
    <w:multiLevelType w:val="hybridMultilevel"/>
    <w:tmpl w:val="27CE8212"/>
    <w:lvl w:ilvl="0" w:tplc="B220116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0A72A4"/>
    <w:multiLevelType w:val="hybridMultilevel"/>
    <w:tmpl w:val="AA0C1C9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432432">
    <w:abstractNumId w:val="0"/>
  </w:num>
  <w:num w:numId="2" w16cid:durableId="1692607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6E8"/>
    <w:rsid w:val="002B49BD"/>
    <w:rsid w:val="007E4690"/>
    <w:rsid w:val="00BE3D62"/>
    <w:rsid w:val="00BE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98BACD"/>
  <w15:chartTrackingRefBased/>
  <w15:docId w15:val="{DBEAF73A-E1BC-4CB9-9246-AD8259A70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E56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E56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E56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E56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E56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E56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E56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E56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E56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E56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E56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E56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E56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E56E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E56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E56E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E56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E56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E56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E56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E56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E56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E56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56E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E56E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E56E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E56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E56E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E56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112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2</cp:revision>
  <dcterms:created xsi:type="dcterms:W3CDTF">2025-07-03T15:30:00Z</dcterms:created>
  <dcterms:modified xsi:type="dcterms:W3CDTF">2025-07-03T15:32:00Z</dcterms:modified>
</cp:coreProperties>
</file>