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604A4D" w14:textId="4DE60F6A" w:rsidR="009D163D" w:rsidRDefault="009D163D" w:rsidP="009D163D">
      <w:pPr>
        <w:spacing w:after="0"/>
        <w:jc w:val="center"/>
        <w:rPr>
          <w:rFonts w:ascii="Agency FB" w:hAnsi="Agency FB"/>
          <w:b/>
          <w:bCs/>
        </w:rPr>
      </w:pPr>
      <w:r>
        <w:rPr>
          <w:rFonts w:ascii="Agency FB" w:hAnsi="Agency FB"/>
          <w:b/>
          <w:bCs/>
        </w:rPr>
        <w:t>ANEXO N°06</w:t>
      </w:r>
    </w:p>
    <w:p w14:paraId="283355EF" w14:textId="07041C97" w:rsidR="001C6521" w:rsidRPr="00A85580" w:rsidRDefault="009D163D" w:rsidP="009D163D">
      <w:pPr>
        <w:spacing w:after="0"/>
        <w:jc w:val="center"/>
        <w:rPr>
          <w:rFonts w:ascii="Agency FB" w:hAnsi="Agency FB"/>
          <w:b/>
          <w:bCs/>
        </w:rPr>
      </w:pPr>
      <w:r w:rsidRPr="00A85580">
        <w:rPr>
          <w:rFonts w:ascii="Agency FB" w:hAnsi="Agency FB"/>
          <w:b/>
          <w:bCs/>
        </w:rPr>
        <w:t>DECLARACIÓN JURADA DEL PROVEEDOR</w:t>
      </w:r>
    </w:p>
    <w:p w14:paraId="005DD377" w14:textId="77777777" w:rsidR="00B07B86" w:rsidRPr="00A85580" w:rsidRDefault="00B07B86" w:rsidP="00A85580">
      <w:pPr>
        <w:spacing w:after="0"/>
        <w:jc w:val="both"/>
        <w:rPr>
          <w:rFonts w:ascii="Agency FB" w:hAnsi="Agency FB"/>
        </w:rPr>
      </w:pPr>
      <w:r w:rsidRPr="00A85580">
        <w:rPr>
          <w:rFonts w:ascii="Agency FB" w:hAnsi="Agency FB"/>
        </w:rPr>
        <w:t xml:space="preserve">Señores </w:t>
      </w:r>
    </w:p>
    <w:p w14:paraId="0C357FDB" w14:textId="632F2AE1" w:rsidR="00A85580" w:rsidRPr="00A85580" w:rsidRDefault="00B675B0" w:rsidP="00A85580">
      <w:pPr>
        <w:spacing w:after="0"/>
        <w:jc w:val="both"/>
        <w:rPr>
          <w:rFonts w:ascii="Agency FB" w:hAnsi="Agency FB"/>
          <w:b/>
          <w:bCs/>
        </w:rPr>
      </w:pPr>
      <w:r>
        <w:rPr>
          <w:rFonts w:ascii="Agency FB" w:hAnsi="Agency FB"/>
          <w:b/>
          <w:bCs/>
        </w:rPr>
        <w:t>ÁREA DE ABASTECIMIENTO – UGEL TARMA</w:t>
      </w:r>
    </w:p>
    <w:p w14:paraId="0C3464EC" w14:textId="729C47C0" w:rsidR="00B07B86" w:rsidRDefault="00B07B86" w:rsidP="00A85580">
      <w:pPr>
        <w:spacing w:after="0"/>
        <w:jc w:val="both"/>
        <w:rPr>
          <w:rFonts w:ascii="Agency FB" w:hAnsi="Agency FB"/>
        </w:rPr>
      </w:pPr>
      <w:r w:rsidRPr="00A85580">
        <w:rPr>
          <w:rFonts w:ascii="Agency FB" w:hAnsi="Agency FB"/>
        </w:rPr>
        <w:t>Presente</w:t>
      </w:r>
      <w:r w:rsidR="00A85580">
        <w:rPr>
          <w:rFonts w:ascii="Agency FB" w:hAnsi="Agency FB"/>
        </w:rPr>
        <w:t>:</w:t>
      </w:r>
    </w:p>
    <w:p w14:paraId="2915E1FE" w14:textId="070FDC8D" w:rsidR="00B07B86" w:rsidRPr="00A85580" w:rsidRDefault="00A85580" w:rsidP="00A85580">
      <w:pPr>
        <w:spacing w:after="0"/>
        <w:jc w:val="both"/>
        <w:rPr>
          <w:rFonts w:ascii="Agency FB" w:hAnsi="Agency FB"/>
          <w:b/>
          <w:bCs/>
        </w:rPr>
      </w:pPr>
      <w:r w:rsidRPr="00A85580">
        <w:rPr>
          <w:rFonts w:ascii="Agency FB" w:hAnsi="Agency FB"/>
          <w:b/>
          <w:bCs/>
        </w:rPr>
        <w:t>D</w:t>
      </w:r>
      <w:r w:rsidR="00B07B86" w:rsidRPr="00A85580">
        <w:rPr>
          <w:rFonts w:ascii="Agency FB" w:hAnsi="Agency FB"/>
          <w:b/>
          <w:bCs/>
        </w:rPr>
        <w:t>ATOS DEL DECLARANTE: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B07B86" w:rsidRPr="00A85580" w14:paraId="184A57ED" w14:textId="77777777" w:rsidTr="008A343F">
        <w:tc>
          <w:tcPr>
            <w:tcW w:w="8828" w:type="dxa"/>
            <w:gridSpan w:val="2"/>
          </w:tcPr>
          <w:p w14:paraId="4A757D07" w14:textId="7F555684" w:rsidR="00B07B86" w:rsidRPr="000B25D1" w:rsidRDefault="000B25D1" w:rsidP="00A85580">
            <w:pPr>
              <w:jc w:val="both"/>
              <w:rPr>
                <w:rFonts w:ascii="Agency FB" w:hAnsi="Agency FB"/>
                <w:b/>
                <w:bCs/>
              </w:rPr>
            </w:pPr>
            <w:r w:rsidRPr="000B25D1">
              <w:rPr>
                <w:rFonts w:ascii="Agency FB" w:hAnsi="Agency FB"/>
                <w:b/>
                <w:bCs/>
              </w:rPr>
              <w:t>NOMBRE Y APELLIDOS / RAZÓN SOCIAL:</w:t>
            </w:r>
          </w:p>
        </w:tc>
      </w:tr>
      <w:tr w:rsidR="00B07B86" w:rsidRPr="00A85580" w14:paraId="5B670FB4" w14:textId="77777777" w:rsidTr="00B07B86">
        <w:tc>
          <w:tcPr>
            <w:tcW w:w="4414" w:type="dxa"/>
          </w:tcPr>
          <w:p w14:paraId="771BE587" w14:textId="76471400" w:rsidR="00B07B86" w:rsidRPr="000B25D1" w:rsidRDefault="000B25D1" w:rsidP="00A85580">
            <w:pPr>
              <w:jc w:val="both"/>
              <w:rPr>
                <w:rFonts w:ascii="Agency FB" w:hAnsi="Agency FB"/>
                <w:b/>
                <w:bCs/>
              </w:rPr>
            </w:pPr>
            <w:r w:rsidRPr="000B25D1">
              <w:rPr>
                <w:rFonts w:ascii="Agency FB" w:hAnsi="Agency FB"/>
                <w:b/>
                <w:bCs/>
              </w:rPr>
              <w:t>DNI:</w:t>
            </w:r>
          </w:p>
        </w:tc>
        <w:tc>
          <w:tcPr>
            <w:tcW w:w="4414" w:type="dxa"/>
          </w:tcPr>
          <w:p w14:paraId="0441625C" w14:textId="219F625C" w:rsidR="00B07B86" w:rsidRPr="000B25D1" w:rsidRDefault="000B25D1" w:rsidP="00A85580">
            <w:pPr>
              <w:jc w:val="both"/>
              <w:rPr>
                <w:rFonts w:ascii="Agency FB" w:hAnsi="Agency FB"/>
                <w:b/>
                <w:bCs/>
              </w:rPr>
            </w:pPr>
            <w:r w:rsidRPr="000B25D1">
              <w:rPr>
                <w:rFonts w:ascii="Agency FB" w:hAnsi="Agency FB"/>
                <w:b/>
                <w:bCs/>
              </w:rPr>
              <w:t>RUC:</w:t>
            </w:r>
          </w:p>
        </w:tc>
      </w:tr>
      <w:tr w:rsidR="00B07B86" w:rsidRPr="00A85580" w14:paraId="14084AA1" w14:textId="77777777" w:rsidTr="00952944">
        <w:tc>
          <w:tcPr>
            <w:tcW w:w="8828" w:type="dxa"/>
            <w:gridSpan w:val="2"/>
          </w:tcPr>
          <w:p w14:paraId="6EDF9FF4" w14:textId="1429CAE8" w:rsidR="00B07B86" w:rsidRPr="000B25D1" w:rsidRDefault="000B25D1" w:rsidP="00A85580">
            <w:pPr>
              <w:jc w:val="both"/>
              <w:rPr>
                <w:rFonts w:ascii="Agency FB" w:hAnsi="Agency FB"/>
                <w:b/>
                <w:bCs/>
              </w:rPr>
            </w:pPr>
            <w:r w:rsidRPr="000B25D1">
              <w:rPr>
                <w:rFonts w:ascii="Agency FB" w:hAnsi="Agency FB"/>
                <w:b/>
                <w:bCs/>
              </w:rPr>
              <w:t>DIRECCIÓN DE NOTIFICACIÓN:</w:t>
            </w:r>
          </w:p>
        </w:tc>
      </w:tr>
      <w:tr w:rsidR="00B07B86" w:rsidRPr="00A85580" w14:paraId="613515E0" w14:textId="77777777" w:rsidTr="006073AA">
        <w:tc>
          <w:tcPr>
            <w:tcW w:w="8828" w:type="dxa"/>
            <w:gridSpan w:val="2"/>
          </w:tcPr>
          <w:p w14:paraId="0097F8EC" w14:textId="6EAFDA5E" w:rsidR="00B07B86" w:rsidRPr="000B25D1" w:rsidRDefault="000B25D1" w:rsidP="00A85580">
            <w:pPr>
              <w:jc w:val="both"/>
              <w:rPr>
                <w:rFonts w:ascii="Agency FB" w:hAnsi="Agency FB"/>
                <w:b/>
                <w:bCs/>
              </w:rPr>
            </w:pPr>
            <w:r w:rsidRPr="000B25D1">
              <w:rPr>
                <w:rFonts w:ascii="Agency FB" w:hAnsi="Agency FB"/>
                <w:b/>
                <w:bCs/>
              </w:rPr>
              <w:t>NOMBRE DE CONTACTO</w:t>
            </w:r>
          </w:p>
        </w:tc>
      </w:tr>
      <w:tr w:rsidR="00B07B86" w:rsidRPr="00A85580" w14:paraId="72BA318D" w14:textId="77777777" w:rsidTr="00B07B86">
        <w:tc>
          <w:tcPr>
            <w:tcW w:w="4414" w:type="dxa"/>
          </w:tcPr>
          <w:p w14:paraId="001F2598" w14:textId="77777777" w:rsidR="00B675B0" w:rsidRDefault="000B25D1" w:rsidP="00A85580">
            <w:pPr>
              <w:jc w:val="both"/>
              <w:rPr>
                <w:rFonts w:ascii="Agency FB" w:hAnsi="Agency FB"/>
                <w:b/>
                <w:bCs/>
              </w:rPr>
            </w:pPr>
            <w:r w:rsidRPr="000B25D1">
              <w:rPr>
                <w:rFonts w:ascii="Agency FB" w:hAnsi="Agency FB"/>
                <w:b/>
                <w:bCs/>
              </w:rPr>
              <w:t>TELF. FIJO / MÓVIL:</w:t>
            </w:r>
          </w:p>
          <w:p w14:paraId="4C952FA8" w14:textId="202E4B0C" w:rsidR="000B25D1" w:rsidRPr="000B25D1" w:rsidRDefault="000B25D1" w:rsidP="00A85580">
            <w:pPr>
              <w:jc w:val="both"/>
              <w:rPr>
                <w:rFonts w:ascii="Agency FB" w:hAnsi="Agency FB"/>
                <w:b/>
                <w:bCs/>
              </w:rPr>
            </w:pPr>
          </w:p>
        </w:tc>
        <w:tc>
          <w:tcPr>
            <w:tcW w:w="4414" w:type="dxa"/>
          </w:tcPr>
          <w:p w14:paraId="125219F3" w14:textId="27AC831A" w:rsidR="00B07B86" w:rsidRPr="000B25D1" w:rsidRDefault="000B25D1" w:rsidP="00A85580">
            <w:pPr>
              <w:jc w:val="both"/>
              <w:rPr>
                <w:rFonts w:ascii="Agency FB" w:hAnsi="Agency FB"/>
                <w:b/>
                <w:bCs/>
              </w:rPr>
            </w:pPr>
            <w:r w:rsidRPr="000B25D1">
              <w:rPr>
                <w:rFonts w:ascii="Agency FB" w:hAnsi="Agency FB"/>
                <w:b/>
                <w:bCs/>
              </w:rPr>
              <w:t>CORREO ELECTRÓNICO:</w:t>
            </w:r>
          </w:p>
        </w:tc>
      </w:tr>
    </w:tbl>
    <w:p w14:paraId="517DE390" w14:textId="3ED51EED" w:rsidR="00B07B86" w:rsidRPr="00A85580" w:rsidRDefault="00B07B86" w:rsidP="000B25D1">
      <w:pPr>
        <w:ind w:firstLine="426"/>
        <w:jc w:val="both"/>
        <w:rPr>
          <w:rFonts w:ascii="Agency FB" w:hAnsi="Agency FB"/>
        </w:rPr>
      </w:pPr>
      <w:r w:rsidRPr="00A85580">
        <w:rPr>
          <w:rFonts w:ascii="Agency FB" w:hAnsi="Agency FB"/>
        </w:rPr>
        <w:t xml:space="preserve">El declarante, en amparo al principio de veracidad establecido en el numeral 1.7 — Principio de presunción de </w:t>
      </w:r>
      <w:r w:rsidR="00A85580">
        <w:rPr>
          <w:rFonts w:ascii="Agency FB" w:hAnsi="Agency FB"/>
        </w:rPr>
        <w:t>veracidad</w:t>
      </w:r>
      <w:r w:rsidRPr="00A85580">
        <w:rPr>
          <w:rFonts w:ascii="Agency FB" w:hAnsi="Agency FB"/>
        </w:rPr>
        <w:t xml:space="preserve"> del articulo IV, del Título Preliminar de la Ley N° 27444 — Ley del Procedimiento Administrativo Genera</w:t>
      </w:r>
      <w:r w:rsidR="00A85580">
        <w:rPr>
          <w:rFonts w:ascii="Agency FB" w:hAnsi="Agency FB"/>
        </w:rPr>
        <w:t>l, D</w:t>
      </w:r>
      <w:r w:rsidRPr="00A85580">
        <w:rPr>
          <w:rFonts w:ascii="Agency FB" w:hAnsi="Agency FB"/>
        </w:rPr>
        <w:t>ECLARA BAJO JURAMENTO:</w:t>
      </w:r>
    </w:p>
    <w:p w14:paraId="7DF94DDE" w14:textId="59C420FA" w:rsidR="00B07B86" w:rsidRPr="00A85580" w:rsidRDefault="00B07B86" w:rsidP="009D163D">
      <w:pPr>
        <w:pStyle w:val="Prrafodelista"/>
        <w:numPr>
          <w:ilvl w:val="0"/>
          <w:numId w:val="1"/>
        </w:numPr>
        <w:ind w:left="426"/>
        <w:jc w:val="both"/>
        <w:rPr>
          <w:rFonts w:ascii="Agency FB" w:hAnsi="Agency FB"/>
        </w:rPr>
      </w:pPr>
      <w:r w:rsidRPr="00A85580">
        <w:rPr>
          <w:rFonts w:ascii="Agency FB" w:hAnsi="Agency FB"/>
        </w:rPr>
        <w:t xml:space="preserve">Haber examinado los términos de referencia o especificaciones técnicas, según corresponda, proporcionados por la Oficina de Abastecimientos </w:t>
      </w:r>
      <w:r w:rsidR="00F768EB">
        <w:rPr>
          <w:rFonts w:ascii="Agency FB" w:hAnsi="Agency FB"/>
        </w:rPr>
        <w:t>de la Unidad de Gestión Educativa Local de Tarma</w:t>
      </w:r>
      <w:r w:rsidRPr="00A85580">
        <w:rPr>
          <w:rFonts w:ascii="Agency FB" w:hAnsi="Agency FB"/>
        </w:rPr>
        <w:t>.</w:t>
      </w:r>
    </w:p>
    <w:p w14:paraId="2323DF7A" w14:textId="04E39436" w:rsidR="00B07B86" w:rsidRPr="00A85580" w:rsidRDefault="00B07B86" w:rsidP="009D163D">
      <w:pPr>
        <w:pStyle w:val="Prrafodelista"/>
        <w:numPr>
          <w:ilvl w:val="0"/>
          <w:numId w:val="1"/>
        </w:numPr>
        <w:ind w:left="426"/>
        <w:jc w:val="both"/>
        <w:rPr>
          <w:rFonts w:ascii="Agency FB" w:hAnsi="Agency FB"/>
        </w:rPr>
      </w:pPr>
      <w:r w:rsidRPr="00A85580">
        <w:rPr>
          <w:rFonts w:ascii="Agency FB" w:hAnsi="Agency FB"/>
        </w:rPr>
        <w:t>Cumplir en todos los extremos con los términos de referencia o especificaciones técnicas, según corresponda y me someto a cualquier indagación posterior a la contratación que sea necesaria.</w:t>
      </w:r>
    </w:p>
    <w:p w14:paraId="4C19EB54" w14:textId="7AF3CC03" w:rsidR="00B07B86" w:rsidRPr="00A85580" w:rsidRDefault="00B07B86" w:rsidP="009D163D">
      <w:pPr>
        <w:pStyle w:val="Prrafodelista"/>
        <w:numPr>
          <w:ilvl w:val="0"/>
          <w:numId w:val="1"/>
        </w:numPr>
        <w:ind w:left="426"/>
        <w:jc w:val="both"/>
        <w:rPr>
          <w:rFonts w:ascii="Agency FB" w:hAnsi="Agency FB"/>
        </w:rPr>
      </w:pPr>
      <w:r w:rsidRPr="00A85580">
        <w:rPr>
          <w:rFonts w:ascii="Agency FB" w:hAnsi="Agency FB"/>
        </w:rPr>
        <w:t>No percibir ningún ingreso como remuneración ni pensión del Estado Peruano (Institución Pública o presa del Estado) y no me encuentro incurso dentro de la prohibición de la doble percepción e incompatibilidad de ingresos, salvo por función docente o por ser miembros únicamente del órgano legado, conforme el artículo 40° de la Constitución Política del Perú.</w:t>
      </w:r>
    </w:p>
    <w:p w14:paraId="756FBDFE" w14:textId="1F374389" w:rsidR="00A85580" w:rsidRPr="00A85580" w:rsidRDefault="00A85580" w:rsidP="009D163D">
      <w:pPr>
        <w:pStyle w:val="Prrafodelista"/>
        <w:numPr>
          <w:ilvl w:val="0"/>
          <w:numId w:val="1"/>
        </w:numPr>
        <w:ind w:left="426"/>
        <w:jc w:val="both"/>
        <w:rPr>
          <w:rFonts w:ascii="Agency FB" w:hAnsi="Agency FB"/>
        </w:rPr>
      </w:pPr>
      <w:r w:rsidRPr="00A85580">
        <w:rPr>
          <w:rFonts w:ascii="Agency FB" w:hAnsi="Agency FB"/>
        </w:rPr>
        <w:t>No tener impedimento para contratar con el Estado</w:t>
      </w:r>
    </w:p>
    <w:p w14:paraId="6B63229D" w14:textId="63BE3636" w:rsidR="00A85580" w:rsidRPr="00A85580" w:rsidRDefault="00A85580" w:rsidP="009D163D">
      <w:pPr>
        <w:pStyle w:val="Prrafodelista"/>
        <w:numPr>
          <w:ilvl w:val="0"/>
          <w:numId w:val="1"/>
        </w:numPr>
        <w:ind w:left="426"/>
        <w:jc w:val="both"/>
        <w:rPr>
          <w:rFonts w:ascii="Agency FB" w:hAnsi="Agency FB"/>
        </w:rPr>
      </w:pPr>
      <w:r w:rsidRPr="00A85580">
        <w:rPr>
          <w:rFonts w:ascii="Agency FB" w:hAnsi="Agency FB"/>
        </w:rPr>
        <w:t>No tener inhabilitación vigente para prestar servicios al Estado, conforme al REGISTRO NACIONAL DE SANCIONES DE DESTITUCIÓN Y DESPIDO — RNSDD, inhabilitación administrativa ni judicial vigente con el Estado, impedimento para ser postor o contratista, expresamente previstos por las disposiciones legales y reglamentarias sobre la materia, e inhabilitación o sanción del colegio profesional, de ser el caso.</w:t>
      </w:r>
    </w:p>
    <w:p w14:paraId="1A791658" w14:textId="199B4075" w:rsidR="00A85580" w:rsidRPr="00A85580" w:rsidRDefault="00A85580" w:rsidP="009D163D">
      <w:pPr>
        <w:pStyle w:val="Prrafodelista"/>
        <w:numPr>
          <w:ilvl w:val="0"/>
          <w:numId w:val="1"/>
        </w:numPr>
        <w:ind w:left="426"/>
        <w:jc w:val="both"/>
        <w:rPr>
          <w:rFonts w:ascii="Agency FB" w:hAnsi="Agency FB"/>
        </w:rPr>
      </w:pPr>
      <w:r w:rsidRPr="00A85580">
        <w:rPr>
          <w:rFonts w:ascii="Agency FB" w:hAnsi="Agency FB"/>
        </w:rPr>
        <w:t>No tener antecedentes policiales, penales o judiciales por delitos dolosos</w:t>
      </w:r>
    </w:p>
    <w:p w14:paraId="6D682315" w14:textId="01A42BF8" w:rsidR="00A85580" w:rsidRPr="00A85580" w:rsidRDefault="00A85580" w:rsidP="009D163D">
      <w:pPr>
        <w:pStyle w:val="Prrafodelista"/>
        <w:numPr>
          <w:ilvl w:val="0"/>
          <w:numId w:val="1"/>
        </w:numPr>
        <w:ind w:left="426"/>
        <w:jc w:val="both"/>
        <w:rPr>
          <w:rFonts w:ascii="Agency FB" w:hAnsi="Agency FB"/>
        </w:rPr>
      </w:pPr>
      <w:r w:rsidRPr="00A85580">
        <w:rPr>
          <w:rFonts w:ascii="Agency FB" w:hAnsi="Agency FB"/>
        </w:rPr>
        <w:t>No haber incurrido y me obligo a no incurrir en actos de corrupción, así como respetar el principio de integridad.</w:t>
      </w:r>
    </w:p>
    <w:p w14:paraId="74DB2869" w14:textId="07E577F3" w:rsidR="00A85580" w:rsidRPr="00A85580" w:rsidRDefault="00A85580" w:rsidP="009D163D">
      <w:pPr>
        <w:pStyle w:val="Prrafodelista"/>
        <w:numPr>
          <w:ilvl w:val="0"/>
          <w:numId w:val="1"/>
        </w:numPr>
        <w:ind w:left="426"/>
        <w:jc w:val="both"/>
        <w:rPr>
          <w:rFonts w:ascii="Agency FB" w:hAnsi="Agency FB"/>
        </w:rPr>
      </w:pPr>
      <w:r w:rsidRPr="00A85580">
        <w:rPr>
          <w:rFonts w:ascii="Agency FB" w:hAnsi="Agency FB"/>
        </w:rPr>
        <w:t>Conocer lo establecido en el Reglamento de la Ley</w:t>
      </w:r>
      <w:r w:rsidR="00F768EB">
        <w:rPr>
          <w:rFonts w:ascii="Agency FB" w:hAnsi="Agency FB"/>
        </w:rPr>
        <w:t xml:space="preserve"> General de</w:t>
      </w:r>
      <w:r w:rsidRPr="00A85580">
        <w:rPr>
          <w:rFonts w:ascii="Agency FB" w:hAnsi="Agency FB"/>
        </w:rPr>
        <w:t xml:space="preserve"> Contrataciones </w:t>
      </w:r>
      <w:r w:rsidR="00F768EB">
        <w:rPr>
          <w:rFonts w:ascii="Agency FB" w:hAnsi="Agency FB"/>
        </w:rPr>
        <w:t xml:space="preserve"> Públicas </w:t>
      </w:r>
      <w:r w:rsidRPr="00A85580">
        <w:rPr>
          <w:rFonts w:ascii="Agency FB" w:hAnsi="Agency FB"/>
        </w:rPr>
        <w:t>— Cláusula Anticorrupción.</w:t>
      </w:r>
    </w:p>
    <w:p w14:paraId="56DC1B9E" w14:textId="77777777" w:rsidR="000B25D1" w:rsidRDefault="00B675B0" w:rsidP="000B25D1">
      <w:pPr>
        <w:ind w:left="66" w:firstLine="642"/>
        <w:jc w:val="both"/>
        <w:rPr>
          <w:rFonts w:ascii="Agency FB" w:hAnsi="Agency FB"/>
        </w:rPr>
      </w:pPr>
      <w:r w:rsidRPr="000B25D1">
        <w:rPr>
          <w:rFonts w:ascii="Agency FB" w:hAnsi="Agency FB"/>
        </w:rPr>
        <w:t>Asimismo,</w:t>
      </w:r>
      <w:r w:rsidR="00A85580" w:rsidRPr="000B25D1">
        <w:rPr>
          <w:rFonts w:ascii="Agency FB" w:hAnsi="Agency FB"/>
        </w:rPr>
        <w:t xml:space="preserve"> me comprometo a revisar diariamente y autorizo mi dirección electrónica (</w:t>
      </w:r>
      <w:r w:rsidRPr="000B25D1">
        <w:rPr>
          <w:rFonts w:ascii="Agency FB" w:hAnsi="Agency FB"/>
        </w:rPr>
        <w:t>correo electrónico</w:t>
      </w:r>
      <w:r w:rsidR="00A85580" w:rsidRPr="000B25D1">
        <w:rPr>
          <w:rFonts w:ascii="Agency FB" w:hAnsi="Agency FB"/>
        </w:rPr>
        <w:t xml:space="preserve">) para ser notificado el contrato y/u orden de compra o servicio; ampliaciones de plazo; determinación de penalidades; resolución o anulación de contrato, entre otros, antes, durante o después de la ejecución contractual de la misma, entendiendo como notificado en la fecha de su emisión, contando los plazos a partir del día siguiente. </w:t>
      </w:r>
    </w:p>
    <w:p w14:paraId="1448BA36" w14:textId="115ECEC9" w:rsidR="00A85580" w:rsidRPr="000B25D1" w:rsidRDefault="0021050B" w:rsidP="000B25D1">
      <w:pPr>
        <w:ind w:left="66" w:firstLine="642"/>
        <w:jc w:val="right"/>
        <w:rPr>
          <w:rFonts w:ascii="Agency FB" w:hAnsi="Agency FB"/>
        </w:rPr>
      </w:pPr>
      <w:r>
        <w:rPr>
          <w:rFonts w:ascii="Agency FB" w:hAnsi="Agency FB"/>
        </w:rPr>
        <w:t>Tarma</w:t>
      </w:r>
      <w:r w:rsidR="00B675B0" w:rsidRPr="000B25D1">
        <w:rPr>
          <w:rFonts w:ascii="Agency FB" w:hAnsi="Agency FB"/>
        </w:rPr>
        <w:t>, _</w:t>
      </w:r>
      <w:r w:rsidR="00A85580" w:rsidRPr="000B25D1">
        <w:rPr>
          <w:rFonts w:ascii="Agency FB" w:hAnsi="Agency FB"/>
        </w:rPr>
        <w:t>_</w:t>
      </w:r>
      <w:r>
        <w:rPr>
          <w:rFonts w:ascii="Agency FB" w:hAnsi="Agency FB"/>
        </w:rPr>
        <w:t>_</w:t>
      </w:r>
      <w:r w:rsidR="00A85580" w:rsidRPr="000B25D1">
        <w:rPr>
          <w:rFonts w:ascii="Agency FB" w:hAnsi="Agency FB"/>
        </w:rPr>
        <w:t>_ de</w:t>
      </w:r>
      <w:r>
        <w:rPr>
          <w:rFonts w:ascii="Agency FB" w:hAnsi="Agency FB"/>
        </w:rPr>
        <w:t>_____</w:t>
      </w:r>
      <w:r w:rsidR="00A85580" w:rsidRPr="000B25D1">
        <w:rPr>
          <w:rFonts w:ascii="Agency FB" w:hAnsi="Agency FB"/>
        </w:rPr>
        <w:t>________ del 202</w:t>
      </w:r>
      <w:r w:rsidR="003B162C">
        <w:rPr>
          <w:rFonts w:ascii="Agency FB" w:hAnsi="Agency FB"/>
        </w:rPr>
        <w:t>5</w:t>
      </w:r>
      <w:r w:rsidR="00A85580" w:rsidRPr="000B25D1">
        <w:rPr>
          <w:rFonts w:ascii="Agency FB" w:hAnsi="Agency FB"/>
        </w:rPr>
        <w:t>.</w:t>
      </w:r>
    </w:p>
    <w:p w14:paraId="10EABBE8" w14:textId="77777777" w:rsidR="00A85580" w:rsidRDefault="00A85580" w:rsidP="00A85580">
      <w:pPr>
        <w:pStyle w:val="Prrafodelista"/>
        <w:jc w:val="both"/>
        <w:rPr>
          <w:rFonts w:ascii="Agency FB" w:hAnsi="Agency FB"/>
        </w:rPr>
      </w:pPr>
    </w:p>
    <w:p w14:paraId="05B1C914" w14:textId="08F4AFF1" w:rsidR="00A85580" w:rsidRDefault="00A85580" w:rsidP="009D163D">
      <w:pPr>
        <w:pStyle w:val="Prrafodelista"/>
        <w:ind w:left="426"/>
        <w:jc w:val="both"/>
        <w:rPr>
          <w:rFonts w:ascii="Agency FB" w:hAnsi="Agency FB"/>
        </w:rPr>
      </w:pPr>
      <w:r>
        <w:rPr>
          <w:rFonts w:ascii="Agency FB" w:hAnsi="Agency FB"/>
        </w:rPr>
        <w:t xml:space="preserve">_______________________________ </w:t>
      </w:r>
    </w:p>
    <w:p w14:paraId="6B6C847D" w14:textId="0550BEBB" w:rsidR="00A85580" w:rsidRPr="00A85580" w:rsidRDefault="00A85580" w:rsidP="009D163D">
      <w:pPr>
        <w:pStyle w:val="Prrafodelista"/>
        <w:ind w:left="426"/>
        <w:jc w:val="both"/>
        <w:rPr>
          <w:rFonts w:ascii="Agency FB" w:hAnsi="Agency FB"/>
        </w:rPr>
      </w:pPr>
      <w:r w:rsidRPr="00A85580">
        <w:rPr>
          <w:rFonts w:ascii="Agency FB" w:hAnsi="Agency FB"/>
        </w:rPr>
        <w:t>NOMBRE:</w:t>
      </w:r>
    </w:p>
    <w:p w14:paraId="452A3E3D" w14:textId="51EB100C" w:rsidR="00A85580" w:rsidRPr="00A85580" w:rsidRDefault="00A85580" w:rsidP="009D163D">
      <w:pPr>
        <w:pStyle w:val="Prrafodelista"/>
        <w:ind w:left="426"/>
        <w:jc w:val="both"/>
        <w:rPr>
          <w:rFonts w:ascii="Agency FB" w:hAnsi="Agency FB"/>
        </w:rPr>
      </w:pPr>
      <w:r w:rsidRPr="00A85580">
        <w:rPr>
          <w:rFonts w:ascii="Agency FB" w:hAnsi="Agency FB"/>
        </w:rPr>
        <w:t>DNI N°</w:t>
      </w:r>
    </w:p>
    <w:p w14:paraId="40AA4E39" w14:textId="1466A270" w:rsidR="00A85580" w:rsidRPr="00A85580" w:rsidRDefault="00A85580" w:rsidP="009D163D">
      <w:pPr>
        <w:pStyle w:val="Prrafodelista"/>
        <w:ind w:left="426"/>
        <w:jc w:val="both"/>
        <w:rPr>
          <w:rFonts w:ascii="Agency FB" w:hAnsi="Agency FB"/>
        </w:rPr>
      </w:pPr>
      <w:r w:rsidRPr="00A85580">
        <w:rPr>
          <w:rFonts w:ascii="Agency FB" w:hAnsi="Agency FB"/>
        </w:rPr>
        <w:t>RUC N°:</w:t>
      </w:r>
    </w:p>
    <w:sectPr w:rsidR="00A85580" w:rsidRPr="00A85580" w:rsidSect="009D1F27">
      <w:headerReference w:type="default" r:id="rId7"/>
      <w:pgSz w:w="12240" w:h="15840"/>
      <w:pgMar w:top="1417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EBFD5F" w14:textId="77777777" w:rsidR="003A798B" w:rsidRDefault="003A798B" w:rsidP="00285DA0">
      <w:pPr>
        <w:spacing w:after="0" w:line="240" w:lineRule="auto"/>
      </w:pPr>
      <w:r>
        <w:separator/>
      </w:r>
    </w:p>
  </w:endnote>
  <w:endnote w:type="continuationSeparator" w:id="0">
    <w:p w14:paraId="13D985B7" w14:textId="77777777" w:rsidR="003A798B" w:rsidRDefault="003A798B" w:rsidP="00285D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E8B725" w14:textId="77777777" w:rsidR="003A798B" w:rsidRDefault="003A798B" w:rsidP="00285DA0">
      <w:pPr>
        <w:spacing w:after="0" w:line="240" w:lineRule="auto"/>
      </w:pPr>
      <w:r>
        <w:separator/>
      </w:r>
    </w:p>
  </w:footnote>
  <w:footnote w:type="continuationSeparator" w:id="0">
    <w:p w14:paraId="7A4A38DE" w14:textId="77777777" w:rsidR="003A798B" w:rsidRDefault="003A798B" w:rsidP="00285D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9A931F" w14:textId="6D703BA6" w:rsidR="00285DA0" w:rsidRDefault="003500CD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E89C5B8" wp14:editId="05AD514F">
          <wp:simplePos x="0" y="0"/>
          <wp:positionH relativeFrom="margin">
            <wp:align>left</wp:align>
          </wp:positionH>
          <wp:positionV relativeFrom="paragraph">
            <wp:posOffset>-240030</wp:posOffset>
          </wp:positionV>
          <wp:extent cx="666750" cy="666750"/>
          <wp:effectExtent l="0" t="0" r="0" b="0"/>
          <wp:wrapTight wrapText="bothSides">
            <wp:wrapPolygon edited="0">
              <wp:start x="5554" y="0"/>
              <wp:lineTo x="0" y="3703"/>
              <wp:lineTo x="0" y="15429"/>
              <wp:lineTo x="3086" y="19749"/>
              <wp:lineTo x="5554" y="20983"/>
              <wp:lineTo x="15429" y="20983"/>
              <wp:lineTo x="17897" y="19749"/>
              <wp:lineTo x="20983" y="15429"/>
              <wp:lineTo x="20983" y="3703"/>
              <wp:lineTo x="15429" y="0"/>
              <wp:lineTo x="5554" y="0"/>
            </wp:wrapPolygon>
          </wp:wrapTight>
          <wp:docPr id="173555123" name="Imagen 173555123" descr="UGEL – TARMA – Página 8 – Unidad de Gestión Educativa Tarm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GEL – TARMA – Página 8 – Unidad de Gestión Educativa Tarm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85DA0">
      <w:rPr>
        <w:noProof/>
      </w:rPr>
      <w:drawing>
        <wp:anchor distT="0" distB="0" distL="114300" distR="114300" simplePos="0" relativeHeight="251660288" behindDoc="0" locked="0" layoutInCell="1" allowOverlap="1" wp14:anchorId="6FFB9E32" wp14:editId="55044BBA">
          <wp:simplePos x="0" y="0"/>
          <wp:positionH relativeFrom="margin">
            <wp:posOffset>4581525</wp:posOffset>
          </wp:positionH>
          <wp:positionV relativeFrom="paragraph">
            <wp:posOffset>-219710</wp:posOffset>
          </wp:positionV>
          <wp:extent cx="990600" cy="634956"/>
          <wp:effectExtent l="0" t="0" r="0" b="0"/>
          <wp:wrapNone/>
          <wp:docPr id="1126769860" name="Imagen 1126769860" descr="Manual de Identidad Corporativa | Gobierno Regional Junín - 20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anual de Identidad Corporativa | Gobierno Regional Junín - 202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10800000" flipH="1" flipV="1">
                    <a:off x="0" y="0"/>
                    <a:ext cx="990600" cy="63495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705D8"/>
    <w:multiLevelType w:val="hybridMultilevel"/>
    <w:tmpl w:val="D49CFB4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14581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B86"/>
    <w:rsid w:val="000B25D1"/>
    <w:rsid w:val="001C6521"/>
    <w:rsid w:val="0021050B"/>
    <w:rsid w:val="00285DA0"/>
    <w:rsid w:val="002B4C1C"/>
    <w:rsid w:val="003500CD"/>
    <w:rsid w:val="003A798B"/>
    <w:rsid w:val="003B162C"/>
    <w:rsid w:val="0041430C"/>
    <w:rsid w:val="00454FCE"/>
    <w:rsid w:val="005C65B5"/>
    <w:rsid w:val="00771127"/>
    <w:rsid w:val="00904712"/>
    <w:rsid w:val="009D163D"/>
    <w:rsid w:val="009D1F27"/>
    <w:rsid w:val="009E6659"/>
    <w:rsid w:val="00A01FE5"/>
    <w:rsid w:val="00A85580"/>
    <w:rsid w:val="00B07B86"/>
    <w:rsid w:val="00B675B0"/>
    <w:rsid w:val="00BA3EBF"/>
    <w:rsid w:val="00BE041D"/>
    <w:rsid w:val="00C37C65"/>
    <w:rsid w:val="00D174CD"/>
    <w:rsid w:val="00F02B7F"/>
    <w:rsid w:val="00F76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3A38704"/>
  <w15:chartTrackingRefBased/>
  <w15:docId w15:val="{73D7F6D7-E158-4B5D-A1FC-E74046A59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07B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07B86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285DA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5DA0"/>
  </w:style>
  <w:style w:type="paragraph" w:styleId="Piedepgina">
    <w:name w:val="footer"/>
    <w:basedOn w:val="Normal"/>
    <w:link w:val="PiedepginaCar"/>
    <w:uiPriority w:val="99"/>
    <w:unhideWhenUsed/>
    <w:rsid w:val="00285DA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85D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391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2024-04-18T14:20:00Z</cp:lastPrinted>
  <dcterms:created xsi:type="dcterms:W3CDTF">2023-07-03T16:35:00Z</dcterms:created>
  <dcterms:modified xsi:type="dcterms:W3CDTF">2025-05-20T22:07:00Z</dcterms:modified>
</cp:coreProperties>
</file>