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r w:rsidRPr="00AE43A8">
        <w:rPr>
          <w:rFonts w:ascii="Arial Narrow" w:hAnsi="Arial Narrow"/>
          <w:lang w:val="es-PE"/>
        </w:rPr>
        <w:t>Presente.-</w:t>
      </w:r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4E540B4D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r>
        <w:rPr>
          <w:rFonts w:ascii="Arial Narrow" w:hAnsi="Arial Narrow"/>
          <w:b/>
          <w:lang w:val="es-PE"/>
        </w:rPr>
        <w:t>Ref. :</w:t>
      </w:r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86781D" w:rsidRPr="0086781D">
        <w:rPr>
          <w:rFonts w:ascii="Arial Narrow" w:hAnsi="Arial Narrow"/>
          <w:b/>
          <w:i/>
          <w:lang w:val="es-PE"/>
        </w:rPr>
        <w:t>CONTRATACIÓN DEL SERVICIO A TODO COSTO PARA EL LEVANTAMIENTO TOPOGRÁFICO Y SANEAMIENTO FÍSICO LEGAL, PARA CINCO (05) TERRENOS DE INSTITUCIONES EDUCATIVAS ENTRE EDUCACIÓN INICIAL, PRIMARIA Y SECUNDARIA, EN LA JURISDICCIÓN DE LA UGEL VÍCTOR FAJARDO.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667"/>
        <w:gridCol w:w="3215"/>
        <w:gridCol w:w="880"/>
        <w:gridCol w:w="1158"/>
        <w:gridCol w:w="1088"/>
        <w:gridCol w:w="2910"/>
      </w:tblGrid>
      <w:tr w:rsidR="00702719" w:rsidRPr="000628EB" w14:paraId="4EF7C85B" w14:textId="77777777" w:rsidTr="0086781D">
        <w:trPr>
          <w:trHeight w:val="130"/>
        </w:trPr>
        <w:tc>
          <w:tcPr>
            <w:tcW w:w="667" w:type="dxa"/>
            <w:vAlign w:val="center"/>
          </w:tcPr>
          <w:p w14:paraId="4E394914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215" w:type="dxa"/>
            <w:vAlign w:val="center"/>
          </w:tcPr>
          <w:p w14:paraId="06B55857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880" w:type="dxa"/>
            <w:vAlign w:val="center"/>
          </w:tcPr>
          <w:p w14:paraId="7E57DDC2" w14:textId="1666980A" w:rsidR="00702719" w:rsidRPr="000628EB" w:rsidRDefault="00702719" w:rsidP="00702719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58" w:type="dxa"/>
            <w:vAlign w:val="center"/>
          </w:tcPr>
          <w:p w14:paraId="760AAD70" w14:textId="7801F66E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088" w:type="dxa"/>
            <w:vAlign w:val="center"/>
          </w:tcPr>
          <w:p w14:paraId="12AC857F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2910" w:type="dxa"/>
            <w:vAlign w:val="center"/>
          </w:tcPr>
          <w:p w14:paraId="7F8A0A8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702719" w14:paraId="187CCC0B" w14:textId="77777777" w:rsidTr="0086781D">
        <w:trPr>
          <w:trHeight w:val="926"/>
        </w:trPr>
        <w:tc>
          <w:tcPr>
            <w:tcW w:w="667" w:type="dxa"/>
            <w:vAlign w:val="center"/>
          </w:tcPr>
          <w:p w14:paraId="12CE1CCF" w14:textId="77777777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215" w:type="dxa"/>
            <w:vAlign w:val="center"/>
          </w:tcPr>
          <w:p w14:paraId="3503F290" w14:textId="77777777" w:rsidR="0086781D" w:rsidRDefault="0086781D" w:rsidP="00EF1793">
            <w:pPr>
              <w:jc w:val="both"/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</w:pPr>
            <w:r w:rsidRPr="0086781D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CONTRATACIÓN DEL SERVICIO A TODO COSTO PARA EL LEVANTAMIENTO TOPOGRÁFICO Y SANEAMIENTO FÍSICO LEGAL, PARA CINCO (05) TERRENOS DE INSTITUCIONES EDUCATIVAS ENTRE EDUCACIÓN INICIAL, PRIMARIA Y SECUNDARIA, EN LA JURISDICCIÓN DE LA UGEL VÍCTOR FAJARDO.</w:t>
            </w:r>
          </w:p>
          <w:p w14:paraId="0833EB33" w14:textId="30C5F2E4" w:rsidR="00702719" w:rsidRPr="00702719" w:rsidRDefault="00702719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Se adjunta TDR.</w:t>
            </w:r>
          </w:p>
        </w:tc>
        <w:tc>
          <w:tcPr>
            <w:tcW w:w="880" w:type="dxa"/>
            <w:vAlign w:val="center"/>
          </w:tcPr>
          <w:p w14:paraId="296C948D" w14:textId="2C01B274" w:rsidR="00702719" w:rsidRDefault="00702719" w:rsidP="00702719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1158" w:type="dxa"/>
            <w:vAlign w:val="center"/>
          </w:tcPr>
          <w:p w14:paraId="4AD2A745" w14:textId="737D6111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1088" w:type="dxa"/>
            <w:vAlign w:val="center"/>
          </w:tcPr>
          <w:p w14:paraId="0E67CE32" w14:textId="34D4F31E" w:rsidR="00702719" w:rsidRPr="004A1FFF" w:rsidRDefault="00702719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  <w:tc>
          <w:tcPr>
            <w:tcW w:w="2910" w:type="dxa"/>
            <w:vAlign w:val="center"/>
          </w:tcPr>
          <w:p w14:paraId="3F5E1C9F" w14:textId="414CA7FA" w:rsidR="00702719" w:rsidRPr="004A1FFF" w:rsidRDefault="00702719" w:rsidP="001100AB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4264BC02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234176CA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3BD5457" w14:textId="77777777" w:rsidR="00870F73" w:rsidRDefault="00870F73" w:rsidP="00870F73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Huancapi,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7CAAA89C" w14:textId="18A881E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DCE482C" w14:textId="037E0F9F" w:rsidR="004A1FFF" w:rsidRDefault="004A1FFF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62A0508" w14:textId="650FB535" w:rsidR="0086781D" w:rsidRDefault="0086781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6A7A007" w14:textId="07B2E3FE" w:rsidR="0086781D" w:rsidRDefault="0086781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19828E69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="004A1FFF" w:rsidRPr="004A1FFF">
        <w:t xml:space="preserve"> </w:t>
      </w:r>
      <w:r w:rsidR="002F1B6B">
        <w:rPr>
          <w:rFonts w:ascii="Arial Narrow" w:hAnsi="Arial Narrow"/>
          <w:b/>
          <w:bCs/>
          <w:u w:val="single"/>
          <w:lang w:val="es-PE"/>
        </w:rPr>
        <w:t>________________________________________</w:t>
      </w:r>
    </w:p>
    <w:p w14:paraId="648737AF" w14:textId="268F58D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="004A1FFF" w:rsidRPr="004A1FFF">
        <w:t xml:space="preserve"> </w:t>
      </w:r>
      <w:r w:rsidR="002F1B6B">
        <w:rPr>
          <w:rFonts w:ascii="Arial Narrow" w:hAnsi="Arial Narrow"/>
          <w:b/>
          <w:bCs/>
          <w:u w:val="single"/>
          <w:lang w:val="es-PE"/>
        </w:rPr>
        <w:t>______________________________</w:t>
      </w:r>
    </w:p>
    <w:p w14:paraId="15887AFE" w14:textId="77777777" w:rsidR="00774F38" w:rsidRDefault="00774F38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</w:p>
    <w:p w14:paraId="4FF8EE07" w14:textId="4BFBCA30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r w:rsidRPr="00AE43A8">
        <w:rPr>
          <w:rFonts w:ascii="Arial Narrow" w:hAnsi="Arial Narrow"/>
          <w:lang w:val="es-PE"/>
        </w:rPr>
        <w:t>Presente.-</w:t>
      </w:r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6CEF6ECE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387AB59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5E9DD973" w14:textId="569468B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16815985" w:rsidR="000C701E" w:rsidRDefault="000C701E" w:rsidP="004A1FFF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B540985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61FE3B16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  <w:r w:rsidR="004A1FFF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NºCCl</w:t>
            </w:r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12D99EC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8C3DE22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7B9AA123" w14:textId="3DCDCE1E" w:rsidR="00F725F4" w:rsidRPr="00F725F4" w:rsidRDefault="000C701E" w:rsidP="00105FD9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725F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F725F4">
        <w:rPr>
          <w:rFonts w:ascii="Arial Narrow" w:hAnsi="Arial Narrow"/>
          <w:color w:val="000000" w:themeColor="text1"/>
          <w:lang w:val="es-PE"/>
        </w:rPr>
        <w:t xml:space="preserve">numeral </w:t>
      </w:r>
      <w:r w:rsidR="00F725F4" w:rsidRPr="00F725F4">
        <w:rPr>
          <w:rFonts w:ascii="Arial Narrow" w:hAnsi="Arial Narrow"/>
          <w:color w:val="000000" w:themeColor="text1"/>
          <w:lang w:val="es-PE"/>
        </w:rPr>
        <w:t>30</w:t>
      </w:r>
      <w:r w:rsidRPr="00F725F4">
        <w:rPr>
          <w:rFonts w:ascii="Arial Narrow" w:hAnsi="Arial Narrow"/>
          <w:color w:val="000000" w:themeColor="text1"/>
          <w:lang w:val="es-PE"/>
        </w:rPr>
        <w:t xml:space="preserve">.1 del artículo </w:t>
      </w:r>
      <w:r w:rsidR="00F725F4" w:rsidRPr="00F725F4">
        <w:rPr>
          <w:rFonts w:ascii="Arial Narrow" w:hAnsi="Arial Narrow"/>
          <w:color w:val="000000" w:themeColor="text1"/>
          <w:lang w:val="es-PE"/>
        </w:rPr>
        <w:t>30</w:t>
      </w:r>
      <w:r w:rsidRPr="00F725F4">
        <w:rPr>
          <w:rFonts w:ascii="Arial Narrow" w:hAnsi="Arial Narrow"/>
          <w:color w:val="000000" w:themeColor="text1"/>
          <w:lang w:val="es-PE"/>
        </w:rPr>
        <w:t xml:space="preserve">  de la Ley Nº 32</w:t>
      </w:r>
      <w:r w:rsidR="00F725F4" w:rsidRPr="00F725F4">
        <w:rPr>
          <w:rFonts w:ascii="Arial Narrow" w:hAnsi="Arial Narrow"/>
          <w:color w:val="000000" w:themeColor="text1"/>
          <w:lang w:val="es-PE"/>
        </w:rPr>
        <w:t>069</w:t>
      </w:r>
      <w:r w:rsidRPr="00F725F4">
        <w:rPr>
          <w:rFonts w:ascii="Arial Narrow" w:hAnsi="Arial Narrow"/>
          <w:lang w:val="es-PE"/>
        </w:rPr>
        <w:t xml:space="preserve">, Ley de </w:t>
      </w:r>
      <w:r w:rsidR="00F725F4" w:rsidRPr="00F725F4">
        <w:rPr>
          <w:rFonts w:ascii="Arial Narrow" w:hAnsi="Arial Narrow"/>
          <w:lang w:val="es-PE"/>
        </w:rPr>
        <w:t xml:space="preserve">General </w:t>
      </w:r>
      <w:r w:rsidRPr="00F725F4">
        <w:rPr>
          <w:rFonts w:ascii="Arial Narrow" w:hAnsi="Arial Narrow"/>
          <w:lang w:val="es-PE"/>
        </w:rPr>
        <w:t xml:space="preserve">Contrataciones </w:t>
      </w:r>
      <w:r w:rsidR="00F725F4" w:rsidRPr="00F725F4">
        <w:rPr>
          <w:rFonts w:ascii="Arial Narrow" w:hAnsi="Arial Narrow"/>
          <w:lang w:val="es-PE"/>
        </w:rPr>
        <w:t>Públicas</w:t>
      </w:r>
      <w:r w:rsidRPr="00F725F4">
        <w:rPr>
          <w:rFonts w:ascii="Arial Narrow" w:hAnsi="Arial Narrow"/>
          <w:lang w:val="es-PE"/>
        </w:rPr>
        <w:t>, que señala "</w:t>
      </w:r>
      <w:r w:rsidR="00F725F4" w:rsidRPr="00F725F4">
        <w:rPr>
          <w:rFonts w:ascii="Arial Narrow" w:hAnsi="Arial Narrow"/>
          <w:lang w:val="es-PE"/>
        </w:rPr>
        <w:t>Con independencia del régimen legal de contratación aplicable, los impedimentos para ser participante, postor, contratista o subcontratista con la entidad contratante</w:t>
      </w:r>
      <w:r w:rsidR="00F725F4">
        <w:rPr>
          <w:rFonts w:ascii="Arial Narrow" w:hAnsi="Arial Narrow"/>
          <w:lang w:val="es-PE"/>
        </w:rPr>
        <w:t xml:space="preserve">, </w:t>
      </w:r>
      <w:r w:rsidR="00F725F4" w:rsidRPr="00F725F4">
        <w:rPr>
          <w:rFonts w:ascii="Arial Narrow" w:hAnsi="Arial Narrow"/>
          <w:lang w:val="es-PE"/>
        </w:rPr>
        <w:t>son los siguientes: 1) Impedimentos de carácter personal; 2) Impedimentos en razón del parentesco; 3) Impedimentos para personas jurídicas o por representación; 4) Impedimentos derivados de sanciones administrativas, civiles y penales, o por la inclusión en otros registros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lastRenderedPageBreak/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0A87B7E8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 xml:space="preserve">Conocer lo establecido </w:t>
      </w:r>
      <w:r w:rsidR="00B63549">
        <w:rPr>
          <w:rFonts w:ascii="Arial Narrow" w:hAnsi="Arial Narrow"/>
          <w:lang w:val="es-PE"/>
        </w:rPr>
        <w:t>sobre las cláusulas de anticorrupción</w:t>
      </w:r>
      <w:r w:rsidRPr="006A42B1">
        <w:rPr>
          <w:rFonts w:ascii="Arial Narrow" w:hAnsi="Arial Narrow"/>
          <w:color w:val="000000" w:themeColor="text1"/>
          <w:lang w:val="es-PE"/>
        </w:rPr>
        <w:t xml:space="preserve"> de</w:t>
      </w:r>
      <w:r w:rsidR="00B63549">
        <w:rPr>
          <w:rFonts w:ascii="Arial Narrow" w:hAnsi="Arial Narrow"/>
          <w:color w:val="000000" w:themeColor="text1"/>
          <w:lang w:val="es-PE"/>
        </w:rPr>
        <w:t xml:space="preserve"> </w:t>
      </w:r>
      <w:r w:rsidRPr="006A42B1">
        <w:rPr>
          <w:rFonts w:ascii="Arial Narrow" w:hAnsi="Arial Narrow"/>
          <w:color w:val="000000" w:themeColor="text1"/>
          <w:lang w:val="es-PE"/>
        </w:rPr>
        <w:t>l</w:t>
      </w:r>
      <w:r w:rsidR="00B63549">
        <w:rPr>
          <w:rFonts w:ascii="Arial Narrow" w:hAnsi="Arial Narrow"/>
          <w:color w:val="000000" w:themeColor="text1"/>
          <w:lang w:val="es-PE"/>
        </w:rPr>
        <w:t>a</w:t>
      </w:r>
      <w:r w:rsidRPr="006A42B1">
        <w:rPr>
          <w:rFonts w:ascii="Arial Narrow" w:hAnsi="Arial Narrow"/>
          <w:color w:val="000000" w:themeColor="text1"/>
          <w:lang w:val="es-PE"/>
        </w:rPr>
        <w:t xml:space="preserve"> </w:t>
      </w:r>
      <w:r w:rsidR="00B63549">
        <w:rPr>
          <w:rFonts w:ascii="Arial Narrow" w:hAnsi="Arial Narrow"/>
          <w:color w:val="000000" w:themeColor="text1"/>
          <w:lang w:val="es-PE"/>
        </w:rPr>
        <w:t xml:space="preserve">Ley y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Reglamento de la Ley </w:t>
      </w:r>
      <w:r w:rsidR="00B63549">
        <w:rPr>
          <w:rFonts w:ascii="Arial Narrow" w:hAnsi="Arial Narrow"/>
          <w:color w:val="000000" w:themeColor="text1"/>
          <w:lang w:val="es-PE"/>
        </w:rPr>
        <w:t>General de Contrataciones Públicas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5656C8BA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4A4DBFA1" w14:textId="77777777" w:rsidR="00870F73" w:rsidRDefault="00870F73" w:rsidP="00870F73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Huancapi,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__________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78F71D89" w14:textId="79D56C55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27918BD4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05E8DD1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635B3AEE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3659BCD3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F6949B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685827A2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0AC89C7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1CA06C4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3FCA364A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304703BC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37BC9CED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D04F7DF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5EEDBA99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023C42AA" w:rsidR="00D044A2" w:rsidRDefault="00D044A2"/>
    <w:p w14:paraId="4AFDF4BD" w14:textId="416CB698" w:rsidR="00B7537D" w:rsidRDefault="00B7537D"/>
    <w:p w14:paraId="02A5B6BF" w14:textId="2A60627A" w:rsidR="00A7734C" w:rsidRDefault="00A7734C"/>
    <w:p w14:paraId="4EAEB8CA" w14:textId="77777777" w:rsidR="00A7734C" w:rsidRDefault="00A7734C"/>
    <w:p w14:paraId="7F3CBAA5" w14:textId="57D1403B" w:rsidR="00B7537D" w:rsidRDefault="00B7537D"/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lastRenderedPageBreak/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3DA0DBC9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</w:t>
      </w:r>
      <w:r w:rsidR="00D173B5">
        <w:rPr>
          <w:rFonts w:ascii="Arial Narrow" w:hAnsi="Arial Narrow"/>
          <w:lang w:val="es-PE"/>
        </w:rPr>
        <w:t>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</w:t>
      </w:r>
      <w:r w:rsidR="00301575" w:rsidRPr="00301575">
        <w:rPr>
          <w:b/>
          <w:bCs/>
          <w:u w:val="single"/>
        </w:rPr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</w:t>
      </w:r>
    </w:p>
    <w:p w14:paraId="74326657" w14:textId="2929BDB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</w:t>
      </w:r>
      <w:r w:rsidR="00301575">
        <w:rPr>
          <w:rFonts w:ascii="Arial Narrow" w:hAnsi="Arial Narrow"/>
          <w:lang w:val="es-PE"/>
        </w:rPr>
        <w:t xml:space="preserve"> </w:t>
      </w:r>
      <w:r w:rsidRPr="00301575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301575">
        <w:rPr>
          <w:rFonts w:ascii="Arial Narrow" w:hAnsi="Arial Narrow"/>
          <w:b/>
          <w:bCs/>
          <w:u w:val="single"/>
          <w:lang w:val="es-PE"/>
        </w:rPr>
        <w:t xml:space="preserve">                   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1C447F81" w:rsidR="00B7537D" w:rsidRDefault="00B7537D" w:rsidP="00301575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___________________________________________________</w:t>
      </w:r>
    </w:p>
    <w:p w14:paraId="5A95406E" w14:textId="071483D7" w:rsidR="00B7537D" w:rsidRPr="00301575" w:rsidRDefault="00B7537D" w:rsidP="00B7537D">
      <w:pPr>
        <w:spacing w:after="0" w:line="360" w:lineRule="auto"/>
        <w:rPr>
          <w:rFonts w:ascii="Arial Narrow" w:hAnsi="Arial Narrow"/>
          <w:b/>
          <w:bCs/>
          <w:u w:val="single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 xml:space="preserve">o: </w:t>
      </w:r>
      <w:r w:rsidR="00301575">
        <w:rPr>
          <w:rFonts w:ascii="Arial Narrow" w:hAnsi="Arial Narrow"/>
          <w:lang w:val="es-PE"/>
        </w:rPr>
        <w:t xml:space="preserve"> 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    </w:t>
      </w:r>
      <w:r w:rsidR="00301575">
        <w:rPr>
          <w:rFonts w:ascii="Arial Narrow" w:hAnsi="Arial Narrow"/>
          <w:lang w:val="es-PE"/>
        </w:rPr>
        <w:t xml:space="preserve">    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</w:t>
      </w:r>
      <w:r w:rsidR="00301575">
        <w:rPr>
          <w:rFonts w:ascii="Arial Narrow" w:hAnsi="Arial Narrow"/>
          <w:lang w:val="es-PE"/>
        </w:rPr>
        <w:t xml:space="preserve"> </w:t>
      </w:r>
      <w:r w:rsidR="00301575" w:rsidRPr="00301575">
        <w:rPr>
          <w:rFonts w:ascii="Arial Narrow" w:hAnsi="Arial Narrow"/>
          <w:b/>
          <w:bCs/>
          <w:u w:val="single"/>
          <w:lang w:val="es-PE"/>
        </w:rPr>
        <w:t xml:space="preserve">  </w:t>
      </w:r>
      <w:r w:rsidR="00784AAE">
        <w:rPr>
          <w:rFonts w:ascii="Arial Narrow" w:hAnsi="Arial Narrow"/>
          <w:b/>
          <w:bCs/>
          <w:u w:val="single"/>
          <w:lang w:val="es-PE"/>
        </w:rPr>
        <w:t>_______________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536385E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 xml:space="preserve">En consecuencia, DECLARO BAJO JURAMENTO </w:t>
      </w:r>
      <w:r w:rsidR="00AB4484" w:rsidRPr="0066446C">
        <w:rPr>
          <w:rFonts w:ascii="Arial Narrow" w:hAnsi="Arial Narrow"/>
          <w:lang w:val="es-PE"/>
        </w:rPr>
        <w:t>que</w:t>
      </w:r>
      <w:r w:rsidR="00AB4484">
        <w:rPr>
          <w:rFonts w:ascii="Arial Narrow" w:hAnsi="Arial Narrow"/>
          <w:lang w:val="es-PE"/>
        </w:rPr>
        <w:t xml:space="preserve"> </w:t>
      </w:r>
      <w:r w:rsidR="00AB4484" w:rsidRPr="00301575">
        <w:rPr>
          <w:rFonts w:ascii="Arial Narrow" w:hAnsi="Arial Narrow"/>
          <w:b/>
          <w:bCs/>
          <w:u w:val="single"/>
          <w:lang w:val="es-PE"/>
        </w:rPr>
        <w:t xml:space="preserve">NO </w:t>
      </w:r>
      <w:r w:rsidR="00AB4484">
        <w:rPr>
          <w:rFonts w:ascii="Arial Narrow" w:hAnsi="Arial Narrow"/>
          <w:lang w:val="es-PE"/>
        </w:rPr>
        <w:t>(</w:t>
      </w:r>
      <w:r w:rsidRPr="0066446C">
        <w:rPr>
          <w:rFonts w:ascii="Arial Narrow" w:hAnsi="Arial Narrow"/>
          <w:lang w:val="es-PE"/>
        </w:rPr>
        <w:t>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2CDF1B7F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7AD38939" w14:textId="3AB447EC" w:rsidR="00D173B5" w:rsidRDefault="00D173B5" w:rsidP="00D173B5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Huancapi,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870F73">
        <w:rPr>
          <w:rFonts w:ascii="Arial Narrow" w:hAnsi="Arial Narrow"/>
          <w:b/>
          <w:bCs/>
          <w:u w:val="single"/>
          <w:lang w:val="es-PE"/>
        </w:rPr>
        <w:t>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de 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870F73">
        <w:rPr>
          <w:rFonts w:ascii="Arial Narrow" w:hAnsi="Arial Narrow"/>
          <w:b/>
          <w:bCs/>
          <w:u w:val="single"/>
          <w:lang w:val="es-PE"/>
        </w:rPr>
        <w:t>__________</w:t>
      </w:r>
      <w:r w:rsidRPr="004A1FFF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4A1FFF">
        <w:rPr>
          <w:rFonts w:ascii="Arial Narrow" w:hAnsi="Arial Narrow"/>
          <w:b/>
          <w:bCs/>
          <w:u w:val="single"/>
          <w:lang w:val="es-PE"/>
        </w:rPr>
        <w:t>25</w:t>
      </w:r>
    </w:p>
    <w:p w14:paraId="3EB088FD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3B15F8D9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EF86A5F" w14:textId="77AA09E4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A5BE0" w14:textId="77777777" w:rsidR="00552102" w:rsidRDefault="00552102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20A79D7" w14:textId="77777777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74D7D912" w14:textId="382E7854" w:rsidR="004A1FFF" w:rsidRDefault="004A1FFF" w:rsidP="004A1FFF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Pr="004A1FFF"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_____________________________________</w:t>
      </w:r>
    </w:p>
    <w:p w14:paraId="795E3E87" w14:textId="09940510" w:rsidR="00B7537D" w:rsidRPr="004A1FFF" w:rsidRDefault="004A1FFF" w:rsidP="004A1FFF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Pr="004A1FFF">
        <w:t xml:space="preserve"> </w:t>
      </w:r>
      <w:r w:rsidR="00D173B5">
        <w:rPr>
          <w:rFonts w:ascii="Arial Narrow" w:hAnsi="Arial Narrow"/>
          <w:b/>
          <w:bCs/>
          <w:u w:val="single"/>
          <w:lang w:val="es-PE"/>
        </w:rPr>
        <w:t>_______________________</w:t>
      </w:r>
    </w:p>
    <w:sectPr w:rsidR="00B7537D" w:rsidRPr="004A1FFF" w:rsidSect="00A7734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3" w:right="1416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8E0DC" w14:textId="77777777" w:rsidR="003E542E" w:rsidRDefault="003E542E" w:rsidP="000C701E">
      <w:pPr>
        <w:spacing w:after="0" w:line="240" w:lineRule="auto"/>
      </w:pPr>
      <w:r>
        <w:separator/>
      </w:r>
    </w:p>
  </w:endnote>
  <w:endnote w:type="continuationSeparator" w:id="0">
    <w:p w14:paraId="3F652201" w14:textId="77777777" w:rsidR="003E542E" w:rsidRDefault="003E542E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B5AA1" w14:textId="2B53468A" w:rsidR="002F1B6B" w:rsidRDefault="002F1B6B" w:rsidP="002F1B6B">
    <w:pPr>
      <w:pStyle w:val="Piedepgina"/>
      <w:jc w:val="center"/>
    </w:pPr>
    <w:r>
      <w:rPr>
        <w:noProof/>
      </w:rPr>
      <w:drawing>
        <wp:inline distT="0" distB="0" distL="0" distR="0" wp14:anchorId="34C5EF61" wp14:editId="287D2E83">
          <wp:extent cx="5558790" cy="683895"/>
          <wp:effectExtent l="0" t="0" r="3810" b="190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58790" cy="683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726EB" w14:textId="77777777" w:rsidR="003E542E" w:rsidRDefault="003E542E" w:rsidP="000C701E">
      <w:pPr>
        <w:spacing w:after="0" w:line="240" w:lineRule="auto"/>
      </w:pPr>
      <w:r>
        <w:separator/>
      </w:r>
    </w:p>
  </w:footnote>
  <w:footnote w:type="continuationSeparator" w:id="0">
    <w:p w14:paraId="6C00EF55" w14:textId="77777777" w:rsidR="003E542E" w:rsidRDefault="003E542E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1581D1C0" w:rsidR="000C701E" w:rsidRDefault="003E542E">
    <w:pPr>
      <w:pStyle w:val="Encabezado"/>
    </w:pPr>
    <w:r>
      <w:rPr>
        <w:noProof/>
      </w:rPr>
      <w:pict w14:anchorId="30586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1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46740D65" w:rsidR="000C701E" w:rsidRDefault="002F1B6B" w:rsidP="002F1B6B">
    <w:pPr>
      <w:pStyle w:val="Encabezado"/>
      <w:jc w:val="center"/>
    </w:pPr>
    <w:r>
      <w:rPr>
        <w:noProof/>
      </w:rPr>
      <w:drawing>
        <wp:inline distT="0" distB="0" distL="0" distR="0" wp14:anchorId="6D32C82F" wp14:editId="5036B3E0">
          <wp:extent cx="4256886" cy="874814"/>
          <wp:effectExtent l="0" t="0" r="0" b="1905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00964" cy="88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542E">
      <w:rPr>
        <w:noProof/>
      </w:rPr>
      <w:pict w14:anchorId="01E16F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2" o:spid="_x0000_s2051" type="#_x0000_t75" style="position:absolute;left:0;text-align:left;margin-left:0;margin-top:0;width:378.75pt;height:472.5pt;z-index:-251656192;mso-position-horizontal:center;mso-position-horizontal-relative:margin;mso-position-vertical:center;mso-position-vertical-relative:margin" o:allowincell="f">
          <v:imagedata r:id="rId2" o:title="logofajard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3F3377AB" w:rsidR="000C701E" w:rsidRDefault="003E542E">
    <w:pPr>
      <w:pStyle w:val="Encabezado"/>
    </w:pPr>
    <w:r>
      <w:rPr>
        <w:noProof/>
      </w:rPr>
      <w:pict w14:anchorId="3482B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0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53566"/>
    <w:rsid w:val="000C701E"/>
    <w:rsid w:val="001100AB"/>
    <w:rsid w:val="00151607"/>
    <w:rsid w:val="00170CD6"/>
    <w:rsid w:val="00205D46"/>
    <w:rsid w:val="002F0153"/>
    <w:rsid w:val="002F1B6B"/>
    <w:rsid w:val="00301575"/>
    <w:rsid w:val="003456C9"/>
    <w:rsid w:val="003E542E"/>
    <w:rsid w:val="0044605A"/>
    <w:rsid w:val="00461402"/>
    <w:rsid w:val="004A1FFF"/>
    <w:rsid w:val="004A390E"/>
    <w:rsid w:val="00515A07"/>
    <w:rsid w:val="00526427"/>
    <w:rsid w:val="00535334"/>
    <w:rsid w:val="00552102"/>
    <w:rsid w:val="005C7333"/>
    <w:rsid w:val="005F7D58"/>
    <w:rsid w:val="00603234"/>
    <w:rsid w:val="006264A5"/>
    <w:rsid w:val="00686321"/>
    <w:rsid w:val="006868F0"/>
    <w:rsid w:val="006A3CBE"/>
    <w:rsid w:val="006B554F"/>
    <w:rsid w:val="006D377D"/>
    <w:rsid w:val="00702719"/>
    <w:rsid w:val="00774F38"/>
    <w:rsid w:val="00784AAE"/>
    <w:rsid w:val="007A1C96"/>
    <w:rsid w:val="007B409A"/>
    <w:rsid w:val="0086781D"/>
    <w:rsid w:val="00870F73"/>
    <w:rsid w:val="008D4592"/>
    <w:rsid w:val="008F3023"/>
    <w:rsid w:val="00946558"/>
    <w:rsid w:val="0094658E"/>
    <w:rsid w:val="00965F0A"/>
    <w:rsid w:val="00A0095E"/>
    <w:rsid w:val="00A512F1"/>
    <w:rsid w:val="00A7734C"/>
    <w:rsid w:val="00AB4484"/>
    <w:rsid w:val="00B31662"/>
    <w:rsid w:val="00B63549"/>
    <w:rsid w:val="00B7537D"/>
    <w:rsid w:val="00BD657D"/>
    <w:rsid w:val="00BE3741"/>
    <w:rsid w:val="00C16B48"/>
    <w:rsid w:val="00CA5DA9"/>
    <w:rsid w:val="00CF308D"/>
    <w:rsid w:val="00D044A2"/>
    <w:rsid w:val="00D173B5"/>
    <w:rsid w:val="00D574F0"/>
    <w:rsid w:val="00DC736E"/>
    <w:rsid w:val="00E30183"/>
    <w:rsid w:val="00E45B94"/>
    <w:rsid w:val="00E8796A"/>
    <w:rsid w:val="00ED0ED1"/>
    <w:rsid w:val="00EF1793"/>
    <w:rsid w:val="00F32688"/>
    <w:rsid w:val="00F65117"/>
    <w:rsid w:val="00F725F4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9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4</Pages>
  <Words>1451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73</cp:revision>
  <dcterms:created xsi:type="dcterms:W3CDTF">2022-02-14T19:55:00Z</dcterms:created>
  <dcterms:modified xsi:type="dcterms:W3CDTF">2025-07-08T22:11:00Z</dcterms:modified>
</cp:coreProperties>
</file>