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4878" w:rsidRPr="009F5EA5" w:rsidRDefault="00504878" w:rsidP="00504878">
      <w:pPr>
        <w:widowControl w:val="0"/>
        <w:spacing w:line="240" w:lineRule="auto"/>
        <w:jc w:val="center"/>
        <w:rPr>
          <w:rFonts w:ascii="Arial" w:hAnsi="Arial" w:cs="Arial"/>
          <w:b/>
          <w:sz w:val="21"/>
          <w:szCs w:val="21"/>
        </w:rPr>
      </w:pPr>
      <w:r w:rsidRPr="009F5EA5">
        <w:rPr>
          <w:rFonts w:ascii="Arial" w:hAnsi="Arial" w:cs="Arial"/>
          <w:b/>
          <w:sz w:val="21"/>
          <w:szCs w:val="21"/>
        </w:rPr>
        <w:t>ANEXO Nº 1</w:t>
      </w:r>
    </w:p>
    <w:p w:rsidR="00504878" w:rsidRPr="009F5EA5" w:rsidRDefault="00504878" w:rsidP="00504878">
      <w:pPr>
        <w:widowControl w:val="0"/>
        <w:tabs>
          <w:tab w:val="left" w:pos="3544"/>
        </w:tabs>
        <w:spacing w:line="240" w:lineRule="auto"/>
        <w:jc w:val="center"/>
        <w:rPr>
          <w:rFonts w:ascii="Arial" w:hAnsi="Arial" w:cs="Arial"/>
          <w:b/>
          <w:sz w:val="21"/>
          <w:szCs w:val="21"/>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504878" w:rsidRPr="009F5EA5" w:rsidTr="003C1BDA">
        <w:tc>
          <w:tcPr>
            <w:tcW w:w="8644" w:type="dxa"/>
            <w:shd w:val="clear" w:color="000000" w:fill="FFFFFF"/>
          </w:tcPr>
          <w:p w:rsidR="00504878" w:rsidRPr="009F5EA5" w:rsidRDefault="00504878" w:rsidP="00DF329F">
            <w:pPr>
              <w:pStyle w:val="Textoindependiente"/>
              <w:widowControl w:val="0"/>
              <w:spacing w:after="0" w:line="240" w:lineRule="auto"/>
              <w:jc w:val="center"/>
              <w:rPr>
                <w:rFonts w:ascii="Arial" w:hAnsi="Arial" w:cs="Arial"/>
                <w:b/>
                <w:sz w:val="21"/>
                <w:szCs w:val="21"/>
              </w:rPr>
            </w:pPr>
            <w:r w:rsidRPr="009F5EA5">
              <w:rPr>
                <w:rFonts w:ascii="Arial" w:hAnsi="Arial" w:cs="Arial"/>
                <w:b/>
                <w:sz w:val="21"/>
                <w:szCs w:val="21"/>
              </w:rPr>
              <w:t xml:space="preserve">DECLARACIÓN </w:t>
            </w:r>
            <w:r w:rsidR="00DF329F" w:rsidRPr="009F5EA5">
              <w:rPr>
                <w:rFonts w:ascii="Arial" w:hAnsi="Arial" w:cs="Arial"/>
                <w:b/>
                <w:sz w:val="21"/>
                <w:szCs w:val="21"/>
              </w:rPr>
              <w:t>JURADA PARA CONTRATACIÓN POR MONTOS IGUALES O INFERIORES A 08 UIT</w:t>
            </w:r>
            <w:r w:rsidRPr="009F5EA5">
              <w:rPr>
                <w:rFonts w:ascii="Arial" w:hAnsi="Arial" w:cs="Arial"/>
                <w:b/>
                <w:sz w:val="21"/>
                <w:szCs w:val="21"/>
              </w:rPr>
              <w:t xml:space="preserve"> </w:t>
            </w:r>
          </w:p>
        </w:tc>
      </w:tr>
    </w:tbl>
    <w:p w:rsidR="009F5EA5" w:rsidRDefault="009F5EA5" w:rsidP="00504878">
      <w:pPr>
        <w:widowControl w:val="0"/>
        <w:spacing w:line="240" w:lineRule="auto"/>
        <w:jc w:val="both"/>
        <w:rPr>
          <w:rFonts w:ascii="Arial" w:hAnsi="Arial" w:cs="Arial"/>
          <w:sz w:val="21"/>
          <w:szCs w:val="21"/>
        </w:rPr>
      </w:pPr>
    </w:p>
    <w:p w:rsidR="009F5EA5" w:rsidRPr="009F5EA5" w:rsidRDefault="009F5EA5" w:rsidP="00504878">
      <w:pPr>
        <w:widowControl w:val="0"/>
        <w:spacing w:line="240" w:lineRule="auto"/>
        <w:jc w:val="both"/>
        <w:rPr>
          <w:rFonts w:ascii="Arial" w:hAnsi="Arial" w:cs="Arial"/>
          <w:sz w:val="21"/>
          <w:szCs w:val="21"/>
        </w:rPr>
      </w:pPr>
    </w:p>
    <w:p w:rsidR="00504878" w:rsidRPr="009F5EA5" w:rsidRDefault="00504878" w:rsidP="00504878">
      <w:pPr>
        <w:widowControl w:val="0"/>
        <w:spacing w:line="240" w:lineRule="auto"/>
        <w:jc w:val="both"/>
        <w:rPr>
          <w:rFonts w:ascii="Arial" w:hAnsi="Arial" w:cs="Arial"/>
          <w:sz w:val="21"/>
          <w:szCs w:val="21"/>
        </w:rPr>
      </w:pPr>
      <w:r w:rsidRPr="009F5EA5">
        <w:rPr>
          <w:rFonts w:ascii="Arial" w:hAnsi="Arial" w:cs="Arial"/>
          <w:sz w:val="21"/>
          <w:szCs w:val="21"/>
        </w:rPr>
        <w:t>Señores</w:t>
      </w:r>
    </w:p>
    <w:p w:rsidR="00504878" w:rsidRPr="009F5EA5" w:rsidRDefault="0022471D" w:rsidP="00504878">
      <w:pPr>
        <w:widowControl w:val="0"/>
        <w:autoSpaceDE w:val="0"/>
        <w:autoSpaceDN w:val="0"/>
        <w:adjustRightInd w:val="0"/>
        <w:spacing w:line="240" w:lineRule="auto"/>
        <w:jc w:val="both"/>
        <w:rPr>
          <w:rFonts w:ascii="Arial" w:hAnsi="Arial" w:cs="Arial"/>
          <w:b/>
          <w:sz w:val="21"/>
          <w:szCs w:val="21"/>
        </w:rPr>
      </w:pPr>
      <w:r w:rsidRPr="009F5EA5">
        <w:rPr>
          <w:rFonts w:ascii="Arial" w:hAnsi="Arial" w:cs="Arial"/>
          <w:b/>
          <w:bCs/>
          <w:sz w:val="21"/>
          <w:szCs w:val="21"/>
        </w:rPr>
        <w:t>DEPARTAMENTO DE LOGÍSTICA</w:t>
      </w:r>
    </w:p>
    <w:p w:rsidR="00504878" w:rsidRPr="009F5EA5" w:rsidRDefault="0022471D" w:rsidP="00504878">
      <w:pPr>
        <w:widowControl w:val="0"/>
        <w:autoSpaceDE w:val="0"/>
        <w:autoSpaceDN w:val="0"/>
        <w:adjustRightInd w:val="0"/>
        <w:spacing w:line="240" w:lineRule="auto"/>
        <w:jc w:val="both"/>
        <w:rPr>
          <w:rFonts w:ascii="Arial" w:hAnsi="Arial" w:cs="Arial"/>
          <w:b/>
          <w:sz w:val="21"/>
          <w:szCs w:val="21"/>
        </w:rPr>
      </w:pPr>
      <w:r w:rsidRPr="009F5EA5">
        <w:rPr>
          <w:rFonts w:ascii="Arial" w:hAnsi="Arial" w:cs="Arial"/>
          <w:b/>
          <w:sz w:val="21"/>
          <w:szCs w:val="21"/>
        </w:rPr>
        <w:t>ELECTROSUR S.A.</w:t>
      </w:r>
    </w:p>
    <w:p w:rsidR="00504878" w:rsidRPr="009F5EA5" w:rsidRDefault="00A1698D" w:rsidP="00504878">
      <w:pPr>
        <w:widowControl w:val="0"/>
        <w:autoSpaceDE w:val="0"/>
        <w:autoSpaceDN w:val="0"/>
        <w:adjustRightInd w:val="0"/>
        <w:spacing w:line="240" w:lineRule="auto"/>
        <w:jc w:val="both"/>
        <w:rPr>
          <w:rFonts w:ascii="Arial" w:hAnsi="Arial" w:cs="Arial"/>
          <w:sz w:val="21"/>
          <w:szCs w:val="21"/>
        </w:rPr>
      </w:pPr>
      <w:r w:rsidRPr="009F5EA5">
        <w:rPr>
          <w:rFonts w:ascii="Arial" w:hAnsi="Arial" w:cs="Arial"/>
          <w:sz w:val="21"/>
          <w:szCs w:val="21"/>
        </w:rPr>
        <w:t>Presente. -</w:t>
      </w:r>
    </w:p>
    <w:p w:rsidR="00504878" w:rsidRPr="009F5EA5" w:rsidRDefault="00504878" w:rsidP="00504878">
      <w:pPr>
        <w:widowControl w:val="0"/>
        <w:autoSpaceDE w:val="0"/>
        <w:autoSpaceDN w:val="0"/>
        <w:adjustRightInd w:val="0"/>
        <w:spacing w:line="240" w:lineRule="auto"/>
        <w:jc w:val="both"/>
        <w:rPr>
          <w:rFonts w:ascii="Arial" w:hAnsi="Arial" w:cs="Arial"/>
          <w:sz w:val="21"/>
          <w:szCs w:val="21"/>
        </w:rPr>
      </w:pPr>
    </w:p>
    <w:p w:rsidR="0005229E" w:rsidRPr="009F5EA5" w:rsidRDefault="0005229E" w:rsidP="0005229E">
      <w:pPr>
        <w:widowControl w:val="0"/>
        <w:spacing w:line="240" w:lineRule="auto"/>
        <w:rPr>
          <w:rFonts w:ascii="Arial" w:hAnsi="Arial" w:cs="Arial"/>
          <w:sz w:val="21"/>
          <w:szCs w:val="21"/>
        </w:rPr>
      </w:pPr>
    </w:p>
    <w:p w:rsidR="00C846CA" w:rsidRPr="009F5EA5" w:rsidRDefault="00C846CA" w:rsidP="00C846CA">
      <w:pPr>
        <w:pStyle w:val="Textoindependiente"/>
        <w:widowControl w:val="0"/>
        <w:spacing w:after="0" w:line="240" w:lineRule="auto"/>
        <w:jc w:val="both"/>
        <w:rPr>
          <w:rFonts w:ascii="Arial" w:hAnsi="Arial" w:cs="Arial"/>
          <w:sz w:val="21"/>
          <w:szCs w:val="21"/>
        </w:rPr>
      </w:pPr>
      <w:r w:rsidRPr="009F5EA5">
        <w:rPr>
          <w:rFonts w:ascii="Arial" w:hAnsi="Arial" w:cs="Arial"/>
          <w:sz w:val="21"/>
          <w:szCs w:val="21"/>
        </w:rPr>
        <w:t>Mediante el presente el/la suscrito(a), prestador/</w:t>
      </w:r>
      <w:proofErr w:type="spellStart"/>
      <w:r w:rsidRPr="009F5EA5">
        <w:rPr>
          <w:rFonts w:ascii="Arial" w:hAnsi="Arial" w:cs="Arial"/>
          <w:sz w:val="21"/>
          <w:szCs w:val="21"/>
        </w:rPr>
        <w:t>ra</w:t>
      </w:r>
      <w:proofErr w:type="spellEnd"/>
      <w:r w:rsidRPr="009F5EA5">
        <w:rPr>
          <w:rFonts w:ascii="Arial" w:hAnsi="Arial" w:cs="Arial"/>
          <w:sz w:val="21"/>
          <w:szCs w:val="21"/>
        </w:rPr>
        <w:t xml:space="preserve"> y/o Representante Legal de </w:t>
      </w:r>
      <w:r w:rsidRPr="009F5EA5">
        <w:rPr>
          <w:rFonts w:ascii="Arial" w:hAnsi="Arial" w:cs="Arial"/>
          <w:sz w:val="21"/>
          <w:szCs w:val="21"/>
          <w:highlight w:val="yellow"/>
        </w:rPr>
        <w:t>[CONSIGNAR EN CASO DE SER PERSONA JURÍDICA]</w:t>
      </w:r>
      <w:r w:rsidRPr="009F5EA5">
        <w:rPr>
          <w:rFonts w:ascii="Arial" w:hAnsi="Arial" w:cs="Arial"/>
          <w:sz w:val="21"/>
          <w:szCs w:val="21"/>
        </w:rPr>
        <w:t xml:space="preserve">, declaro bajo juramento: </w:t>
      </w:r>
    </w:p>
    <w:p w:rsidR="0005229E" w:rsidRPr="009F5EA5" w:rsidRDefault="0005229E" w:rsidP="0005229E">
      <w:pPr>
        <w:pStyle w:val="Textoindependiente"/>
        <w:widowControl w:val="0"/>
        <w:spacing w:after="0" w:line="240" w:lineRule="auto"/>
        <w:ind w:left="705" w:hanging="705"/>
        <w:jc w:val="both"/>
        <w:rPr>
          <w:rFonts w:ascii="Arial" w:hAnsi="Arial" w:cs="Arial"/>
          <w:sz w:val="21"/>
          <w:szCs w:val="21"/>
        </w:rPr>
      </w:pPr>
    </w:p>
    <w:p w:rsidR="0005229E" w:rsidRPr="009F5EA5" w:rsidRDefault="0005229E"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 xml:space="preserve">No tener impedimento para </w:t>
      </w:r>
      <w:r w:rsidR="00DF329F" w:rsidRPr="009F5EA5">
        <w:rPr>
          <w:rFonts w:ascii="Arial" w:hAnsi="Arial" w:cs="Arial"/>
          <w:sz w:val="21"/>
          <w:szCs w:val="21"/>
        </w:rPr>
        <w:t>postular en el procedimiento de selección ni para contratar con</w:t>
      </w:r>
      <w:r w:rsidRPr="009F5EA5">
        <w:rPr>
          <w:rFonts w:ascii="Arial" w:hAnsi="Arial" w:cs="Arial"/>
          <w:sz w:val="21"/>
          <w:szCs w:val="21"/>
        </w:rPr>
        <w:t xml:space="preserve"> el Estado, conforme al artículo 11 de la Ley de Contrataciones del Estado.</w:t>
      </w:r>
    </w:p>
    <w:p w:rsidR="0005229E" w:rsidRPr="009F5EA5" w:rsidRDefault="0005229E" w:rsidP="00B865AA">
      <w:pPr>
        <w:pStyle w:val="Textoindependiente"/>
        <w:widowControl w:val="0"/>
        <w:spacing w:after="0" w:line="240" w:lineRule="auto"/>
        <w:ind w:left="426" w:hanging="284"/>
        <w:jc w:val="both"/>
        <w:rPr>
          <w:rFonts w:ascii="Arial" w:hAnsi="Arial" w:cs="Arial"/>
          <w:sz w:val="21"/>
          <w:szCs w:val="21"/>
        </w:rPr>
      </w:pPr>
    </w:p>
    <w:p w:rsidR="0005229E" w:rsidRPr="009F5EA5" w:rsidRDefault="0005229E"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 xml:space="preserve">Conocer, aceptar y someterme a </w:t>
      </w:r>
      <w:r w:rsidR="00CE7A97" w:rsidRPr="009F5EA5">
        <w:rPr>
          <w:rFonts w:ascii="Arial" w:hAnsi="Arial" w:cs="Arial"/>
          <w:sz w:val="21"/>
          <w:szCs w:val="21"/>
        </w:rPr>
        <w:t>los términos de referencia y/o especificaciones técnicas, condiciones del servicio a prestar y/o a la adquisición de bienes a contratar.</w:t>
      </w:r>
    </w:p>
    <w:p w:rsidR="0005229E" w:rsidRPr="009F5EA5" w:rsidRDefault="0005229E" w:rsidP="00B865AA">
      <w:pPr>
        <w:pStyle w:val="Textoindependiente"/>
        <w:widowControl w:val="0"/>
        <w:spacing w:after="0" w:line="240" w:lineRule="auto"/>
        <w:ind w:left="426" w:hanging="284"/>
        <w:jc w:val="both"/>
        <w:rPr>
          <w:rFonts w:ascii="Arial" w:hAnsi="Arial" w:cs="Arial"/>
          <w:sz w:val="21"/>
          <w:szCs w:val="21"/>
        </w:rPr>
      </w:pPr>
    </w:p>
    <w:p w:rsidR="0005229E" w:rsidRPr="009F5EA5" w:rsidRDefault="0005229E"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Ser responsable de la veracidad de los docume</w:t>
      </w:r>
      <w:r w:rsidR="00DF329F" w:rsidRPr="009F5EA5">
        <w:rPr>
          <w:rFonts w:ascii="Arial" w:hAnsi="Arial" w:cs="Arial"/>
          <w:sz w:val="21"/>
          <w:szCs w:val="21"/>
        </w:rPr>
        <w:t>ntos e información que presento para la contratación.</w:t>
      </w:r>
    </w:p>
    <w:p w:rsidR="0005229E" w:rsidRPr="009F5EA5" w:rsidRDefault="0005229E" w:rsidP="00B865AA">
      <w:pPr>
        <w:pStyle w:val="Textoindependiente"/>
        <w:widowControl w:val="0"/>
        <w:spacing w:after="0" w:line="240" w:lineRule="auto"/>
        <w:ind w:left="426" w:hanging="284"/>
        <w:jc w:val="both"/>
        <w:rPr>
          <w:rFonts w:ascii="Arial" w:hAnsi="Arial" w:cs="Arial"/>
          <w:sz w:val="21"/>
          <w:szCs w:val="21"/>
        </w:rPr>
      </w:pPr>
    </w:p>
    <w:p w:rsidR="0005229E" w:rsidRPr="009F5EA5" w:rsidRDefault="0005229E"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No haber incurrido y me obligo a no incurrir en actos de corrupción, así como resp</w:t>
      </w:r>
      <w:r w:rsidR="00DF329F" w:rsidRPr="009F5EA5">
        <w:rPr>
          <w:rFonts w:ascii="Arial" w:hAnsi="Arial" w:cs="Arial"/>
          <w:sz w:val="21"/>
          <w:szCs w:val="21"/>
        </w:rPr>
        <w:t>etar el principio de integridad.</w:t>
      </w:r>
    </w:p>
    <w:p w:rsidR="0005229E" w:rsidRPr="009F5EA5" w:rsidRDefault="0005229E" w:rsidP="00B865AA">
      <w:pPr>
        <w:pStyle w:val="Textoindependiente"/>
        <w:widowControl w:val="0"/>
        <w:spacing w:after="0" w:line="240" w:lineRule="auto"/>
        <w:ind w:left="426" w:hanging="284"/>
        <w:jc w:val="both"/>
        <w:rPr>
          <w:rFonts w:ascii="Arial" w:hAnsi="Arial" w:cs="Arial"/>
          <w:sz w:val="21"/>
          <w:szCs w:val="21"/>
        </w:rPr>
      </w:pPr>
    </w:p>
    <w:p w:rsidR="0005229E" w:rsidRPr="009F5EA5" w:rsidRDefault="0005229E"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Comprometerme a mantener la</w:t>
      </w:r>
      <w:r w:rsidR="00DF329F" w:rsidRPr="009F5EA5">
        <w:rPr>
          <w:rFonts w:ascii="Arial" w:hAnsi="Arial" w:cs="Arial"/>
          <w:sz w:val="21"/>
          <w:szCs w:val="21"/>
        </w:rPr>
        <w:t xml:space="preserve"> cotización</w:t>
      </w:r>
      <w:r w:rsidRPr="009F5EA5">
        <w:rPr>
          <w:rFonts w:ascii="Arial" w:hAnsi="Arial" w:cs="Arial"/>
          <w:sz w:val="21"/>
          <w:szCs w:val="21"/>
        </w:rPr>
        <w:t xml:space="preserve"> presentada </w:t>
      </w:r>
      <w:r w:rsidR="00DF329F" w:rsidRPr="009F5EA5">
        <w:rPr>
          <w:rFonts w:ascii="Arial" w:hAnsi="Arial" w:cs="Arial"/>
          <w:sz w:val="21"/>
          <w:szCs w:val="21"/>
        </w:rPr>
        <w:t>durante la presente contratación</w:t>
      </w:r>
      <w:r w:rsidRPr="009F5EA5">
        <w:rPr>
          <w:rFonts w:ascii="Arial" w:hAnsi="Arial" w:cs="Arial"/>
          <w:sz w:val="21"/>
          <w:szCs w:val="21"/>
        </w:rPr>
        <w:t xml:space="preserve"> y </w:t>
      </w:r>
      <w:r w:rsidR="00CE7A97" w:rsidRPr="009F5EA5">
        <w:rPr>
          <w:rFonts w:ascii="Arial" w:hAnsi="Arial" w:cs="Arial"/>
          <w:sz w:val="21"/>
          <w:szCs w:val="21"/>
        </w:rPr>
        <w:t>cumplir con lo ofertado luego de notificado el pedido de compra</w:t>
      </w:r>
      <w:r w:rsidRPr="009F5EA5">
        <w:rPr>
          <w:rFonts w:ascii="Arial" w:hAnsi="Arial" w:cs="Arial"/>
          <w:sz w:val="21"/>
          <w:szCs w:val="21"/>
        </w:rPr>
        <w:t>, en caso de resultar favorecido con la buena pro.</w:t>
      </w:r>
    </w:p>
    <w:p w:rsidR="00DF329F" w:rsidRPr="009F5EA5" w:rsidRDefault="00DF329F" w:rsidP="00B865AA">
      <w:pPr>
        <w:pStyle w:val="Textoindependiente"/>
        <w:widowControl w:val="0"/>
        <w:spacing w:after="0" w:line="240" w:lineRule="auto"/>
        <w:ind w:left="426" w:hanging="284"/>
        <w:jc w:val="both"/>
        <w:rPr>
          <w:rFonts w:ascii="Arial" w:hAnsi="Arial" w:cs="Arial"/>
          <w:sz w:val="21"/>
          <w:szCs w:val="21"/>
        </w:rPr>
      </w:pPr>
    </w:p>
    <w:p w:rsidR="00DF329F" w:rsidRPr="009F5EA5" w:rsidRDefault="00DF329F"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No percibir doble percepción de ingresos, independientemente de la denominación que se le otorgue, salvo que provenga de la actividad docente o dietas por participación en uno de los directorios de entidades o empresas públicas.</w:t>
      </w:r>
    </w:p>
    <w:p w:rsidR="00DF329F" w:rsidRPr="009F5EA5" w:rsidRDefault="00DF329F" w:rsidP="00B865AA">
      <w:pPr>
        <w:pStyle w:val="Textoindependiente"/>
        <w:widowControl w:val="0"/>
        <w:spacing w:after="0" w:line="240" w:lineRule="auto"/>
        <w:ind w:left="426" w:hanging="284"/>
        <w:jc w:val="both"/>
        <w:rPr>
          <w:rFonts w:ascii="Arial" w:hAnsi="Arial" w:cs="Arial"/>
          <w:sz w:val="21"/>
          <w:szCs w:val="21"/>
        </w:rPr>
      </w:pPr>
    </w:p>
    <w:p w:rsidR="00DF329F" w:rsidRDefault="00DF329F"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 xml:space="preserve">No contar con parientes hasta el </w:t>
      </w:r>
      <w:r w:rsidR="0064360A">
        <w:rPr>
          <w:rFonts w:ascii="Arial" w:hAnsi="Arial" w:cs="Arial"/>
          <w:sz w:val="21"/>
          <w:szCs w:val="21"/>
        </w:rPr>
        <w:t>segundo</w:t>
      </w:r>
      <w:r w:rsidRPr="009F5EA5">
        <w:rPr>
          <w:rFonts w:ascii="Arial" w:hAnsi="Arial" w:cs="Arial"/>
          <w:sz w:val="21"/>
          <w:szCs w:val="21"/>
        </w:rPr>
        <w:t xml:space="preserve"> grado de consanguinidad y afinidad, y/o cónyuge que a la fecha se encuentren prestando servicios en ELECTROSUR S.A.</w:t>
      </w:r>
    </w:p>
    <w:p w:rsidR="0064360A" w:rsidRPr="009F5EA5" w:rsidRDefault="0064360A" w:rsidP="00B865AA">
      <w:pPr>
        <w:pStyle w:val="Textoindependiente"/>
        <w:widowControl w:val="0"/>
        <w:spacing w:after="0" w:line="240" w:lineRule="auto"/>
        <w:ind w:left="426"/>
        <w:jc w:val="both"/>
        <w:rPr>
          <w:rFonts w:ascii="Arial" w:hAnsi="Arial" w:cs="Arial"/>
          <w:sz w:val="21"/>
          <w:szCs w:val="21"/>
        </w:rPr>
      </w:pPr>
    </w:p>
    <w:p w:rsidR="009F5EA5" w:rsidRPr="009F5EA5" w:rsidRDefault="009F5EA5"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No encontrarme en una situación de conflicto de intereses de índole económica, política, familiar, sentimental o de otra naturaleza que puedan afectar la contratación.</w:t>
      </w:r>
    </w:p>
    <w:p w:rsidR="0005229E" w:rsidRPr="009F5EA5" w:rsidRDefault="0005229E" w:rsidP="00B865AA">
      <w:pPr>
        <w:pStyle w:val="Textoindependiente"/>
        <w:widowControl w:val="0"/>
        <w:spacing w:after="0" w:line="240" w:lineRule="auto"/>
        <w:ind w:left="426" w:hanging="284"/>
        <w:jc w:val="both"/>
        <w:rPr>
          <w:rFonts w:ascii="Arial" w:hAnsi="Arial" w:cs="Arial"/>
          <w:sz w:val="21"/>
          <w:szCs w:val="21"/>
        </w:rPr>
      </w:pPr>
    </w:p>
    <w:p w:rsidR="009F5EA5" w:rsidRPr="009F5EA5" w:rsidRDefault="009F5EA5"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Tener conocimiento de la Ley Nº 28496, “Ley que modifica el numeral 4.1 del artículo 4º y el artículo 11º de la Ley Nº 2785, Ley del Código de Ética de la Función Pública, Decreto Supremo Nº 033-2005-PCM, que aprueba el Reglamento de la Ley del Código de Ética de la Función Pública.</w:t>
      </w:r>
    </w:p>
    <w:p w:rsidR="009F5EA5" w:rsidRPr="009F5EA5" w:rsidRDefault="009F5EA5" w:rsidP="00B865AA">
      <w:pPr>
        <w:pStyle w:val="Textoindependiente"/>
        <w:widowControl w:val="0"/>
        <w:spacing w:after="0" w:line="240" w:lineRule="auto"/>
        <w:ind w:left="426" w:hanging="284"/>
        <w:jc w:val="both"/>
        <w:rPr>
          <w:rFonts w:ascii="Arial" w:hAnsi="Arial" w:cs="Arial"/>
          <w:sz w:val="21"/>
          <w:szCs w:val="21"/>
        </w:rPr>
      </w:pPr>
    </w:p>
    <w:p w:rsidR="0005229E" w:rsidRPr="009F5EA5" w:rsidRDefault="0005229E"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Conocer las sanciones contenidas en la Ley de</w:t>
      </w:r>
      <w:r w:rsidR="00AF2700">
        <w:rPr>
          <w:rFonts w:ascii="Arial" w:hAnsi="Arial" w:cs="Arial"/>
          <w:sz w:val="21"/>
          <w:szCs w:val="21"/>
        </w:rPr>
        <w:t xml:space="preserve"> </w:t>
      </w:r>
      <w:r w:rsidRPr="009F5EA5">
        <w:rPr>
          <w:rFonts w:ascii="Arial" w:hAnsi="Arial" w:cs="Arial"/>
          <w:sz w:val="21"/>
          <w:szCs w:val="21"/>
        </w:rPr>
        <w:t xml:space="preserve">Contrataciones del Estado y su Reglamento, así como las disposiciones aplicables en la Ley Nº 27444, Ley del Procedimiento Administrativo General. </w:t>
      </w:r>
    </w:p>
    <w:p w:rsidR="00CE7A97" w:rsidRPr="009F5EA5" w:rsidRDefault="00CE7A97" w:rsidP="00B865AA">
      <w:pPr>
        <w:pStyle w:val="Textoindependiente"/>
        <w:widowControl w:val="0"/>
        <w:spacing w:after="0" w:line="240" w:lineRule="auto"/>
        <w:ind w:left="426" w:hanging="284"/>
        <w:jc w:val="both"/>
        <w:rPr>
          <w:rFonts w:ascii="Arial" w:hAnsi="Arial" w:cs="Arial"/>
          <w:sz w:val="21"/>
          <w:szCs w:val="21"/>
        </w:rPr>
      </w:pPr>
    </w:p>
    <w:p w:rsidR="00CE7A97" w:rsidRPr="009F5EA5" w:rsidRDefault="009F5EA5"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Tomar conocimiento del Código de Ética de Electrosur S.A. recibido junto con la solicitud de cotización y c</w:t>
      </w:r>
      <w:r w:rsidR="00CE7A97" w:rsidRPr="009F5EA5">
        <w:rPr>
          <w:rFonts w:ascii="Arial" w:hAnsi="Arial" w:cs="Arial"/>
          <w:sz w:val="21"/>
          <w:szCs w:val="21"/>
        </w:rPr>
        <w:t xml:space="preserve">omprometerme </w:t>
      </w:r>
      <w:r w:rsidRPr="009F5EA5">
        <w:rPr>
          <w:rFonts w:ascii="Arial" w:hAnsi="Arial" w:cs="Arial"/>
          <w:sz w:val="21"/>
          <w:szCs w:val="21"/>
        </w:rPr>
        <w:t>a garantizar el cumplimiento de éste</w:t>
      </w:r>
      <w:r w:rsidR="00CE7A97" w:rsidRPr="009F5EA5">
        <w:rPr>
          <w:rFonts w:ascii="Arial" w:hAnsi="Arial" w:cs="Arial"/>
          <w:sz w:val="21"/>
          <w:szCs w:val="21"/>
        </w:rPr>
        <w:t xml:space="preserve">, manteniendo una conducta </w:t>
      </w:r>
      <w:r w:rsidR="00627F69" w:rsidRPr="009F5EA5">
        <w:rPr>
          <w:rFonts w:ascii="Arial" w:hAnsi="Arial" w:cs="Arial"/>
          <w:sz w:val="21"/>
          <w:szCs w:val="21"/>
        </w:rPr>
        <w:t xml:space="preserve">transparente, </w:t>
      </w:r>
      <w:r w:rsidR="00CE7A97" w:rsidRPr="009F5EA5">
        <w:rPr>
          <w:rFonts w:ascii="Arial" w:hAnsi="Arial" w:cs="Arial"/>
          <w:sz w:val="21"/>
          <w:szCs w:val="21"/>
        </w:rPr>
        <w:t>ética</w:t>
      </w:r>
      <w:r w:rsidR="00627F69" w:rsidRPr="009F5EA5">
        <w:rPr>
          <w:rFonts w:ascii="Arial" w:hAnsi="Arial" w:cs="Arial"/>
          <w:sz w:val="21"/>
          <w:szCs w:val="21"/>
        </w:rPr>
        <w:t xml:space="preserve"> y objetiva</w:t>
      </w:r>
      <w:r w:rsidR="00CE7A97" w:rsidRPr="009F5EA5">
        <w:rPr>
          <w:rFonts w:ascii="Arial" w:hAnsi="Arial" w:cs="Arial"/>
          <w:sz w:val="21"/>
          <w:szCs w:val="21"/>
        </w:rPr>
        <w:t xml:space="preserve"> como </w:t>
      </w:r>
      <w:r w:rsidR="0019244D" w:rsidRPr="009F5EA5">
        <w:rPr>
          <w:rFonts w:ascii="Arial" w:hAnsi="Arial" w:cs="Arial"/>
          <w:sz w:val="21"/>
          <w:szCs w:val="21"/>
        </w:rPr>
        <w:t>pa</w:t>
      </w:r>
      <w:r w:rsidR="0019244D">
        <w:rPr>
          <w:rFonts w:ascii="Arial" w:hAnsi="Arial" w:cs="Arial"/>
          <w:sz w:val="21"/>
          <w:szCs w:val="21"/>
        </w:rPr>
        <w:t>rticipante</w:t>
      </w:r>
      <w:r w:rsidRPr="009F5EA5">
        <w:rPr>
          <w:rFonts w:ascii="Arial" w:hAnsi="Arial" w:cs="Arial"/>
          <w:sz w:val="21"/>
          <w:szCs w:val="21"/>
        </w:rPr>
        <w:t>, postor y contratista</w:t>
      </w:r>
      <w:r w:rsidR="00CE7A97" w:rsidRPr="009F5EA5">
        <w:rPr>
          <w:rFonts w:ascii="Arial" w:hAnsi="Arial" w:cs="Arial"/>
          <w:sz w:val="21"/>
          <w:szCs w:val="21"/>
        </w:rPr>
        <w:t xml:space="preserve"> </w:t>
      </w:r>
      <w:r w:rsidR="004F4D7C" w:rsidRPr="009F5EA5">
        <w:rPr>
          <w:rFonts w:ascii="Arial" w:hAnsi="Arial" w:cs="Arial"/>
          <w:sz w:val="21"/>
          <w:szCs w:val="21"/>
        </w:rPr>
        <w:t>del Estado.</w:t>
      </w:r>
    </w:p>
    <w:p w:rsidR="00627F69" w:rsidRPr="009F5EA5" w:rsidRDefault="00627F69" w:rsidP="00B865AA">
      <w:pPr>
        <w:pStyle w:val="Textoindependiente"/>
        <w:widowControl w:val="0"/>
        <w:spacing w:after="0" w:line="240" w:lineRule="auto"/>
        <w:ind w:left="426" w:hanging="284"/>
        <w:jc w:val="both"/>
        <w:rPr>
          <w:rFonts w:ascii="Arial" w:hAnsi="Arial" w:cs="Arial"/>
          <w:sz w:val="21"/>
          <w:szCs w:val="21"/>
        </w:rPr>
      </w:pPr>
    </w:p>
    <w:p w:rsidR="00627F69" w:rsidRPr="009F5EA5" w:rsidRDefault="00627F69"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 xml:space="preserve">No estar inhabilitado para contratar con el Estado, </w:t>
      </w:r>
      <w:r w:rsidR="004F4D7C" w:rsidRPr="009F5EA5">
        <w:rPr>
          <w:rFonts w:ascii="Arial" w:hAnsi="Arial" w:cs="Arial"/>
          <w:sz w:val="21"/>
          <w:szCs w:val="21"/>
        </w:rPr>
        <w:t>al no</w:t>
      </w:r>
      <w:r w:rsidRPr="009F5EA5">
        <w:rPr>
          <w:rFonts w:ascii="Arial" w:hAnsi="Arial" w:cs="Arial"/>
          <w:sz w:val="21"/>
          <w:szCs w:val="21"/>
        </w:rPr>
        <w:t xml:space="preserve"> tener sanción vigente por el Tribunal de Contrataciones del Estado.</w:t>
      </w:r>
    </w:p>
    <w:p w:rsidR="00627F69" w:rsidRPr="009F5EA5" w:rsidRDefault="00627F69" w:rsidP="00B865AA">
      <w:pPr>
        <w:pStyle w:val="Textoindependiente"/>
        <w:widowControl w:val="0"/>
        <w:spacing w:after="0" w:line="240" w:lineRule="auto"/>
        <w:ind w:left="426" w:hanging="284"/>
        <w:jc w:val="both"/>
        <w:rPr>
          <w:rFonts w:ascii="Arial" w:hAnsi="Arial" w:cs="Arial"/>
          <w:sz w:val="21"/>
          <w:szCs w:val="21"/>
        </w:rPr>
      </w:pPr>
    </w:p>
    <w:p w:rsidR="00627F69" w:rsidRDefault="004063BD" w:rsidP="00B865AA">
      <w:pPr>
        <w:pStyle w:val="Textoindependiente"/>
        <w:widowControl w:val="0"/>
        <w:numPr>
          <w:ilvl w:val="0"/>
          <w:numId w:val="11"/>
        </w:numPr>
        <w:spacing w:after="0" w:line="240" w:lineRule="auto"/>
        <w:ind w:left="426"/>
        <w:jc w:val="both"/>
        <w:rPr>
          <w:rFonts w:ascii="Arial" w:hAnsi="Arial" w:cs="Arial"/>
          <w:sz w:val="21"/>
          <w:szCs w:val="21"/>
        </w:rPr>
      </w:pPr>
      <w:r w:rsidRPr="009F5EA5">
        <w:rPr>
          <w:rFonts w:ascii="Arial" w:hAnsi="Arial" w:cs="Arial"/>
          <w:sz w:val="21"/>
          <w:szCs w:val="21"/>
        </w:rPr>
        <w:t>No tener sanción vigente en el Registro Nacional de Sanciones contra Servidores Civiles - RNSSC - de SERVIR</w:t>
      </w:r>
    </w:p>
    <w:p w:rsidR="00943CF7" w:rsidRDefault="00943CF7" w:rsidP="00B865AA">
      <w:pPr>
        <w:pStyle w:val="Textoindependiente"/>
        <w:widowControl w:val="0"/>
        <w:spacing w:after="0" w:line="240" w:lineRule="auto"/>
        <w:ind w:left="426" w:hanging="284"/>
        <w:jc w:val="both"/>
        <w:rPr>
          <w:rFonts w:ascii="Arial" w:hAnsi="Arial" w:cs="Arial"/>
          <w:sz w:val="21"/>
          <w:szCs w:val="21"/>
        </w:rPr>
      </w:pPr>
    </w:p>
    <w:p w:rsidR="00943CF7" w:rsidRDefault="00943CF7" w:rsidP="00B865AA">
      <w:pPr>
        <w:pStyle w:val="Textoindependiente"/>
        <w:widowControl w:val="0"/>
        <w:numPr>
          <w:ilvl w:val="0"/>
          <w:numId w:val="11"/>
        </w:numPr>
        <w:spacing w:after="0" w:line="240" w:lineRule="auto"/>
        <w:ind w:left="426"/>
        <w:jc w:val="both"/>
        <w:rPr>
          <w:rFonts w:ascii="Arial" w:hAnsi="Arial" w:cs="Arial"/>
          <w:sz w:val="21"/>
          <w:szCs w:val="21"/>
        </w:rPr>
      </w:pPr>
      <w:r>
        <w:rPr>
          <w:rFonts w:ascii="Arial" w:hAnsi="Arial" w:cs="Arial"/>
          <w:sz w:val="21"/>
          <w:szCs w:val="21"/>
        </w:rPr>
        <w:t xml:space="preserve">No tener sanción vigente en el </w:t>
      </w:r>
      <w:r w:rsidR="00B62162">
        <w:rPr>
          <w:rFonts w:ascii="Arial" w:hAnsi="Arial" w:cs="Arial"/>
          <w:sz w:val="21"/>
          <w:szCs w:val="21"/>
        </w:rPr>
        <w:t>Registro de Deudores de Reparaciones Civiles (REDERECI).</w:t>
      </w:r>
    </w:p>
    <w:p w:rsidR="00B62162" w:rsidRDefault="00B62162" w:rsidP="00B865AA">
      <w:pPr>
        <w:pStyle w:val="Textoindependiente"/>
        <w:widowControl w:val="0"/>
        <w:spacing w:after="0" w:line="240" w:lineRule="auto"/>
        <w:ind w:left="426" w:hanging="284"/>
        <w:jc w:val="both"/>
        <w:rPr>
          <w:rFonts w:ascii="Arial" w:hAnsi="Arial" w:cs="Arial"/>
          <w:sz w:val="21"/>
          <w:szCs w:val="21"/>
        </w:rPr>
      </w:pPr>
    </w:p>
    <w:p w:rsidR="00B62162" w:rsidRPr="009F5EA5" w:rsidRDefault="003078CD" w:rsidP="00B865AA">
      <w:pPr>
        <w:pStyle w:val="Textoindependiente"/>
        <w:widowControl w:val="0"/>
        <w:numPr>
          <w:ilvl w:val="0"/>
          <w:numId w:val="11"/>
        </w:numPr>
        <w:spacing w:after="0" w:line="240" w:lineRule="auto"/>
        <w:ind w:left="426"/>
        <w:jc w:val="both"/>
        <w:rPr>
          <w:rFonts w:ascii="Arial" w:hAnsi="Arial" w:cs="Arial"/>
          <w:sz w:val="21"/>
          <w:szCs w:val="21"/>
        </w:rPr>
      </w:pPr>
      <w:r>
        <w:rPr>
          <w:rFonts w:ascii="Arial" w:hAnsi="Arial" w:cs="Arial"/>
          <w:sz w:val="21"/>
          <w:szCs w:val="21"/>
        </w:rPr>
        <w:t>No tener sanción vigente</w:t>
      </w:r>
      <w:r w:rsidR="00BF251E">
        <w:rPr>
          <w:rFonts w:ascii="Arial" w:hAnsi="Arial" w:cs="Arial"/>
          <w:sz w:val="21"/>
          <w:szCs w:val="21"/>
        </w:rPr>
        <w:t xml:space="preserve"> en el Registro de Deudores Alimentarios </w:t>
      </w:r>
      <w:r w:rsidR="0038351E">
        <w:rPr>
          <w:rFonts w:ascii="Arial" w:hAnsi="Arial" w:cs="Arial"/>
          <w:sz w:val="21"/>
          <w:szCs w:val="21"/>
        </w:rPr>
        <w:t>Morosos.</w:t>
      </w:r>
    </w:p>
    <w:p w:rsidR="00CE7A97" w:rsidRDefault="00CE7A97" w:rsidP="0005229E">
      <w:pPr>
        <w:pStyle w:val="Textoindependiente"/>
        <w:widowControl w:val="0"/>
        <w:spacing w:after="0" w:line="240" w:lineRule="auto"/>
        <w:ind w:left="284" w:hanging="284"/>
        <w:jc w:val="both"/>
        <w:rPr>
          <w:rFonts w:ascii="Arial" w:hAnsi="Arial" w:cs="Arial"/>
          <w:sz w:val="21"/>
          <w:szCs w:val="21"/>
        </w:rPr>
      </w:pPr>
    </w:p>
    <w:p w:rsidR="00504878" w:rsidRPr="009F5EA5" w:rsidRDefault="00504878" w:rsidP="00504878">
      <w:pPr>
        <w:widowControl w:val="0"/>
        <w:autoSpaceDE w:val="0"/>
        <w:autoSpaceDN w:val="0"/>
        <w:adjustRightInd w:val="0"/>
        <w:spacing w:line="240" w:lineRule="auto"/>
        <w:jc w:val="both"/>
        <w:rPr>
          <w:rFonts w:ascii="Arial" w:hAnsi="Arial" w:cs="Arial"/>
          <w:sz w:val="21"/>
          <w:szCs w:val="21"/>
          <w:lang w:val="es-ES"/>
        </w:rPr>
      </w:pPr>
    </w:p>
    <w:p w:rsidR="009F5EA5" w:rsidRPr="009F5EA5" w:rsidRDefault="00A1698D" w:rsidP="00504878">
      <w:pPr>
        <w:widowControl w:val="0"/>
        <w:autoSpaceDE w:val="0"/>
        <w:autoSpaceDN w:val="0"/>
        <w:adjustRightInd w:val="0"/>
        <w:spacing w:line="240" w:lineRule="auto"/>
        <w:jc w:val="both"/>
        <w:rPr>
          <w:rFonts w:ascii="Arial" w:hAnsi="Arial" w:cs="Arial"/>
          <w:sz w:val="21"/>
          <w:szCs w:val="21"/>
          <w:lang w:val="es-ES"/>
        </w:rPr>
      </w:pPr>
      <w:r w:rsidRPr="009F5EA5">
        <w:rPr>
          <w:rFonts w:ascii="Arial" w:hAnsi="Arial" w:cs="Arial"/>
          <w:sz w:val="21"/>
          <w:szCs w:val="21"/>
          <w:lang w:val="es-ES"/>
        </w:rPr>
        <w:t xml:space="preserve">Tacna, </w:t>
      </w:r>
      <w:r w:rsidR="00707CE3">
        <w:rPr>
          <w:rFonts w:ascii="Arial" w:hAnsi="Arial" w:cs="Arial"/>
          <w:sz w:val="21"/>
          <w:szCs w:val="21"/>
          <w:lang w:val="es-ES"/>
        </w:rPr>
        <w:t>……………</w:t>
      </w:r>
      <w:bookmarkStart w:id="0" w:name="_GoBack"/>
      <w:bookmarkEnd w:id="0"/>
    </w:p>
    <w:p w:rsidR="00504878" w:rsidRPr="009F5EA5" w:rsidRDefault="00504878" w:rsidP="00504878">
      <w:pPr>
        <w:widowControl w:val="0"/>
        <w:spacing w:line="240" w:lineRule="auto"/>
        <w:ind w:right="-1"/>
        <w:jc w:val="both"/>
        <w:rPr>
          <w:rFonts w:ascii="Arial" w:hAnsi="Arial" w:cs="Arial"/>
          <w:sz w:val="21"/>
          <w:szCs w:val="21"/>
        </w:rPr>
      </w:pPr>
    </w:p>
    <w:p w:rsidR="00504878" w:rsidRPr="009F5EA5" w:rsidRDefault="00504878" w:rsidP="00504878">
      <w:pPr>
        <w:widowControl w:val="0"/>
        <w:spacing w:line="240" w:lineRule="auto"/>
        <w:ind w:right="-1"/>
        <w:jc w:val="both"/>
        <w:rPr>
          <w:rFonts w:ascii="Arial" w:hAnsi="Arial" w:cs="Arial"/>
          <w:sz w:val="21"/>
          <w:szCs w:val="21"/>
        </w:rPr>
      </w:pPr>
    </w:p>
    <w:p w:rsidR="00504878" w:rsidRDefault="00504878" w:rsidP="00504878">
      <w:pPr>
        <w:widowControl w:val="0"/>
        <w:spacing w:line="240" w:lineRule="auto"/>
        <w:ind w:right="-1"/>
        <w:jc w:val="both"/>
        <w:rPr>
          <w:rFonts w:ascii="Arial" w:hAnsi="Arial" w:cs="Arial"/>
          <w:sz w:val="21"/>
          <w:szCs w:val="21"/>
        </w:rPr>
      </w:pPr>
    </w:p>
    <w:p w:rsidR="001013DB" w:rsidRDefault="001013DB" w:rsidP="00504878">
      <w:pPr>
        <w:widowControl w:val="0"/>
        <w:spacing w:line="240" w:lineRule="auto"/>
        <w:ind w:right="-1"/>
        <w:jc w:val="both"/>
        <w:rPr>
          <w:rFonts w:ascii="Arial" w:hAnsi="Arial" w:cs="Arial"/>
          <w:sz w:val="21"/>
          <w:szCs w:val="21"/>
        </w:rPr>
      </w:pPr>
    </w:p>
    <w:p w:rsidR="001013DB" w:rsidRPr="009F5EA5" w:rsidRDefault="001013DB" w:rsidP="00504878">
      <w:pPr>
        <w:widowControl w:val="0"/>
        <w:spacing w:line="240" w:lineRule="auto"/>
        <w:ind w:right="-1"/>
        <w:jc w:val="both"/>
        <w:rPr>
          <w:rFonts w:ascii="Arial" w:hAnsi="Arial" w:cs="Arial"/>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5812"/>
      </w:tblGrid>
      <w:tr w:rsidR="00504878" w:rsidRPr="009F5EA5" w:rsidTr="00205076">
        <w:trPr>
          <w:jc w:val="center"/>
        </w:trPr>
        <w:tc>
          <w:tcPr>
            <w:tcW w:w="5812" w:type="dxa"/>
          </w:tcPr>
          <w:p w:rsidR="00504878" w:rsidRPr="009F5EA5" w:rsidRDefault="00504878" w:rsidP="003C1BDA">
            <w:pPr>
              <w:widowControl w:val="0"/>
              <w:spacing w:line="240" w:lineRule="auto"/>
              <w:ind w:right="-1"/>
              <w:jc w:val="center"/>
              <w:rPr>
                <w:rFonts w:ascii="Arial" w:hAnsi="Arial" w:cs="Arial"/>
                <w:b/>
                <w:sz w:val="21"/>
                <w:szCs w:val="21"/>
              </w:rPr>
            </w:pPr>
          </w:p>
          <w:p w:rsidR="00504878" w:rsidRPr="009F5EA5" w:rsidRDefault="00504878" w:rsidP="003C1BDA">
            <w:pPr>
              <w:widowControl w:val="0"/>
              <w:spacing w:line="240" w:lineRule="auto"/>
              <w:ind w:right="-1"/>
              <w:jc w:val="center"/>
              <w:rPr>
                <w:rFonts w:ascii="Arial" w:hAnsi="Arial" w:cs="Arial"/>
                <w:sz w:val="21"/>
                <w:szCs w:val="21"/>
              </w:rPr>
            </w:pPr>
            <w:r w:rsidRPr="009F5EA5">
              <w:rPr>
                <w:rFonts w:ascii="Arial" w:hAnsi="Arial" w:cs="Arial"/>
                <w:sz w:val="21"/>
                <w:szCs w:val="21"/>
              </w:rPr>
              <w:t>……...........................................................</w:t>
            </w:r>
          </w:p>
          <w:p w:rsidR="00504878" w:rsidRPr="009F5EA5" w:rsidRDefault="00504878" w:rsidP="009F5EA5">
            <w:pPr>
              <w:widowControl w:val="0"/>
              <w:spacing w:line="240" w:lineRule="auto"/>
              <w:jc w:val="center"/>
              <w:rPr>
                <w:rFonts w:ascii="Arial" w:hAnsi="Arial" w:cs="Arial"/>
                <w:b/>
                <w:sz w:val="21"/>
                <w:szCs w:val="21"/>
              </w:rPr>
            </w:pPr>
            <w:r w:rsidRPr="009F5EA5">
              <w:rPr>
                <w:rFonts w:ascii="Arial" w:hAnsi="Arial" w:cs="Arial"/>
                <w:b/>
                <w:sz w:val="21"/>
                <w:szCs w:val="21"/>
              </w:rPr>
              <w:t>Firma</w:t>
            </w:r>
          </w:p>
          <w:p w:rsidR="00916BEE" w:rsidRDefault="00916BEE" w:rsidP="009F5EA5">
            <w:pPr>
              <w:widowControl w:val="0"/>
              <w:spacing w:line="240" w:lineRule="auto"/>
              <w:rPr>
                <w:rFonts w:ascii="Arial" w:hAnsi="Arial" w:cs="Arial"/>
                <w:b/>
                <w:sz w:val="21"/>
                <w:szCs w:val="21"/>
              </w:rPr>
            </w:pPr>
          </w:p>
          <w:p w:rsidR="009F5EA5" w:rsidRPr="00205076" w:rsidRDefault="009F5EA5" w:rsidP="009F5EA5">
            <w:pPr>
              <w:widowControl w:val="0"/>
              <w:spacing w:line="240" w:lineRule="auto"/>
              <w:rPr>
                <w:rFonts w:ascii="Arial" w:hAnsi="Arial" w:cs="Arial"/>
                <w:sz w:val="21"/>
                <w:szCs w:val="21"/>
              </w:rPr>
            </w:pPr>
            <w:r w:rsidRPr="009F5EA5">
              <w:rPr>
                <w:rFonts w:ascii="Arial" w:hAnsi="Arial" w:cs="Arial"/>
                <w:b/>
                <w:sz w:val="21"/>
                <w:szCs w:val="21"/>
              </w:rPr>
              <w:t>Nombres y Apellidos:</w:t>
            </w:r>
            <w:r w:rsidR="00205076" w:rsidRPr="00205076">
              <w:rPr>
                <w:rFonts w:ascii="Arial" w:hAnsi="Arial" w:cs="Arial"/>
                <w:sz w:val="21"/>
                <w:szCs w:val="21"/>
              </w:rPr>
              <w:t xml:space="preserve"> </w:t>
            </w:r>
          </w:p>
          <w:p w:rsidR="009F5EA5" w:rsidRPr="009F5EA5" w:rsidRDefault="009F5EA5" w:rsidP="009F5EA5">
            <w:pPr>
              <w:widowControl w:val="0"/>
              <w:spacing w:line="240" w:lineRule="auto"/>
              <w:rPr>
                <w:rFonts w:ascii="Arial" w:hAnsi="Arial" w:cs="Arial"/>
                <w:b/>
                <w:sz w:val="21"/>
                <w:szCs w:val="21"/>
              </w:rPr>
            </w:pPr>
            <w:r w:rsidRPr="009F5EA5">
              <w:rPr>
                <w:rFonts w:ascii="Arial" w:hAnsi="Arial" w:cs="Arial"/>
                <w:b/>
                <w:sz w:val="21"/>
                <w:szCs w:val="21"/>
              </w:rPr>
              <w:t>DNI o RUC</w:t>
            </w:r>
            <w:r w:rsidR="00A1698D">
              <w:rPr>
                <w:rFonts w:ascii="Arial" w:hAnsi="Arial" w:cs="Arial"/>
                <w:b/>
                <w:sz w:val="21"/>
                <w:szCs w:val="21"/>
              </w:rPr>
              <w:t>:</w:t>
            </w:r>
            <w:r w:rsidR="00205076">
              <w:rPr>
                <w:rFonts w:ascii="Arial" w:hAnsi="Arial" w:cs="Arial"/>
                <w:b/>
                <w:sz w:val="21"/>
                <w:szCs w:val="21"/>
              </w:rPr>
              <w:t xml:space="preserve"> </w:t>
            </w:r>
          </w:p>
          <w:p w:rsidR="009F5EA5" w:rsidRPr="00205076" w:rsidRDefault="009F5EA5" w:rsidP="009F5EA5">
            <w:pPr>
              <w:widowControl w:val="0"/>
              <w:spacing w:line="240" w:lineRule="auto"/>
              <w:rPr>
                <w:rFonts w:ascii="Arial" w:hAnsi="Arial" w:cs="Arial"/>
                <w:sz w:val="21"/>
                <w:szCs w:val="21"/>
              </w:rPr>
            </w:pPr>
            <w:proofErr w:type="spellStart"/>
            <w:r w:rsidRPr="009F5EA5">
              <w:rPr>
                <w:rFonts w:ascii="Arial" w:hAnsi="Arial" w:cs="Arial"/>
                <w:b/>
                <w:sz w:val="21"/>
                <w:szCs w:val="21"/>
              </w:rPr>
              <w:t>Nº</w:t>
            </w:r>
            <w:proofErr w:type="spellEnd"/>
            <w:r w:rsidRPr="009F5EA5">
              <w:rPr>
                <w:rFonts w:ascii="Arial" w:hAnsi="Arial" w:cs="Arial"/>
                <w:b/>
                <w:sz w:val="21"/>
                <w:szCs w:val="21"/>
              </w:rPr>
              <w:t xml:space="preserve"> Telefónico</w:t>
            </w:r>
            <w:r w:rsidR="00916BEE" w:rsidRPr="00205076">
              <w:rPr>
                <w:rFonts w:ascii="Arial" w:hAnsi="Arial" w:cs="Arial"/>
                <w:b/>
                <w:sz w:val="21"/>
                <w:szCs w:val="21"/>
              </w:rPr>
              <w:t>:</w:t>
            </w:r>
            <w:r w:rsidR="00205076" w:rsidRPr="00205076">
              <w:rPr>
                <w:rFonts w:ascii="Arial" w:hAnsi="Arial" w:cs="Arial"/>
                <w:sz w:val="21"/>
                <w:szCs w:val="21"/>
              </w:rPr>
              <w:t xml:space="preserve"> </w:t>
            </w:r>
          </w:p>
          <w:p w:rsidR="009F5EA5" w:rsidRPr="009F5EA5" w:rsidRDefault="009F5EA5" w:rsidP="009F5EA5">
            <w:pPr>
              <w:widowControl w:val="0"/>
              <w:spacing w:line="240" w:lineRule="auto"/>
              <w:rPr>
                <w:rFonts w:ascii="Arial" w:hAnsi="Arial" w:cs="Arial"/>
                <w:b/>
                <w:sz w:val="21"/>
                <w:szCs w:val="21"/>
              </w:rPr>
            </w:pPr>
            <w:r w:rsidRPr="009F5EA5">
              <w:rPr>
                <w:rFonts w:ascii="Arial" w:hAnsi="Arial" w:cs="Arial"/>
                <w:b/>
                <w:sz w:val="21"/>
                <w:szCs w:val="21"/>
              </w:rPr>
              <w:t>Correo Electrónico</w:t>
            </w:r>
            <w:r w:rsidR="00916BEE">
              <w:rPr>
                <w:rFonts w:ascii="Arial" w:hAnsi="Arial" w:cs="Arial"/>
                <w:b/>
                <w:sz w:val="21"/>
                <w:szCs w:val="21"/>
              </w:rPr>
              <w:t>:</w:t>
            </w:r>
            <w:r w:rsidR="00205076">
              <w:rPr>
                <w:rFonts w:ascii="Arial" w:hAnsi="Arial" w:cs="Arial"/>
                <w:b/>
                <w:sz w:val="21"/>
                <w:szCs w:val="21"/>
              </w:rPr>
              <w:t xml:space="preserve"> </w:t>
            </w:r>
          </w:p>
        </w:tc>
      </w:tr>
    </w:tbl>
    <w:p w:rsidR="00697E3B" w:rsidRDefault="00697E3B" w:rsidP="00504878">
      <w:pPr>
        <w:spacing w:line="240" w:lineRule="auto"/>
        <w:jc w:val="center"/>
      </w:pPr>
    </w:p>
    <w:sectPr w:rsidR="00697E3B" w:rsidSect="008A4B4A">
      <w:headerReference w:type="default" r:id="rId7"/>
      <w:footerReference w:type="default" r:id="rId8"/>
      <w:pgSz w:w="11907" w:h="16839" w:code="9"/>
      <w:pgMar w:top="1847" w:right="1417" w:bottom="1418" w:left="1701" w:header="568"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05ED" w:rsidRDefault="001605ED">
      <w:pPr>
        <w:spacing w:line="240" w:lineRule="auto"/>
      </w:pPr>
      <w:r>
        <w:separator/>
      </w:r>
    </w:p>
  </w:endnote>
  <w:endnote w:type="continuationSeparator" w:id="0">
    <w:p w:rsidR="001605ED" w:rsidRDefault="001605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98D" w:rsidRDefault="00A1698D" w:rsidP="00A1698D">
    <w:pPr>
      <w:pStyle w:val="Piedepgina"/>
      <w:pBdr>
        <w:top w:val="single" w:sz="6" w:space="1" w:color="1F497D"/>
      </w:pBdr>
      <w:tabs>
        <w:tab w:val="right" w:pos="8931"/>
      </w:tabs>
      <w:ind w:left="-142" w:right="-143"/>
      <w:jc w:val="center"/>
      <w:rPr>
        <w:color w:val="1F497D"/>
        <w:sz w:val="16"/>
        <w:szCs w:val="16"/>
      </w:rPr>
    </w:pPr>
    <w:r>
      <w:rPr>
        <w:color w:val="1F497D"/>
        <w:sz w:val="16"/>
        <w:szCs w:val="16"/>
      </w:rPr>
      <w:t xml:space="preserve">TACNA: Calle Zela N°408-Tacna - Central Telefónica: 583315 </w:t>
    </w:r>
  </w:p>
  <w:p w:rsidR="00A1698D" w:rsidRDefault="00A1698D" w:rsidP="00A1698D">
    <w:pPr>
      <w:pStyle w:val="Piedepgina"/>
      <w:pBdr>
        <w:top w:val="single" w:sz="6" w:space="1" w:color="1F497D"/>
      </w:pBdr>
      <w:tabs>
        <w:tab w:val="right" w:pos="8931"/>
      </w:tabs>
      <w:ind w:left="-142" w:right="-143"/>
      <w:jc w:val="center"/>
      <w:rPr>
        <w:color w:val="1F497D"/>
        <w:sz w:val="16"/>
        <w:szCs w:val="16"/>
      </w:rPr>
    </w:pPr>
    <w:r>
      <w:rPr>
        <w:color w:val="1F497D"/>
        <w:sz w:val="16"/>
        <w:szCs w:val="16"/>
      </w:rPr>
      <w:t xml:space="preserve">MOQUEGUA: Av. Andrés Avelino Cáceres s/n-Alto Zapata - Central Telefónica: 584160 </w:t>
    </w:r>
  </w:p>
  <w:p w:rsidR="00A1698D" w:rsidRDefault="00A1698D" w:rsidP="00A1698D">
    <w:pPr>
      <w:pStyle w:val="Piedepgina"/>
      <w:pBdr>
        <w:top w:val="single" w:sz="6" w:space="1" w:color="1F497D"/>
      </w:pBdr>
      <w:tabs>
        <w:tab w:val="right" w:pos="8931"/>
      </w:tabs>
      <w:ind w:left="-142" w:right="-143"/>
      <w:jc w:val="center"/>
      <w:rPr>
        <w:color w:val="1F497D"/>
        <w:sz w:val="16"/>
        <w:szCs w:val="16"/>
      </w:rPr>
    </w:pPr>
    <w:r>
      <w:rPr>
        <w:color w:val="1F497D"/>
        <w:sz w:val="16"/>
        <w:szCs w:val="16"/>
      </w:rPr>
      <w:t xml:space="preserve">ILO: Jirón Junín N° 606 - Central Telefónica: 584160 </w:t>
    </w:r>
  </w:p>
  <w:p w:rsidR="00A1698D" w:rsidRDefault="00A1698D" w:rsidP="00A1698D">
    <w:pPr>
      <w:pStyle w:val="Piedepgina"/>
      <w:pBdr>
        <w:top w:val="single" w:sz="6" w:space="1" w:color="1F497D"/>
      </w:pBdr>
      <w:tabs>
        <w:tab w:val="right" w:pos="8931"/>
      </w:tabs>
      <w:ind w:left="-142" w:right="-143"/>
      <w:jc w:val="center"/>
      <w:rPr>
        <w:color w:val="1F497D"/>
        <w:sz w:val="16"/>
        <w:szCs w:val="16"/>
      </w:rPr>
    </w:pPr>
    <w:r>
      <w:rPr>
        <w:color w:val="1F497D"/>
        <w:sz w:val="16"/>
        <w:szCs w:val="16"/>
      </w:rPr>
      <w:t>http://www.electrosur.com.pe</w:t>
    </w:r>
  </w:p>
  <w:p w:rsidR="001B7088" w:rsidRDefault="00707C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05ED" w:rsidRDefault="001605ED">
      <w:pPr>
        <w:spacing w:line="240" w:lineRule="auto"/>
      </w:pPr>
      <w:r>
        <w:separator/>
      </w:r>
    </w:p>
  </w:footnote>
  <w:footnote w:type="continuationSeparator" w:id="0">
    <w:p w:rsidR="001605ED" w:rsidRDefault="001605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088" w:rsidRDefault="00A1698D" w:rsidP="008A4B4A">
    <w:pPr>
      <w:pStyle w:val="Encabezado"/>
      <w:rPr>
        <w:rFonts w:ascii="Times New Roman" w:hAnsi="Times New Roman"/>
        <w:b/>
        <w:bCs/>
        <w:sz w:val="22"/>
        <w:szCs w:val="22"/>
      </w:rPr>
    </w:pPr>
    <w:r>
      <w:rPr>
        <w:noProof/>
      </w:rPr>
      <w:drawing>
        <wp:anchor distT="0" distB="0" distL="114300" distR="114300" simplePos="0" relativeHeight="251659264" behindDoc="0" locked="0" layoutInCell="1" allowOverlap="1" wp14:anchorId="30AEB780" wp14:editId="39C27421">
          <wp:simplePos x="0" y="0"/>
          <wp:positionH relativeFrom="margin">
            <wp:align>left</wp:align>
          </wp:positionH>
          <wp:positionV relativeFrom="paragraph">
            <wp:posOffset>86995</wp:posOffset>
          </wp:positionV>
          <wp:extent cx="1637030" cy="552450"/>
          <wp:effectExtent l="0" t="0" r="127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703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7088" w:rsidRDefault="00707CE3" w:rsidP="008A4B4A">
    <w:pPr>
      <w:pStyle w:val="Encabezado"/>
      <w:rPr>
        <w:rFonts w:ascii="Times New Roman" w:hAnsi="Times New Roman"/>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7450"/>
    <w:multiLevelType w:val="multilevel"/>
    <w:tmpl w:val="E7FC58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FE97F07"/>
    <w:multiLevelType w:val="hybridMultilevel"/>
    <w:tmpl w:val="85AA5074"/>
    <w:lvl w:ilvl="0" w:tplc="280A0019">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28614166"/>
    <w:multiLevelType w:val="hybridMultilevel"/>
    <w:tmpl w:val="A51A7CC8"/>
    <w:lvl w:ilvl="0" w:tplc="55DAE506">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294317A1"/>
    <w:multiLevelType w:val="hybridMultilevel"/>
    <w:tmpl w:val="9AB208AA"/>
    <w:lvl w:ilvl="0" w:tplc="280A0019">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29752572"/>
    <w:multiLevelType w:val="hybridMultilevel"/>
    <w:tmpl w:val="56740F8C"/>
    <w:lvl w:ilvl="0" w:tplc="827E7DBE">
      <w:start w:val="1"/>
      <w:numFmt w:val="upp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6" w15:restartNumberingAfterBreak="0">
    <w:nsid w:val="39C02BBC"/>
    <w:multiLevelType w:val="multilevel"/>
    <w:tmpl w:val="5ECAEA0E"/>
    <w:lvl w:ilvl="0">
      <w:start w:val="1"/>
      <w:numFmt w:val="decimal"/>
      <w:lvlText w:val="%1."/>
      <w:lvlJc w:val="left"/>
      <w:pPr>
        <w:tabs>
          <w:tab w:val="num" w:pos="360"/>
        </w:tabs>
        <w:ind w:left="360" w:hanging="360"/>
      </w:pPr>
      <w:rPr>
        <w:b/>
      </w:rPr>
    </w:lvl>
    <w:lvl w:ilvl="1">
      <w:start w:val="1"/>
      <w:numFmt w:val="decimal"/>
      <w:isLgl/>
      <w:lvlText w:val="%1.%2"/>
      <w:lvlJc w:val="left"/>
      <w:pPr>
        <w:tabs>
          <w:tab w:val="num" w:pos="720"/>
        </w:tabs>
        <w:ind w:left="720" w:hanging="375"/>
      </w:pPr>
      <w:rPr>
        <w:rFonts w:hint="default"/>
      </w:rPr>
    </w:lvl>
    <w:lvl w:ilvl="2">
      <w:start w:val="1"/>
      <w:numFmt w:val="decimal"/>
      <w:isLgl/>
      <w:lvlText w:val="%1.%2.%3"/>
      <w:lvlJc w:val="left"/>
      <w:pPr>
        <w:tabs>
          <w:tab w:val="num" w:pos="1410"/>
        </w:tabs>
        <w:ind w:left="1410" w:hanging="720"/>
      </w:pPr>
      <w:rPr>
        <w:rFonts w:hint="default"/>
      </w:rPr>
    </w:lvl>
    <w:lvl w:ilvl="3">
      <w:start w:val="1"/>
      <w:numFmt w:val="decimal"/>
      <w:isLgl/>
      <w:lvlText w:val="%1.%2.%3.%4"/>
      <w:lvlJc w:val="left"/>
      <w:pPr>
        <w:tabs>
          <w:tab w:val="num" w:pos="1755"/>
        </w:tabs>
        <w:ind w:left="1755" w:hanging="720"/>
      </w:pPr>
      <w:rPr>
        <w:rFonts w:hint="default"/>
      </w:rPr>
    </w:lvl>
    <w:lvl w:ilvl="4">
      <w:start w:val="1"/>
      <w:numFmt w:val="decimal"/>
      <w:isLgl/>
      <w:lvlText w:val="%1.%2.%3.%4.%5"/>
      <w:lvlJc w:val="left"/>
      <w:pPr>
        <w:tabs>
          <w:tab w:val="num" w:pos="2460"/>
        </w:tabs>
        <w:ind w:left="2460" w:hanging="1080"/>
      </w:pPr>
      <w:rPr>
        <w:rFonts w:hint="default"/>
      </w:rPr>
    </w:lvl>
    <w:lvl w:ilvl="5">
      <w:start w:val="1"/>
      <w:numFmt w:val="decimal"/>
      <w:isLgl/>
      <w:lvlText w:val="%1.%2.%3.%4.%5.%6"/>
      <w:lvlJc w:val="left"/>
      <w:pPr>
        <w:tabs>
          <w:tab w:val="num" w:pos="2805"/>
        </w:tabs>
        <w:ind w:left="2805" w:hanging="1080"/>
      </w:pPr>
      <w:rPr>
        <w:rFonts w:hint="default"/>
      </w:rPr>
    </w:lvl>
    <w:lvl w:ilvl="6">
      <w:start w:val="1"/>
      <w:numFmt w:val="decimal"/>
      <w:isLgl/>
      <w:lvlText w:val="%1.%2.%3.%4.%5.%6.%7"/>
      <w:lvlJc w:val="left"/>
      <w:pPr>
        <w:tabs>
          <w:tab w:val="num" w:pos="3510"/>
        </w:tabs>
        <w:ind w:left="3510" w:hanging="1440"/>
      </w:pPr>
      <w:rPr>
        <w:rFonts w:hint="default"/>
      </w:rPr>
    </w:lvl>
    <w:lvl w:ilvl="7">
      <w:start w:val="1"/>
      <w:numFmt w:val="decimal"/>
      <w:isLgl/>
      <w:lvlText w:val="%1.%2.%3.%4.%5.%6.%7.%8"/>
      <w:lvlJc w:val="left"/>
      <w:pPr>
        <w:tabs>
          <w:tab w:val="num" w:pos="3855"/>
        </w:tabs>
        <w:ind w:left="3855" w:hanging="1440"/>
      </w:pPr>
      <w:rPr>
        <w:rFonts w:hint="default"/>
      </w:rPr>
    </w:lvl>
    <w:lvl w:ilvl="8">
      <w:start w:val="1"/>
      <w:numFmt w:val="decimal"/>
      <w:isLgl/>
      <w:lvlText w:val="%1.%2.%3.%4.%5.%6.%7.%8.%9"/>
      <w:lvlJc w:val="left"/>
      <w:pPr>
        <w:tabs>
          <w:tab w:val="num" w:pos="4200"/>
        </w:tabs>
        <w:ind w:left="4200" w:hanging="1440"/>
      </w:pPr>
      <w:rPr>
        <w:rFonts w:hint="default"/>
      </w:rPr>
    </w:lvl>
  </w:abstractNum>
  <w:abstractNum w:abstractNumId="7" w15:restartNumberingAfterBreak="0">
    <w:nsid w:val="3D81424F"/>
    <w:multiLevelType w:val="hybridMultilevel"/>
    <w:tmpl w:val="1D50C93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C732C10"/>
    <w:multiLevelType w:val="hybridMultilevel"/>
    <w:tmpl w:val="434C37A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CCA3488"/>
    <w:multiLevelType w:val="hybridMultilevel"/>
    <w:tmpl w:val="EBC6BE10"/>
    <w:lvl w:ilvl="0" w:tplc="4FF6E88A">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79522259"/>
    <w:multiLevelType w:val="hybridMultilevel"/>
    <w:tmpl w:val="BDDA01E2"/>
    <w:lvl w:ilvl="0" w:tplc="095C7012">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10"/>
  </w:num>
  <w:num w:numId="8">
    <w:abstractNumId w:val="9"/>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01"/>
    <w:rsid w:val="0005229E"/>
    <w:rsid w:val="000B2733"/>
    <w:rsid w:val="000B3AA4"/>
    <w:rsid w:val="001013DB"/>
    <w:rsid w:val="00110BAE"/>
    <w:rsid w:val="00121AEF"/>
    <w:rsid w:val="00144004"/>
    <w:rsid w:val="00155190"/>
    <w:rsid w:val="001556AC"/>
    <w:rsid w:val="001605ED"/>
    <w:rsid w:val="0019244D"/>
    <w:rsid w:val="00205076"/>
    <w:rsid w:val="0022471D"/>
    <w:rsid w:val="002B4907"/>
    <w:rsid w:val="003078CD"/>
    <w:rsid w:val="00374262"/>
    <w:rsid w:val="00375297"/>
    <w:rsid w:val="0038351E"/>
    <w:rsid w:val="003A624D"/>
    <w:rsid w:val="004063BD"/>
    <w:rsid w:val="00422907"/>
    <w:rsid w:val="004C4C72"/>
    <w:rsid w:val="004F4D7C"/>
    <w:rsid w:val="00504878"/>
    <w:rsid w:val="00526CE1"/>
    <w:rsid w:val="005908A1"/>
    <w:rsid w:val="005C4F3E"/>
    <w:rsid w:val="00627F69"/>
    <w:rsid w:val="0064360A"/>
    <w:rsid w:val="00697E3B"/>
    <w:rsid w:val="00705544"/>
    <w:rsid w:val="00707CE3"/>
    <w:rsid w:val="007B392E"/>
    <w:rsid w:val="00831EA8"/>
    <w:rsid w:val="00916BEE"/>
    <w:rsid w:val="00943CF7"/>
    <w:rsid w:val="00947788"/>
    <w:rsid w:val="009B0B1A"/>
    <w:rsid w:val="009F5EA5"/>
    <w:rsid w:val="00A1698D"/>
    <w:rsid w:val="00AF2700"/>
    <w:rsid w:val="00B62162"/>
    <w:rsid w:val="00B82537"/>
    <w:rsid w:val="00B865AA"/>
    <w:rsid w:val="00BF251E"/>
    <w:rsid w:val="00C07A4A"/>
    <w:rsid w:val="00C63441"/>
    <w:rsid w:val="00C846CA"/>
    <w:rsid w:val="00CE7A97"/>
    <w:rsid w:val="00DA5C52"/>
    <w:rsid w:val="00DE3C3A"/>
    <w:rsid w:val="00DF329F"/>
    <w:rsid w:val="00EB6B72"/>
    <w:rsid w:val="00F5348C"/>
    <w:rsid w:val="00F671AE"/>
    <w:rsid w:val="00F93C33"/>
    <w:rsid w:val="00FE2870"/>
    <w:rsid w:val="00FE580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5F05"/>
  <w15:chartTrackingRefBased/>
  <w15:docId w15:val="{B956C3C2-C63F-47D4-9FC1-F9EBCF71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801"/>
    <w:pPr>
      <w:spacing w:after="0" w:line="312" w:lineRule="auto"/>
    </w:pPr>
    <w:rPr>
      <w:rFonts w:ascii="Calibri" w:eastAsia="Times New Roman" w:hAnsi="Calibri" w:cs="Calibri"/>
      <w:sz w:val="20"/>
      <w:szCs w:val="20"/>
    </w:rPr>
  </w:style>
  <w:style w:type="paragraph" w:styleId="Ttulo3">
    <w:name w:val="heading 3"/>
    <w:basedOn w:val="Normal"/>
    <w:link w:val="Ttulo3Car"/>
    <w:qFormat/>
    <w:rsid w:val="00FE5801"/>
    <w:pPr>
      <w:autoSpaceDE w:val="0"/>
      <w:autoSpaceDN w:val="0"/>
      <w:spacing w:before="120" w:after="120" w:line="240" w:lineRule="auto"/>
      <w:outlineLvl w:val="2"/>
    </w:pPr>
    <w:rPr>
      <w:rFonts w:ascii="Times New Roman" w:hAnsi="Times New Roman" w:cs="Times New Roman"/>
      <w:b/>
      <w:bCs/>
      <w:sz w:val="24"/>
      <w:szCs w:val="24"/>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FE5801"/>
    <w:rPr>
      <w:rFonts w:ascii="Times New Roman" w:eastAsia="Times New Roman" w:hAnsi="Times New Roman" w:cs="Times New Roman"/>
      <w:b/>
      <w:bCs/>
      <w:sz w:val="24"/>
      <w:szCs w:val="24"/>
      <w:lang w:val="en-US" w:eastAsia="es-ES"/>
    </w:rPr>
  </w:style>
  <w:style w:type="paragraph" w:styleId="Encabezado">
    <w:name w:val="header"/>
    <w:basedOn w:val="Normal"/>
    <w:link w:val="EncabezadoCar"/>
    <w:uiPriority w:val="99"/>
    <w:rsid w:val="00FE5801"/>
    <w:pPr>
      <w:tabs>
        <w:tab w:val="center" w:pos="4419"/>
        <w:tab w:val="right" w:pos="8838"/>
      </w:tabs>
      <w:spacing w:line="240" w:lineRule="auto"/>
    </w:pPr>
    <w:rPr>
      <w:rFonts w:cs="Times New Roman"/>
      <w:lang w:eastAsia="x-none"/>
    </w:rPr>
  </w:style>
  <w:style w:type="character" w:customStyle="1" w:styleId="EncabezadoCar">
    <w:name w:val="Encabezado Car"/>
    <w:basedOn w:val="Fuentedeprrafopredeter"/>
    <w:link w:val="Encabezado"/>
    <w:uiPriority w:val="99"/>
    <w:rsid w:val="00FE5801"/>
    <w:rPr>
      <w:rFonts w:ascii="Calibri" w:eastAsia="Times New Roman" w:hAnsi="Calibri" w:cs="Times New Roman"/>
      <w:sz w:val="20"/>
      <w:szCs w:val="20"/>
      <w:lang w:eastAsia="x-none"/>
    </w:rPr>
  </w:style>
  <w:style w:type="paragraph" w:styleId="Piedepgina">
    <w:name w:val="footer"/>
    <w:basedOn w:val="Normal"/>
    <w:link w:val="PiedepginaCar"/>
    <w:uiPriority w:val="99"/>
    <w:rsid w:val="00FE5801"/>
    <w:pPr>
      <w:tabs>
        <w:tab w:val="center" w:pos="4419"/>
        <w:tab w:val="right" w:pos="8838"/>
      </w:tabs>
      <w:spacing w:line="240" w:lineRule="auto"/>
    </w:pPr>
    <w:rPr>
      <w:rFonts w:cs="Times New Roman"/>
      <w:lang w:eastAsia="x-none"/>
    </w:rPr>
  </w:style>
  <w:style w:type="character" w:customStyle="1" w:styleId="PiedepginaCar">
    <w:name w:val="Pie de página Car"/>
    <w:basedOn w:val="Fuentedeprrafopredeter"/>
    <w:link w:val="Piedepgina"/>
    <w:uiPriority w:val="99"/>
    <w:rsid w:val="00FE5801"/>
    <w:rPr>
      <w:rFonts w:ascii="Calibri" w:eastAsia="Times New Roman" w:hAnsi="Calibri" w:cs="Times New Roman"/>
      <w:sz w:val="20"/>
      <w:szCs w:val="20"/>
      <w:lang w:eastAsia="x-non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
    <w:basedOn w:val="Normal"/>
    <w:link w:val="PrrafodelistaCar"/>
    <w:uiPriority w:val="34"/>
    <w:qFormat/>
    <w:rsid w:val="00FE5801"/>
    <w:pPr>
      <w:ind w:left="720"/>
      <w:contextualSpacing/>
    </w:pPr>
    <w:rPr>
      <w:rFonts w:eastAsia="Calibri"/>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E5801"/>
    <w:rPr>
      <w:rFonts w:ascii="Calibri" w:eastAsia="Calibri" w:hAnsi="Calibri" w:cs="Calibri"/>
      <w:sz w:val="20"/>
      <w:szCs w:val="20"/>
    </w:rPr>
  </w:style>
  <w:style w:type="paragraph" w:customStyle="1" w:styleId="Default">
    <w:name w:val="Default"/>
    <w:rsid w:val="00FE5801"/>
    <w:pPr>
      <w:autoSpaceDE w:val="0"/>
      <w:autoSpaceDN w:val="0"/>
      <w:adjustRightInd w:val="0"/>
      <w:spacing w:after="0" w:line="240" w:lineRule="auto"/>
    </w:pPr>
    <w:rPr>
      <w:rFonts w:ascii="Arial" w:eastAsia="Calibri" w:hAnsi="Arial" w:cs="Arial"/>
      <w:color w:val="00000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504878"/>
    <w:pPr>
      <w:spacing w:line="240" w:lineRule="auto"/>
    </w:pPr>
    <w:rPr>
      <w:rFonts w:ascii="Perpetua" w:eastAsia="Batang" w:hAnsi="Perpetua" w:cs="Times New Roman"/>
      <w:color w:val="00000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04878"/>
    <w:rPr>
      <w:rFonts w:ascii="Perpetua" w:eastAsia="Batang" w:hAnsi="Perpetua" w:cs="Times New Roman"/>
      <w:color w:val="000000"/>
      <w:sz w:val="20"/>
      <w:szCs w:val="20"/>
      <w:lang w:eastAsia="es-PE"/>
    </w:rPr>
  </w:style>
  <w:style w:type="character" w:styleId="Refdenotaalpie">
    <w:name w:val="footnote reference"/>
    <w:unhideWhenUsed/>
    <w:rsid w:val="00504878"/>
    <w:rPr>
      <w:vertAlign w:val="superscript"/>
    </w:rPr>
  </w:style>
  <w:style w:type="paragraph" w:styleId="Textoindependiente">
    <w:name w:val="Body Text"/>
    <w:basedOn w:val="Normal"/>
    <w:link w:val="TextoindependienteCar"/>
    <w:uiPriority w:val="99"/>
    <w:unhideWhenUsed/>
    <w:rsid w:val="00504878"/>
    <w:pPr>
      <w:spacing w:after="120" w:line="276" w:lineRule="auto"/>
    </w:pPr>
    <w:rPr>
      <w:rFonts w:cs="Times New Roman"/>
      <w:sz w:val="22"/>
      <w:szCs w:val="22"/>
      <w:lang w:val="es-ES"/>
    </w:rPr>
  </w:style>
  <w:style w:type="character" w:customStyle="1" w:styleId="TextoindependienteCar">
    <w:name w:val="Texto independiente Car"/>
    <w:basedOn w:val="Fuentedeprrafopredeter"/>
    <w:link w:val="Textoindependiente"/>
    <w:uiPriority w:val="99"/>
    <w:rsid w:val="00504878"/>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450</Words>
  <Characters>2476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Alicia Flores Lanchipa</dc:creator>
  <cp:keywords/>
  <dc:description/>
  <cp:lastModifiedBy>Julio Cesar Neyra Salazar</cp:lastModifiedBy>
  <cp:revision>6</cp:revision>
  <dcterms:created xsi:type="dcterms:W3CDTF">2022-12-23T16:31:00Z</dcterms:created>
  <dcterms:modified xsi:type="dcterms:W3CDTF">2025-02-06T21:57:00Z</dcterms:modified>
</cp:coreProperties>
</file>