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D5CB8" w14:textId="6980DB9E"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513C2E73"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42468B" w:rsidRPr="0042468B">
        <w:rPr>
          <w:rFonts w:ascii="Arial" w:hAnsi="Arial" w:cs="Arial"/>
          <w:b/>
          <w:color w:val="000000"/>
          <w:sz w:val="20"/>
          <w:szCs w:val="20"/>
        </w:rPr>
        <w:t>Sub Dirección de Logística y Control Patri</w:t>
      </w:r>
      <w:bookmarkStart w:id="0" w:name="_GoBack"/>
      <w:bookmarkEnd w:id="0"/>
      <w:r w:rsidR="0042468B" w:rsidRPr="0042468B">
        <w:rPr>
          <w:rFonts w:ascii="Arial" w:hAnsi="Arial" w:cs="Arial"/>
          <w:b/>
          <w:color w:val="000000"/>
          <w:sz w:val="20"/>
          <w:szCs w:val="20"/>
        </w:rPr>
        <w:t>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37887598"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Pr="001D7001">
        <w:rPr>
          <w:rFonts w:ascii="Arial" w:hAnsi="Arial" w:cs="Arial"/>
          <w:sz w:val="20"/>
          <w:szCs w:val="20"/>
        </w:rPr>
        <w:t>artículo 11 de la Ley de Contrataciones del Estado.</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2395519A" w:rsidR="001D16BB" w:rsidRPr="00AD07C1" w:rsidRDefault="004E759F" w:rsidP="001D16BB">
      <w:pPr>
        <w:spacing w:after="0" w:line="240" w:lineRule="auto"/>
        <w:rPr>
          <w:rFonts w:ascii="Arial" w:hAnsi="Arial" w:cs="Arial"/>
          <w:b/>
          <w:color w:val="0000FF"/>
          <w:sz w:val="20"/>
          <w:szCs w:val="20"/>
          <w:lang w:val="es-PE"/>
        </w:rPr>
      </w:pPr>
      <w:bookmarkStart w:id="1"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FE636A">
        <w:rPr>
          <w:rFonts w:ascii="Arial" w:hAnsi="Arial" w:cs="Arial"/>
          <w:b/>
          <w:color w:val="0000FF"/>
          <w:sz w:val="20"/>
          <w:szCs w:val="20"/>
          <w:lang w:val="es-PE"/>
        </w:rPr>
        <w:t xml:space="preserve">                </w:t>
      </w:r>
      <w:r w:rsidR="004D373E">
        <w:rPr>
          <w:rFonts w:ascii="Arial" w:hAnsi="Arial" w:cs="Arial"/>
          <w:b/>
          <w:color w:val="0000FF"/>
          <w:sz w:val="20"/>
          <w:szCs w:val="20"/>
          <w:lang w:val="es-PE"/>
        </w:rPr>
        <w:t xml:space="preserve"> de 2025</w:t>
      </w:r>
    </w:p>
    <w:bookmarkEnd w:id="1"/>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77777777"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042A193C"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46612BF"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9E6E74" w:rsidRPr="009E6E74">
        <w:rPr>
          <w:rFonts w:ascii="Arial" w:hAnsi="Arial" w:cs="Arial"/>
          <w:b/>
          <w:sz w:val="20"/>
        </w:rPr>
        <w:t>Sub Dirección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0AD32B29"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w:t>
      </w:r>
      <w:r w:rsidR="0042468B" w:rsidRPr="0042468B">
        <w:rPr>
          <w:sz w:val="20"/>
        </w:rPr>
        <w:t xml:space="preserve">Sub Dirección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 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806A949" w:rsidR="00945CE0" w:rsidRPr="00B1026D" w:rsidRDefault="00B1026D" w:rsidP="00B1026D">
      <w:pPr>
        <w:autoSpaceDE w:val="0"/>
        <w:autoSpaceDN w:val="0"/>
        <w:adjustRightInd w:val="0"/>
        <w:spacing w:after="0" w:line="240" w:lineRule="auto"/>
        <w:rPr>
          <w:rFonts w:ascii="Arial" w:hAnsi="Arial" w:cs="Arial"/>
          <w:sz w:val="20"/>
          <w:szCs w:val="20"/>
        </w:rPr>
      </w:pPr>
      <w:bookmarkStart w:id="2" w:name="_Hlk126934696"/>
      <w:r w:rsidRPr="00B1026D">
        <w:rPr>
          <w:rFonts w:ascii="Arial" w:hAnsi="Arial" w:cs="Arial"/>
          <w:sz w:val="20"/>
          <w:szCs w:val="20"/>
        </w:rPr>
        <w:t>Plazo de ejecución del servicio</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0CCEDD4E" w:rsid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Forma de pago: SEGÚN TERMINOS DE REFERENCIA</w:t>
      </w:r>
    </w:p>
    <w:p w14:paraId="770C9F8C" w14:textId="0B82C91F" w:rsidR="009E6E74" w:rsidRPr="00B1026D" w:rsidRDefault="009E6E74" w:rsidP="00B1026D">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7CBBF692" w14:textId="6E43A50E"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BE0803" w:rsidRPr="00BE0803">
        <w:rPr>
          <w:rFonts w:ascii="Arial" w:hAnsi="Arial" w:cs="Arial"/>
          <w:sz w:val="20"/>
          <w:szCs w:val="20"/>
        </w:rPr>
        <w:t>SEGÚN TERMINOS DE REFERENCIA</w:t>
      </w:r>
    </w:p>
    <w:bookmarkEnd w:id="2"/>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6C885055" w14:textId="27E69310" w:rsidR="00F7239B" w:rsidRPr="007612BF" w:rsidRDefault="004E759F" w:rsidP="00F7239B">
      <w:pPr>
        <w:widowControl w:val="0"/>
        <w:autoSpaceDE w:val="0"/>
        <w:autoSpaceDN w:val="0"/>
        <w:adjustRightInd w:val="0"/>
        <w:spacing w:after="0" w:line="240" w:lineRule="auto"/>
        <w:jc w:val="both"/>
        <w:rPr>
          <w:rFonts w:ascii="Arial" w:hAnsi="Arial" w:cs="Arial"/>
          <w:sz w:val="20"/>
        </w:rPr>
      </w:pPr>
      <w:proofErr w:type="gramStart"/>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4D373E">
        <w:rPr>
          <w:rFonts w:ascii="Arial" w:hAnsi="Arial" w:cs="Arial"/>
          <w:b/>
          <w:color w:val="0000FF"/>
          <w:sz w:val="20"/>
          <w:szCs w:val="20"/>
          <w:lang w:val="es-PE"/>
        </w:rPr>
        <w:t>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7C397E80"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4D373E">
        <w:rPr>
          <w:rFonts w:ascii="Arial" w:hAnsi="Arial" w:cs="Arial"/>
          <w:b/>
          <w:color w:val="0000FF"/>
          <w:sz w:val="20"/>
          <w:szCs w:val="20"/>
          <w:lang w:val="es-PE"/>
        </w:rPr>
        <w:t xml:space="preserve"> de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6C3A4738" w14:textId="77777777" w:rsidR="00063E1A" w:rsidRDefault="00063E1A" w:rsidP="009B47E2">
      <w:pPr>
        <w:jc w:val="center"/>
        <w:rPr>
          <w:rFonts w:ascii="Arial" w:eastAsia="Times New Roman" w:hAnsi="Arial" w:cs="Arial"/>
          <w:b/>
          <w:sz w:val="20"/>
          <w:szCs w:val="20"/>
          <w:lang w:val="es-PE"/>
        </w:rPr>
      </w:pPr>
    </w:p>
    <w:p w14:paraId="16EA5283" w14:textId="64ECD1D2"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11 de la Ley N° 30225- Ley de Contrataciones del</w:t>
      </w:r>
      <w:r>
        <w:rPr>
          <w:rFonts w:ascii="Arial" w:eastAsia="Arial Unicode MS" w:hAnsi="Arial" w:cs="Arial"/>
          <w:sz w:val="20"/>
          <w:szCs w:val="20"/>
          <w:lang w:eastAsia="es-ES"/>
        </w:rPr>
        <w:t xml:space="preserve"> </w:t>
      </w:r>
      <w:r w:rsidRPr="00AD07C1">
        <w:rPr>
          <w:rFonts w:ascii="Arial" w:eastAsia="Arial Unicode MS" w:hAnsi="Arial" w:cs="Arial"/>
          <w:sz w:val="20"/>
          <w:szCs w:val="20"/>
          <w:lang w:eastAsia="es-ES"/>
        </w:rPr>
        <w:t>Estado, el artículo 138.4 de su reglamento, apro</w:t>
      </w:r>
      <w:r>
        <w:rPr>
          <w:rFonts w:ascii="Arial" w:eastAsia="Arial Unicode MS" w:hAnsi="Arial" w:cs="Arial"/>
          <w:sz w:val="20"/>
          <w:szCs w:val="20"/>
          <w:lang w:eastAsia="es-ES"/>
        </w:rPr>
        <w:t xml:space="preserve">bado con el D.S N° 344-2018-EF, y la vigente </w:t>
      </w:r>
      <w:r w:rsidRPr="00C46F97">
        <w:rPr>
          <w:rFonts w:ascii="Arial" w:eastAsia="Arial Unicode MS" w:hAnsi="Arial" w:cs="Arial"/>
          <w:sz w:val="20"/>
          <w:szCs w:val="20"/>
          <w:lang w:eastAsia="es-ES"/>
        </w:rPr>
        <w:t>“Directiva que regula la contratación de bienes y servicios por montos iguales o inferiores a ocho unidades impositivas tributarias vigentes”.</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de Contrataciones del Estado y su reglamento.</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669E723A"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DA0162">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15040E0"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 empleado de confianza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servidor público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26E2E26F" w:rsidR="00E149A3" w:rsidRPr="00E149A3" w:rsidRDefault="00ED6690"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E149A3" w:rsidRPr="00E149A3">
              <w:rPr>
                <w:rFonts w:ascii="Arial" w:eastAsia="Times New Roman" w:hAnsi="Arial" w:cs="Arial"/>
                <w:sz w:val="20"/>
                <w:szCs w:val="20"/>
                <w:lang w:val="es-PE" w:eastAsia="es-PE"/>
              </w:rPr>
              <w:t xml:space="preserve">) He ejercido cargo de funcionario, empleado de confianza o servidor público con poder de </w:t>
            </w:r>
            <w:r w:rsidR="00E149A3" w:rsidRPr="00926ADF">
              <w:rPr>
                <w:rFonts w:ascii="Arial" w:hAnsi="Arial" w:cs="Arial"/>
                <w:sz w:val="20"/>
                <w:szCs w:val="20"/>
              </w:rPr>
              <w:t xml:space="preserve"> </w:t>
            </w:r>
            <w:r w:rsidR="00E149A3" w:rsidRPr="00926ADF">
              <w:rPr>
                <w:rFonts w:ascii="Arial" w:eastAsia="Times New Roman" w:hAnsi="Arial" w:cs="Arial"/>
                <w:sz w:val="20"/>
                <w:szCs w:val="20"/>
                <w:lang w:val="es-PE" w:eastAsia="es-PE"/>
              </w:rPr>
              <w:t>dirección o decisión, en los últimos doce (12)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192211BF"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doce (12)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05A2DE60"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  NO (  </w:t>
            </w:r>
            <w:r w:rsidRPr="00E149A3">
              <w:rPr>
                <w:rFonts w:ascii="Arial" w:eastAsia="Times New Roman" w:hAnsi="Arial" w:cs="Arial"/>
                <w:sz w:val="20"/>
                <w:szCs w:val="20"/>
                <w:lang w:val="es-PE" w:eastAsia="es-PE"/>
              </w:rPr>
              <w:t>) Tengo cónyuge, conviviente o parientes hasta 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se encuentre ejerciendo cargo de funcionario , empleado de confianza o servidor público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poder de dirección o decisión en la Academia de ¡a Magistratura o haya ejercido alguno de los mencionados </w:t>
            </w:r>
            <w:r w:rsidRPr="00926ADF">
              <w:rPr>
                <w:rFonts w:ascii="Arial" w:hAnsi="Arial" w:cs="Arial"/>
                <w:sz w:val="20"/>
                <w:szCs w:val="20"/>
              </w:rPr>
              <w:t xml:space="preserve"> </w:t>
            </w:r>
            <w:r w:rsidRPr="00926ADF">
              <w:rPr>
                <w:rFonts w:ascii="Arial" w:eastAsia="Times New Roman" w:hAnsi="Arial" w:cs="Arial"/>
                <w:sz w:val="20"/>
                <w:szCs w:val="20"/>
                <w:lang w:val="es-PE" w:eastAsia="es-PE"/>
              </w:rPr>
              <w:t>cargos en los últimos  doce (12)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0B16114A"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  NO  (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D4B32DF" w14:textId="42BA1AA2" w:rsidR="00ED6690" w:rsidRPr="00926ADF" w:rsidRDefault="00ED6690" w:rsidP="00ED6690">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w:t>
            </w:r>
            <w:proofErr w:type="gramStart"/>
            <w:r w:rsidRPr="00926ADF">
              <w:rPr>
                <w:rFonts w:ascii="Arial" w:eastAsia="Times New Roman" w:hAnsi="Arial" w:cs="Arial"/>
                <w:sz w:val="20"/>
                <w:szCs w:val="20"/>
                <w:lang w:val="es-PE" w:eastAsia="es-PE"/>
              </w:rPr>
              <w:t xml:space="preserve">(  </w:t>
            </w:r>
            <w:proofErr w:type="gramEnd"/>
            <w:r w:rsidRPr="00926ADF">
              <w:rPr>
                <w:rFonts w:ascii="Arial" w:eastAsia="Times New Roman" w:hAnsi="Arial" w:cs="Arial"/>
                <w:sz w:val="20"/>
                <w:szCs w:val="20"/>
                <w:lang w:val="es-PE" w:eastAsia="es-PE"/>
              </w:rPr>
              <w:t xml:space="preserve"> )  NO  (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haya ejercido e! cargo de servidor público en los últimos doce (12)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p w14:paraId="4BAA363B" w14:textId="3B78CF22" w:rsidR="00E149A3" w:rsidRPr="00E149A3" w:rsidRDefault="00E149A3"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58537CF9" w:rsidR="00E149A3" w:rsidRPr="00E149A3" w:rsidRDefault="00926ADF" w:rsidP="00ED6690">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afinidad por razón de matrimonio, unión de hecho o convivencia, con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servidores públicos y/o personal de confianza en la Academia de la Magistratura que gocen de la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4A1632">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32C1361C"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estoy incurso en las prohibiciones e incompatibilidades establecidas en la Ley N° 27588 -Ley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6D6CFB92"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me encuentro Inhabilitado para prestar servicio con el Estado, conforme al Registro Nacional de</w:t>
            </w:r>
            <w:r w:rsidR="0008060A" w:rsidRPr="00926ADF">
              <w:rPr>
                <w:rFonts w:ascii="Arial" w:eastAsia="Times New Roman" w:hAnsi="Arial" w:cs="Arial"/>
                <w:sz w:val="20"/>
                <w:szCs w:val="20"/>
                <w:lang w:val="es-PE" w:eastAsia="es-PE"/>
              </w:rPr>
              <w:t xml:space="preserve"> Sanciones contra Servidores civiles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6D8C2D2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derivar en el caso que algunos de los datos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00DC0585"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8967C1">
              <w:rPr>
                <w:rFonts w:ascii="Arial" w:hAnsi="Arial" w:cs="Arial"/>
                <w:b/>
                <w:color w:val="0000FF"/>
                <w:sz w:val="20"/>
                <w:szCs w:val="20"/>
                <w:lang w:val="es-PE"/>
              </w:rPr>
              <w:t xml:space="preserve"> </w:t>
            </w:r>
            <w:r w:rsidR="00FE636A">
              <w:rPr>
                <w:rFonts w:ascii="Arial" w:hAnsi="Arial" w:cs="Arial"/>
                <w:b/>
                <w:color w:val="0000FF"/>
                <w:sz w:val="20"/>
                <w:szCs w:val="20"/>
                <w:lang w:val="es-PE"/>
              </w:rPr>
              <w:t xml:space="preserve">                 </w:t>
            </w:r>
            <w:r w:rsidR="008967C1">
              <w:rPr>
                <w:rFonts w:ascii="Arial" w:hAnsi="Arial" w:cs="Arial"/>
                <w:b/>
                <w:color w:val="0000FF"/>
                <w:sz w:val="20"/>
                <w:szCs w:val="20"/>
                <w:lang w:val="es-PE"/>
              </w:rPr>
              <w:t xml:space="preserve"> </w:t>
            </w:r>
            <w:r w:rsidR="00900365">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5020EED8" w:rsidR="00E149A3" w:rsidRPr="00E149A3" w:rsidRDefault="00E149A3" w:rsidP="0008060A">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 Órgano Supervisor de la Contrataciones del estado (OSCE) para las acciones correspondientes, de ser el caso, de conformidad con lo estable</w:t>
            </w:r>
            <w:r w:rsidR="00926ADF" w:rsidRPr="00926ADF">
              <w:rPr>
                <w:rFonts w:ascii="Arial" w:eastAsia="Times New Roman" w:hAnsi="Arial" w:cs="Arial"/>
                <w:sz w:val="18"/>
                <w:szCs w:val="18"/>
                <w:lang w:val="es-PE" w:eastAsia="es-PE"/>
              </w:rPr>
              <w:t>cido en artículo 50 de la Ley N°</w:t>
            </w:r>
            <w:r w:rsidR="0008060A" w:rsidRPr="00926ADF">
              <w:rPr>
                <w:rFonts w:ascii="Arial" w:eastAsia="Times New Roman" w:hAnsi="Arial" w:cs="Arial"/>
                <w:sz w:val="18"/>
                <w:szCs w:val="18"/>
                <w:lang w:val="es-PE" w:eastAsia="es-PE"/>
              </w:rPr>
              <w:t xml:space="preserve"> 30225- Ley de Contrataciones del Estado.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0381F736" w14:textId="2BF57E3A" w:rsidR="0008060A" w:rsidRDefault="0008060A" w:rsidP="009B47E2">
      <w:pPr>
        <w:jc w:val="center"/>
        <w:rPr>
          <w:rFonts w:ascii="Arial" w:hAnsi="Arial" w:cs="Arial"/>
          <w:b/>
          <w:bCs/>
          <w:sz w:val="20"/>
          <w:szCs w:val="20"/>
          <w:lang w:val="es-PE" w:eastAsia="es-PE"/>
        </w:rPr>
      </w:pPr>
    </w:p>
    <w:p w14:paraId="3926A99E" w14:textId="6EFEEF45" w:rsidR="00926ADF" w:rsidRPr="00926ADF" w:rsidRDefault="00926ADF" w:rsidP="00926ADF">
      <w:pPr>
        <w:jc w:val="center"/>
        <w:rPr>
          <w:rFonts w:ascii="Arial" w:hAnsi="Arial" w:cs="Arial"/>
          <w:b/>
          <w:bCs/>
          <w:sz w:val="20"/>
          <w:szCs w:val="20"/>
          <w:lang w:val="es-PE" w:eastAsia="es-PE"/>
        </w:rPr>
      </w:pPr>
      <w:r>
        <w:rPr>
          <w:rFonts w:ascii="Arial" w:hAnsi="Arial" w:cs="Arial"/>
          <w:b/>
          <w:bCs/>
          <w:sz w:val="20"/>
          <w:szCs w:val="20"/>
          <w:lang w:val="es-PE" w:eastAsia="es-PE"/>
        </w:rPr>
        <w:t>ANEXO N° 5</w:t>
      </w:r>
    </w:p>
    <w:p w14:paraId="12CE2377" w14:textId="5B665052" w:rsidR="00926ADF" w:rsidRDefault="00926ADF" w:rsidP="00926ADF">
      <w:pPr>
        <w:jc w:val="center"/>
        <w:rPr>
          <w:rFonts w:ascii="Arial" w:hAnsi="Arial" w:cs="Arial"/>
          <w:b/>
          <w:bCs/>
          <w:sz w:val="20"/>
          <w:szCs w:val="20"/>
          <w:lang w:val="es-PE" w:eastAsia="es-PE"/>
        </w:rPr>
      </w:pPr>
      <w:r w:rsidRPr="00926ADF">
        <w:rPr>
          <w:rFonts w:ascii="Arial" w:hAnsi="Arial" w:cs="Arial"/>
          <w:b/>
          <w:bCs/>
          <w:sz w:val="20"/>
          <w:szCs w:val="20"/>
          <w:lang w:val="es-PE" w:eastAsia="es-PE"/>
        </w:rPr>
        <w:t>DECLARACIÓN JURADA SOBRE PROHIBICI</w:t>
      </w:r>
      <w:r>
        <w:rPr>
          <w:rFonts w:ascii="Arial" w:hAnsi="Arial" w:cs="Arial"/>
          <w:b/>
          <w:bCs/>
          <w:sz w:val="20"/>
          <w:szCs w:val="20"/>
          <w:lang w:val="es-PE" w:eastAsia="es-PE"/>
        </w:rPr>
        <w:t xml:space="preserve">ONES E INCOMPATIBILIDADES </w:t>
      </w:r>
    </w:p>
    <w:p w14:paraId="7F244EAC" w14:textId="77777777" w:rsidR="00926ADF" w:rsidRPr="00926ADF" w:rsidRDefault="00926ADF" w:rsidP="00926ADF">
      <w:pPr>
        <w:jc w:val="center"/>
        <w:rPr>
          <w:rFonts w:ascii="Arial" w:hAnsi="Arial" w:cs="Arial"/>
          <w:b/>
          <w:bCs/>
          <w:sz w:val="20"/>
          <w:szCs w:val="20"/>
          <w:lang w:val="es-PE" w:eastAsia="es-PE"/>
        </w:rPr>
      </w:pPr>
    </w:p>
    <w:p w14:paraId="72855DB3" w14:textId="510E8B32"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21CBDCD0"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72B28E66"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a) Cumplir con las obligaciones consignadas en el artículo 3 de la Ley N° 31564 y artículo 16 de su Reglamento, esto es:</w:t>
      </w:r>
    </w:p>
    <w:p w14:paraId="470DCB40"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3B3B2D"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No divulgar ni utilizar información que, sin tener reserva legal expresa, pudiera resultar privilegiada por su contenido relevante, empleándola en su beneficio o de terceros, o en perjuicio o desmedro del Estado o de terceros.</w:t>
      </w:r>
    </w:p>
    <w:p w14:paraId="365A20E3"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b) Abstenerme de intervenir en los casos que se configure el supuesto de impedimento señalado en el artículo 5 de la Ley N° 31564 y en los artículos 10 y 11 de su Reglamento.</w:t>
      </w:r>
    </w:p>
    <w:p w14:paraId="3AAC81E7"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c) No hallarme incurso en ninguno de los impedimentos señalados en los numerales 11.3 y 11.4 del artículo 11 del Reglamento de la Ley N° 31564.</w:t>
      </w:r>
    </w:p>
    <w:p w14:paraId="070041CE"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1ED1ACDC" w14:textId="1CCE06EB" w:rsidR="00926ADF" w:rsidRPr="005225C9" w:rsidRDefault="00926ADF" w:rsidP="005225C9">
      <w:pPr>
        <w:jc w:val="both"/>
        <w:rPr>
          <w:rFonts w:ascii="Arial" w:hAnsi="Arial" w:cs="Arial"/>
          <w:bCs/>
          <w:sz w:val="20"/>
          <w:szCs w:val="20"/>
          <w:lang w:val="es-PE" w:eastAsia="es-PE"/>
        </w:rPr>
      </w:pPr>
      <w:r w:rsidRPr="00926ADF">
        <w:rPr>
          <w:rFonts w:ascii="Arial" w:hAnsi="Arial" w:cs="Arial"/>
          <w:bCs/>
          <w:sz w:val="20"/>
          <w:szCs w:val="20"/>
          <w:lang w:val="es-PE"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18DE16BB" w14:textId="285DD6D5" w:rsidR="00097C4D" w:rsidRDefault="00097C4D" w:rsidP="00097C4D">
      <w:pPr>
        <w:spacing w:after="0" w:line="240" w:lineRule="auto"/>
        <w:rPr>
          <w:rFonts w:ascii="Arial" w:hAnsi="Arial" w:cs="Arial"/>
          <w:b/>
          <w:color w:val="0000FF"/>
          <w:sz w:val="20"/>
          <w:szCs w:val="20"/>
          <w:lang w:val="es-PE"/>
        </w:rPr>
      </w:pPr>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202</w:t>
      </w:r>
      <w:r w:rsidR="004D373E">
        <w:rPr>
          <w:rFonts w:ascii="Arial" w:hAnsi="Arial" w:cs="Arial"/>
          <w:b/>
          <w:color w:val="0000FF"/>
          <w:sz w:val="20"/>
          <w:szCs w:val="20"/>
          <w:lang w:val="es-PE"/>
        </w:rPr>
        <w:t>5</w:t>
      </w:r>
    </w:p>
    <w:p w14:paraId="64DF75F5" w14:textId="43FCD134" w:rsidR="00926ADF" w:rsidRPr="00585D01" w:rsidRDefault="00926ADF" w:rsidP="001A387B">
      <w:pPr>
        <w:spacing w:before="100" w:beforeAutospacing="1" w:after="100" w:afterAutospacing="1" w:line="240" w:lineRule="auto"/>
        <w:rPr>
          <w:rFonts w:ascii="Arial" w:eastAsia="Arial Unicode MS" w:hAnsi="Arial" w:cs="Arial"/>
          <w:sz w:val="20"/>
          <w:szCs w:val="20"/>
          <w:lang w:eastAsia="es-ES"/>
        </w:rPr>
      </w:pPr>
    </w:p>
    <w:p w14:paraId="10D2009E" w14:textId="77777777" w:rsidR="00926ADF" w:rsidRPr="00585D01" w:rsidRDefault="00926ADF" w:rsidP="00926ADF">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58196453"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612A981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A18D52A"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65B671F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70085706" w14:textId="4A73D0AD" w:rsidR="00AE0405" w:rsidRDefault="00AE0405" w:rsidP="005225C9">
      <w:pPr>
        <w:spacing w:after="0" w:line="240" w:lineRule="auto"/>
        <w:jc w:val="center"/>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A7FD1" w14:textId="77777777" w:rsidR="00A01309" w:rsidRDefault="00A01309" w:rsidP="001B2177">
      <w:pPr>
        <w:spacing w:after="0" w:line="240" w:lineRule="auto"/>
      </w:pPr>
      <w:r>
        <w:separator/>
      </w:r>
    </w:p>
  </w:endnote>
  <w:endnote w:type="continuationSeparator" w:id="0">
    <w:p w14:paraId="7F729138" w14:textId="77777777" w:rsidR="00A01309" w:rsidRDefault="00A01309"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912E4" w14:textId="77777777" w:rsidR="00A01309" w:rsidRDefault="00A01309" w:rsidP="001B2177">
      <w:pPr>
        <w:spacing w:after="0" w:line="240" w:lineRule="auto"/>
      </w:pPr>
      <w:r>
        <w:separator/>
      </w:r>
    </w:p>
  </w:footnote>
  <w:footnote w:type="continuationSeparator" w:id="0">
    <w:p w14:paraId="4ADA718C" w14:textId="77777777" w:rsidR="00A01309" w:rsidRDefault="00A01309"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4328DD7F" w:rsid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sz w:val="20"/>
        <w:szCs w:val="20"/>
        <w:lang w:val="x-none"/>
      </w:rPr>
      <w:t>Sub Dirección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16B1C715" w14:textId="68DD56D5" w:rsidR="001A387B" w:rsidRDefault="001A387B" w:rsidP="00AE4093">
    <w:pPr>
      <w:tabs>
        <w:tab w:val="center" w:pos="4252"/>
        <w:tab w:val="right" w:pos="8504"/>
      </w:tabs>
      <w:spacing w:after="0" w:line="240" w:lineRule="auto"/>
      <w:jc w:val="center"/>
      <w:rPr>
        <w:rFonts w:ascii="Arial" w:hAnsi="Arial" w:cs="Arial"/>
        <w:b/>
        <w:sz w:val="20"/>
        <w:szCs w:val="20"/>
        <w:lang w:val="x-none"/>
      </w:rPr>
    </w:pPr>
    <w:r w:rsidRPr="001A387B">
      <w:rPr>
        <w:rFonts w:ascii="Arial" w:hAnsi="Arial" w:cs="Arial"/>
        <w:b/>
        <w:sz w:val="20"/>
        <w:szCs w:val="20"/>
        <w:lang w:val="x-none"/>
      </w:rPr>
      <w:t>A</w:t>
    </w:r>
    <w:r w:rsidR="00D6584B">
      <w:rPr>
        <w:rFonts w:ascii="Arial" w:hAnsi="Arial" w:cs="Arial"/>
        <w:b/>
        <w:sz w:val="20"/>
        <w:szCs w:val="20"/>
        <w:lang w:val="x-none"/>
      </w:rPr>
      <w:t xml:space="preserve">DJUDICACIÓN SIN </w:t>
    </w:r>
    <w:r w:rsidR="0077346F">
      <w:rPr>
        <w:rFonts w:ascii="Arial" w:hAnsi="Arial" w:cs="Arial"/>
        <w:b/>
        <w:sz w:val="20"/>
        <w:szCs w:val="20"/>
        <w:lang w:val="x-none"/>
      </w:rPr>
      <w:t xml:space="preserve">PROCESO  N° </w:t>
    </w:r>
    <w:r w:rsidR="00063E1A">
      <w:rPr>
        <w:rFonts w:ascii="Arial" w:hAnsi="Arial" w:cs="Arial"/>
        <w:b/>
        <w:sz w:val="20"/>
        <w:szCs w:val="20"/>
      </w:rPr>
      <w:t>1</w:t>
    </w:r>
    <w:r w:rsidR="004A1632">
      <w:rPr>
        <w:rFonts w:ascii="Arial" w:hAnsi="Arial" w:cs="Arial"/>
        <w:b/>
        <w:sz w:val="20"/>
        <w:szCs w:val="20"/>
      </w:rPr>
      <w:t>49</w:t>
    </w:r>
    <w:r>
      <w:rPr>
        <w:rFonts w:ascii="Arial" w:hAnsi="Arial" w:cs="Arial"/>
        <w:b/>
        <w:sz w:val="20"/>
        <w:szCs w:val="20"/>
        <w:lang w:val="x-none"/>
      </w:rPr>
      <w:t>-202</w:t>
    </w:r>
    <w:r w:rsidR="004D373E">
      <w:rPr>
        <w:rFonts w:ascii="Arial" w:hAnsi="Arial" w:cs="Arial"/>
        <w:b/>
        <w:sz w:val="20"/>
        <w:szCs w:val="20"/>
      </w:rPr>
      <w:t>5</w:t>
    </w:r>
    <w:r w:rsidRPr="001A387B">
      <w:rPr>
        <w:rFonts w:ascii="Arial" w:hAnsi="Arial" w:cs="Arial"/>
        <w:b/>
        <w:sz w:val="20"/>
        <w:szCs w:val="20"/>
        <w:lang w:val="x-none"/>
      </w:rPr>
      <w:t>-AMAG-LOG</w:t>
    </w:r>
  </w:p>
  <w:p w14:paraId="653B93C0" w14:textId="77777777" w:rsidR="00063E1A" w:rsidRDefault="00063E1A" w:rsidP="00AE4093">
    <w:pPr>
      <w:tabs>
        <w:tab w:val="center" w:pos="4252"/>
        <w:tab w:val="right" w:pos="8504"/>
      </w:tabs>
      <w:spacing w:after="0" w:line="240" w:lineRule="auto"/>
      <w:jc w:val="center"/>
      <w:rPr>
        <w:rFonts w:ascii="Arial" w:hAnsi="Arial" w:cs="Arial"/>
        <w:b/>
        <w:sz w:val="20"/>
        <w:szCs w:val="20"/>
        <w:lang w:val="x-none"/>
      </w:rPr>
    </w:pPr>
  </w:p>
  <w:p w14:paraId="2F943CCA" w14:textId="77777777" w:rsidR="00063E1A" w:rsidRPr="00AE4093" w:rsidRDefault="00063E1A" w:rsidP="00AE4093">
    <w:pPr>
      <w:tabs>
        <w:tab w:val="center" w:pos="4252"/>
        <w:tab w:val="right" w:pos="8504"/>
      </w:tabs>
      <w:spacing w:after="0" w:line="240" w:lineRule="auto"/>
      <w:jc w:val="center"/>
      <w:rPr>
        <w:rFonts w:ascii="Arial" w:hAnsi="Arial" w:cs="Arial"/>
        <w:b/>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5784C"/>
    <w:rsid w:val="000578B7"/>
    <w:rsid w:val="00063682"/>
    <w:rsid w:val="00063E1A"/>
    <w:rsid w:val="00064E05"/>
    <w:rsid w:val="0007749C"/>
    <w:rsid w:val="0008060A"/>
    <w:rsid w:val="00090B6C"/>
    <w:rsid w:val="00095BB2"/>
    <w:rsid w:val="00097C4D"/>
    <w:rsid w:val="000A0DC9"/>
    <w:rsid w:val="000E4864"/>
    <w:rsid w:val="000F0A8C"/>
    <w:rsid w:val="0010580D"/>
    <w:rsid w:val="00130868"/>
    <w:rsid w:val="00144B9E"/>
    <w:rsid w:val="0015293D"/>
    <w:rsid w:val="001603EE"/>
    <w:rsid w:val="001668A4"/>
    <w:rsid w:val="00182D63"/>
    <w:rsid w:val="001A387B"/>
    <w:rsid w:val="001A7F1D"/>
    <w:rsid w:val="001B2177"/>
    <w:rsid w:val="001D16BB"/>
    <w:rsid w:val="001D6964"/>
    <w:rsid w:val="001F1FE8"/>
    <w:rsid w:val="00200F1C"/>
    <w:rsid w:val="00204A79"/>
    <w:rsid w:val="0021250F"/>
    <w:rsid w:val="00240375"/>
    <w:rsid w:val="002602F4"/>
    <w:rsid w:val="0026123D"/>
    <w:rsid w:val="002740FA"/>
    <w:rsid w:val="0027604F"/>
    <w:rsid w:val="002778EB"/>
    <w:rsid w:val="00282A8D"/>
    <w:rsid w:val="00290C26"/>
    <w:rsid w:val="002E4B8C"/>
    <w:rsid w:val="002F18BE"/>
    <w:rsid w:val="002F2FEE"/>
    <w:rsid w:val="003026FF"/>
    <w:rsid w:val="00305603"/>
    <w:rsid w:val="00321153"/>
    <w:rsid w:val="00325B12"/>
    <w:rsid w:val="003357EC"/>
    <w:rsid w:val="00335E59"/>
    <w:rsid w:val="0034152A"/>
    <w:rsid w:val="00353353"/>
    <w:rsid w:val="003620EC"/>
    <w:rsid w:val="0037338E"/>
    <w:rsid w:val="00375D1A"/>
    <w:rsid w:val="00377FE6"/>
    <w:rsid w:val="003921C3"/>
    <w:rsid w:val="0039773A"/>
    <w:rsid w:val="003C6DC8"/>
    <w:rsid w:val="003E014E"/>
    <w:rsid w:val="003E1DE1"/>
    <w:rsid w:val="003F0C54"/>
    <w:rsid w:val="0042468B"/>
    <w:rsid w:val="0043367D"/>
    <w:rsid w:val="00442D16"/>
    <w:rsid w:val="004448BC"/>
    <w:rsid w:val="00452D1E"/>
    <w:rsid w:val="00464D42"/>
    <w:rsid w:val="00473F4A"/>
    <w:rsid w:val="00481A84"/>
    <w:rsid w:val="00495AD0"/>
    <w:rsid w:val="00497EC0"/>
    <w:rsid w:val="004A1632"/>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2F7D"/>
    <w:rsid w:val="005973B7"/>
    <w:rsid w:val="005A2C6C"/>
    <w:rsid w:val="005B398A"/>
    <w:rsid w:val="005C23AE"/>
    <w:rsid w:val="005E4FB5"/>
    <w:rsid w:val="005E634E"/>
    <w:rsid w:val="005E7B43"/>
    <w:rsid w:val="005F46E9"/>
    <w:rsid w:val="00604BC6"/>
    <w:rsid w:val="00612770"/>
    <w:rsid w:val="00627A5D"/>
    <w:rsid w:val="00663D1B"/>
    <w:rsid w:val="00670DA5"/>
    <w:rsid w:val="006841EE"/>
    <w:rsid w:val="006867B6"/>
    <w:rsid w:val="00686C02"/>
    <w:rsid w:val="00695FA9"/>
    <w:rsid w:val="006A04A7"/>
    <w:rsid w:val="006A4036"/>
    <w:rsid w:val="006D1EF5"/>
    <w:rsid w:val="007018A1"/>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641E4"/>
    <w:rsid w:val="00874A4E"/>
    <w:rsid w:val="00875FFC"/>
    <w:rsid w:val="0089411A"/>
    <w:rsid w:val="008967C1"/>
    <w:rsid w:val="008A4C9A"/>
    <w:rsid w:val="008B4ED9"/>
    <w:rsid w:val="008C1B0A"/>
    <w:rsid w:val="008D4B0B"/>
    <w:rsid w:val="008D4CD6"/>
    <w:rsid w:val="008E1566"/>
    <w:rsid w:val="008E67B3"/>
    <w:rsid w:val="008F53C8"/>
    <w:rsid w:val="00900365"/>
    <w:rsid w:val="00926ADF"/>
    <w:rsid w:val="009315AA"/>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2A6E"/>
    <w:rsid w:val="009E6E74"/>
    <w:rsid w:val="009F32C6"/>
    <w:rsid w:val="00A01309"/>
    <w:rsid w:val="00A017B8"/>
    <w:rsid w:val="00A214D8"/>
    <w:rsid w:val="00A21AB2"/>
    <w:rsid w:val="00A320A7"/>
    <w:rsid w:val="00A47E2F"/>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70223"/>
    <w:rsid w:val="00B71BCB"/>
    <w:rsid w:val="00B76901"/>
    <w:rsid w:val="00B823D0"/>
    <w:rsid w:val="00B8739D"/>
    <w:rsid w:val="00BB5355"/>
    <w:rsid w:val="00BD0E77"/>
    <w:rsid w:val="00BD3485"/>
    <w:rsid w:val="00BD67CD"/>
    <w:rsid w:val="00BE0803"/>
    <w:rsid w:val="00BE26A6"/>
    <w:rsid w:val="00BE57DE"/>
    <w:rsid w:val="00BF41C1"/>
    <w:rsid w:val="00C3134B"/>
    <w:rsid w:val="00C46F97"/>
    <w:rsid w:val="00C6210D"/>
    <w:rsid w:val="00C62CD5"/>
    <w:rsid w:val="00C70652"/>
    <w:rsid w:val="00C71A7C"/>
    <w:rsid w:val="00C75FA8"/>
    <w:rsid w:val="00CA5754"/>
    <w:rsid w:val="00CC04A7"/>
    <w:rsid w:val="00CD419A"/>
    <w:rsid w:val="00D36A45"/>
    <w:rsid w:val="00D4243E"/>
    <w:rsid w:val="00D5239E"/>
    <w:rsid w:val="00D56531"/>
    <w:rsid w:val="00D57B25"/>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921B9"/>
    <w:rsid w:val="00EB3221"/>
    <w:rsid w:val="00ED6690"/>
    <w:rsid w:val="00EE560B"/>
    <w:rsid w:val="00F00A8B"/>
    <w:rsid w:val="00F23994"/>
    <w:rsid w:val="00F42619"/>
    <w:rsid w:val="00F7239B"/>
    <w:rsid w:val="00F837ED"/>
    <w:rsid w:val="00F86495"/>
    <w:rsid w:val="00F93819"/>
    <w:rsid w:val="00FA394B"/>
    <w:rsid w:val="00FB1A37"/>
    <w:rsid w:val="00FB544A"/>
    <w:rsid w:val="00FB589C"/>
    <w:rsid w:val="00FC0980"/>
    <w:rsid w:val="00FD57BE"/>
    <w:rsid w:val="00FE2849"/>
    <w:rsid w:val="00FE63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01"/>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7</Pages>
  <Words>1903</Words>
  <Characters>10739</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Merly Ayra Trinidad</cp:lastModifiedBy>
  <cp:revision>18</cp:revision>
  <cp:lastPrinted>2024-01-26T20:21:00Z</cp:lastPrinted>
  <dcterms:created xsi:type="dcterms:W3CDTF">2024-08-13T15:17:00Z</dcterms:created>
  <dcterms:modified xsi:type="dcterms:W3CDTF">2025-04-08T17:19:00Z</dcterms:modified>
</cp:coreProperties>
</file>