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87E85E" w14:textId="49DD1F5B" w:rsidR="007C4105" w:rsidRPr="00E0282B" w:rsidRDefault="00F172A5" w:rsidP="00DE49A2">
      <w:pPr>
        <w:spacing w:after="21" w:line="448" w:lineRule="auto"/>
        <w:ind w:right="333"/>
        <w:jc w:val="both"/>
        <w:rPr>
          <w:b/>
          <w:spacing w:val="-58"/>
          <w:sz w:val="20"/>
          <w:szCs w:val="20"/>
        </w:rPr>
      </w:pPr>
      <w:r w:rsidRPr="00E0282B">
        <w:rPr>
          <w:b/>
          <w:sz w:val="20"/>
          <w:szCs w:val="20"/>
        </w:rPr>
        <w:t>REG-ULO-38</w:t>
      </w:r>
      <w:r w:rsidRPr="00E0282B">
        <w:rPr>
          <w:b/>
          <w:spacing w:val="-11"/>
          <w:sz w:val="20"/>
          <w:szCs w:val="20"/>
        </w:rPr>
        <w:t xml:space="preserve"> </w:t>
      </w:r>
      <w:r w:rsidRPr="00E0282B">
        <w:rPr>
          <w:b/>
          <w:sz w:val="20"/>
          <w:szCs w:val="20"/>
        </w:rPr>
        <w:t>Términos</w:t>
      </w:r>
      <w:r w:rsidRPr="00E0282B">
        <w:rPr>
          <w:b/>
          <w:spacing w:val="-6"/>
          <w:sz w:val="20"/>
          <w:szCs w:val="20"/>
        </w:rPr>
        <w:t xml:space="preserve"> </w:t>
      </w:r>
      <w:r w:rsidRPr="00E0282B">
        <w:rPr>
          <w:b/>
          <w:sz w:val="20"/>
          <w:szCs w:val="20"/>
        </w:rPr>
        <w:t>de</w:t>
      </w:r>
      <w:r w:rsidRPr="00E0282B">
        <w:rPr>
          <w:b/>
          <w:spacing w:val="-3"/>
          <w:sz w:val="20"/>
          <w:szCs w:val="20"/>
        </w:rPr>
        <w:t xml:space="preserve"> </w:t>
      </w:r>
      <w:r w:rsidRPr="00E0282B">
        <w:rPr>
          <w:b/>
          <w:sz w:val="20"/>
          <w:szCs w:val="20"/>
        </w:rPr>
        <w:t>referencia</w:t>
      </w:r>
      <w:r w:rsidRPr="00E0282B">
        <w:rPr>
          <w:b/>
          <w:spacing w:val="-3"/>
          <w:sz w:val="20"/>
          <w:szCs w:val="20"/>
        </w:rPr>
        <w:t xml:space="preserve"> </w:t>
      </w:r>
      <w:r w:rsidRPr="00E0282B">
        <w:rPr>
          <w:b/>
          <w:sz w:val="20"/>
          <w:szCs w:val="20"/>
        </w:rPr>
        <w:t>para</w:t>
      </w:r>
      <w:r w:rsidRPr="00E0282B">
        <w:rPr>
          <w:b/>
          <w:spacing w:val="-3"/>
          <w:sz w:val="20"/>
          <w:szCs w:val="20"/>
        </w:rPr>
        <w:t xml:space="preserve"> </w:t>
      </w:r>
      <w:r w:rsidRPr="00E0282B">
        <w:rPr>
          <w:b/>
          <w:sz w:val="20"/>
          <w:szCs w:val="20"/>
        </w:rPr>
        <w:t>servicios</w:t>
      </w:r>
      <w:r w:rsidRPr="00E0282B">
        <w:rPr>
          <w:b/>
          <w:spacing w:val="-8"/>
          <w:sz w:val="20"/>
          <w:szCs w:val="20"/>
        </w:rPr>
        <w:t xml:space="preserve"> </w:t>
      </w:r>
      <w:r w:rsidRPr="00E0282B">
        <w:rPr>
          <w:b/>
          <w:sz w:val="20"/>
          <w:szCs w:val="20"/>
        </w:rPr>
        <w:t>en</w:t>
      </w:r>
      <w:r w:rsidRPr="00E0282B">
        <w:rPr>
          <w:b/>
          <w:spacing w:val="-7"/>
          <w:sz w:val="20"/>
          <w:szCs w:val="20"/>
        </w:rPr>
        <w:t xml:space="preserve"> </w:t>
      </w:r>
      <w:r w:rsidRPr="00E0282B">
        <w:rPr>
          <w:b/>
          <w:sz w:val="20"/>
          <w:szCs w:val="20"/>
        </w:rPr>
        <w:t>general</w:t>
      </w:r>
      <w:r w:rsidRPr="00E0282B">
        <w:rPr>
          <w:b/>
          <w:spacing w:val="-58"/>
          <w:sz w:val="20"/>
          <w:szCs w:val="20"/>
        </w:rPr>
        <w:t xml:space="preserve"> </w:t>
      </w:r>
    </w:p>
    <w:p w14:paraId="5A21E10C" w14:textId="72EA27A6" w:rsidR="00F172A5" w:rsidRPr="00E0282B" w:rsidRDefault="00F172A5" w:rsidP="00DE49A2">
      <w:pPr>
        <w:spacing w:after="21" w:line="448" w:lineRule="auto"/>
        <w:ind w:right="333"/>
        <w:jc w:val="both"/>
        <w:rPr>
          <w:b/>
          <w:sz w:val="20"/>
          <w:szCs w:val="20"/>
        </w:rPr>
      </w:pPr>
      <w:r w:rsidRPr="00E0282B">
        <w:rPr>
          <w:b/>
          <w:sz w:val="20"/>
          <w:szCs w:val="20"/>
          <w:u w:val="thick"/>
        </w:rPr>
        <w:t>SOLICITANTE</w:t>
      </w:r>
    </w:p>
    <w:tbl>
      <w:tblPr>
        <w:tblStyle w:val="TableNormal"/>
        <w:tblW w:w="907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5812"/>
      </w:tblGrid>
      <w:tr w:rsidR="00F172A5" w:rsidRPr="00E0282B" w14:paraId="483D65FD" w14:textId="77777777" w:rsidTr="006C4A04">
        <w:trPr>
          <w:trHeight w:val="434"/>
        </w:trPr>
        <w:tc>
          <w:tcPr>
            <w:tcW w:w="3260" w:type="dxa"/>
          </w:tcPr>
          <w:p w14:paraId="60C37448" w14:textId="77777777" w:rsidR="00F172A5" w:rsidRPr="00E0282B" w:rsidRDefault="00F172A5" w:rsidP="00DE49A2">
            <w:pPr>
              <w:pStyle w:val="TableParagraph"/>
              <w:spacing w:before="73"/>
              <w:ind w:left="106"/>
              <w:jc w:val="both"/>
              <w:rPr>
                <w:b/>
                <w:sz w:val="20"/>
                <w:szCs w:val="20"/>
              </w:rPr>
            </w:pPr>
            <w:r w:rsidRPr="00E0282B">
              <w:rPr>
                <w:b/>
                <w:sz w:val="20"/>
                <w:szCs w:val="20"/>
              </w:rPr>
              <w:t>Nombres</w:t>
            </w:r>
            <w:r w:rsidRPr="00E0282B">
              <w:rPr>
                <w:b/>
                <w:spacing w:val="-5"/>
                <w:sz w:val="20"/>
                <w:szCs w:val="20"/>
              </w:rPr>
              <w:t xml:space="preserve"> </w:t>
            </w:r>
            <w:r w:rsidRPr="00E0282B">
              <w:rPr>
                <w:b/>
                <w:sz w:val="20"/>
                <w:szCs w:val="20"/>
              </w:rPr>
              <w:t>y</w:t>
            </w:r>
            <w:r w:rsidRPr="00E0282B">
              <w:rPr>
                <w:b/>
                <w:spacing w:val="-9"/>
                <w:sz w:val="20"/>
                <w:szCs w:val="20"/>
              </w:rPr>
              <w:t xml:space="preserve"> </w:t>
            </w:r>
            <w:r w:rsidRPr="00E0282B">
              <w:rPr>
                <w:b/>
                <w:sz w:val="20"/>
                <w:szCs w:val="20"/>
              </w:rPr>
              <w:t>apellidos</w:t>
            </w:r>
          </w:p>
        </w:tc>
        <w:tc>
          <w:tcPr>
            <w:tcW w:w="5812" w:type="dxa"/>
          </w:tcPr>
          <w:p w14:paraId="4550CFB6" w14:textId="1E7EAAD5" w:rsidR="00F172A5" w:rsidRPr="00E0282B" w:rsidRDefault="00C77C79" w:rsidP="00DE49A2">
            <w:pPr>
              <w:pStyle w:val="TableParagraph"/>
              <w:jc w:val="both"/>
              <w:rPr>
                <w:sz w:val="20"/>
                <w:szCs w:val="20"/>
              </w:rPr>
            </w:pPr>
            <w:r w:rsidRPr="00E0282B">
              <w:rPr>
                <w:sz w:val="20"/>
                <w:szCs w:val="20"/>
              </w:rPr>
              <w:t>Lic. Blgo</w:t>
            </w:r>
            <w:r w:rsidR="001169D3" w:rsidRPr="00E0282B">
              <w:rPr>
                <w:sz w:val="20"/>
                <w:szCs w:val="20"/>
              </w:rPr>
              <w:t xml:space="preserve">. </w:t>
            </w:r>
            <w:r w:rsidRPr="00E0282B">
              <w:rPr>
                <w:sz w:val="20"/>
                <w:szCs w:val="20"/>
              </w:rPr>
              <w:t>Oscar José Pineda Coronel</w:t>
            </w:r>
          </w:p>
        </w:tc>
      </w:tr>
      <w:tr w:rsidR="005D0218" w:rsidRPr="00E0282B" w14:paraId="49D5D5F6" w14:textId="77777777" w:rsidTr="006C4A04">
        <w:trPr>
          <w:trHeight w:val="510"/>
        </w:trPr>
        <w:tc>
          <w:tcPr>
            <w:tcW w:w="3260" w:type="dxa"/>
          </w:tcPr>
          <w:p w14:paraId="767E71D3" w14:textId="77777777" w:rsidR="005D0218" w:rsidRPr="00E0282B" w:rsidRDefault="005D0218" w:rsidP="00DE49A2">
            <w:pPr>
              <w:pStyle w:val="TableParagraph"/>
              <w:spacing w:before="1" w:line="230" w:lineRule="auto"/>
              <w:ind w:left="106" w:right="656"/>
              <w:jc w:val="both"/>
              <w:rPr>
                <w:b/>
                <w:sz w:val="20"/>
                <w:szCs w:val="20"/>
              </w:rPr>
            </w:pPr>
            <w:r w:rsidRPr="00E0282B">
              <w:rPr>
                <w:b/>
                <w:sz w:val="20"/>
                <w:szCs w:val="20"/>
              </w:rPr>
              <w:t>Dirección</w:t>
            </w:r>
            <w:r w:rsidRPr="00E0282B">
              <w:rPr>
                <w:b/>
                <w:spacing w:val="-1"/>
                <w:sz w:val="20"/>
                <w:szCs w:val="20"/>
              </w:rPr>
              <w:t xml:space="preserve"> </w:t>
            </w:r>
            <w:r w:rsidRPr="00E0282B">
              <w:rPr>
                <w:b/>
                <w:sz w:val="20"/>
                <w:szCs w:val="20"/>
              </w:rPr>
              <w:t>/</w:t>
            </w:r>
            <w:r w:rsidRPr="00E0282B">
              <w:rPr>
                <w:b/>
                <w:spacing w:val="2"/>
                <w:sz w:val="20"/>
                <w:szCs w:val="20"/>
              </w:rPr>
              <w:t xml:space="preserve"> </w:t>
            </w:r>
            <w:r w:rsidRPr="00E0282B">
              <w:rPr>
                <w:b/>
                <w:sz w:val="20"/>
                <w:szCs w:val="20"/>
              </w:rPr>
              <w:t>Sub</w:t>
            </w:r>
            <w:r w:rsidRPr="00E0282B">
              <w:rPr>
                <w:b/>
                <w:spacing w:val="1"/>
                <w:sz w:val="20"/>
                <w:szCs w:val="20"/>
              </w:rPr>
              <w:t xml:space="preserve"> </w:t>
            </w:r>
            <w:r w:rsidRPr="00E0282B">
              <w:rPr>
                <w:b/>
                <w:sz w:val="20"/>
                <w:szCs w:val="20"/>
              </w:rPr>
              <w:t>Dirección</w:t>
            </w:r>
            <w:r w:rsidRPr="00E0282B">
              <w:rPr>
                <w:b/>
                <w:spacing w:val="-6"/>
                <w:sz w:val="20"/>
                <w:szCs w:val="20"/>
              </w:rPr>
              <w:t xml:space="preserve"> </w:t>
            </w:r>
            <w:r w:rsidRPr="00E0282B">
              <w:rPr>
                <w:b/>
                <w:sz w:val="20"/>
                <w:szCs w:val="20"/>
              </w:rPr>
              <w:t>/</w:t>
            </w:r>
            <w:r w:rsidRPr="00E0282B">
              <w:rPr>
                <w:b/>
                <w:spacing w:val="-5"/>
                <w:sz w:val="20"/>
                <w:szCs w:val="20"/>
              </w:rPr>
              <w:t xml:space="preserve"> </w:t>
            </w:r>
            <w:r w:rsidRPr="00E0282B">
              <w:rPr>
                <w:b/>
                <w:sz w:val="20"/>
                <w:szCs w:val="20"/>
              </w:rPr>
              <w:t>Unidad</w:t>
            </w:r>
          </w:p>
        </w:tc>
        <w:tc>
          <w:tcPr>
            <w:tcW w:w="5812" w:type="dxa"/>
          </w:tcPr>
          <w:p w14:paraId="6BE1A077" w14:textId="4B45F6DD" w:rsidR="005D0218" w:rsidRPr="00E0282B" w:rsidRDefault="001169D3" w:rsidP="00DE49A2">
            <w:pPr>
              <w:pStyle w:val="TableParagraph"/>
              <w:jc w:val="both"/>
              <w:rPr>
                <w:sz w:val="20"/>
                <w:szCs w:val="20"/>
              </w:rPr>
            </w:pPr>
            <w:r w:rsidRPr="00E0282B">
              <w:rPr>
                <w:sz w:val="20"/>
                <w:szCs w:val="20"/>
              </w:rPr>
              <w:t>Unidad de los Centros de Producción de Moscas de la Fruta–La Molina UCPMF-La Molina</w:t>
            </w:r>
            <w:r w:rsidR="0004414B" w:rsidRPr="00E0282B">
              <w:rPr>
                <w:sz w:val="20"/>
                <w:szCs w:val="20"/>
              </w:rPr>
              <w:t>.</w:t>
            </w:r>
          </w:p>
        </w:tc>
      </w:tr>
      <w:tr w:rsidR="005D0218" w:rsidRPr="00E0282B" w14:paraId="0A283233" w14:textId="77777777" w:rsidTr="006C4A04">
        <w:trPr>
          <w:trHeight w:val="510"/>
        </w:trPr>
        <w:tc>
          <w:tcPr>
            <w:tcW w:w="3260" w:type="dxa"/>
          </w:tcPr>
          <w:p w14:paraId="6E8C508A" w14:textId="77777777" w:rsidR="005D0218" w:rsidRPr="00E0282B" w:rsidRDefault="005D0218" w:rsidP="00DE49A2">
            <w:pPr>
              <w:pStyle w:val="TableParagraph"/>
              <w:spacing w:before="1" w:line="230" w:lineRule="auto"/>
              <w:ind w:left="106" w:right="511"/>
              <w:jc w:val="both"/>
              <w:rPr>
                <w:b/>
                <w:sz w:val="20"/>
                <w:szCs w:val="20"/>
              </w:rPr>
            </w:pPr>
            <w:r w:rsidRPr="00E0282B">
              <w:rPr>
                <w:b/>
                <w:sz w:val="20"/>
                <w:szCs w:val="20"/>
              </w:rPr>
              <w:t>Denominación</w:t>
            </w:r>
            <w:r w:rsidRPr="00E0282B">
              <w:rPr>
                <w:b/>
                <w:spacing w:val="-8"/>
                <w:sz w:val="20"/>
                <w:szCs w:val="20"/>
              </w:rPr>
              <w:t xml:space="preserve"> </w:t>
            </w:r>
            <w:r w:rsidRPr="00E0282B">
              <w:rPr>
                <w:b/>
                <w:sz w:val="20"/>
                <w:szCs w:val="20"/>
              </w:rPr>
              <w:t>de</w:t>
            </w:r>
            <w:r w:rsidRPr="00E0282B">
              <w:rPr>
                <w:b/>
                <w:spacing w:val="-5"/>
                <w:sz w:val="20"/>
                <w:szCs w:val="20"/>
              </w:rPr>
              <w:t xml:space="preserve"> </w:t>
            </w:r>
            <w:r w:rsidRPr="00E0282B">
              <w:rPr>
                <w:b/>
                <w:sz w:val="20"/>
                <w:szCs w:val="20"/>
              </w:rPr>
              <w:t>la</w:t>
            </w:r>
            <w:r w:rsidRPr="00E0282B">
              <w:rPr>
                <w:b/>
                <w:spacing w:val="-58"/>
                <w:sz w:val="20"/>
                <w:szCs w:val="20"/>
              </w:rPr>
              <w:t xml:space="preserve"> </w:t>
            </w:r>
            <w:r w:rsidRPr="00E0282B">
              <w:rPr>
                <w:b/>
                <w:sz w:val="20"/>
                <w:szCs w:val="20"/>
              </w:rPr>
              <w:t>contratación</w:t>
            </w:r>
          </w:p>
        </w:tc>
        <w:tc>
          <w:tcPr>
            <w:tcW w:w="5812" w:type="dxa"/>
          </w:tcPr>
          <w:p w14:paraId="17FAC36F" w14:textId="595682FF" w:rsidR="005D0218" w:rsidRPr="0086356E" w:rsidRDefault="00C54DC3" w:rsidP="00452F5E">
            <w:pPr>
              <w:pStyle w:val="TableParagraph"/>
              <w:spacing w:line="250" w:lineRule="exact"/>
              <w:jc w:val="both"/>
              <w:rPr>
                <w:bCs/>
                <w:sz w:val="20"/>
                <w:szCs w:val="20"/>
                <w:lang w:val="es-PE"/>
              </w:rPr>
            </w:pPr>
            <w:r w:rsidRPr="00C54DC3">
              <w:rPr>
                <w:bCs/>
                <w:sz w:val="20"/>
                <w:szCs w:val="20"/>
              </w:rPr>
              <w:t xml:space="preserve">Servicio Gestión integral para la exportación y transporte </w:t>
            </w:r>
            <w:r w:rsidR="00452F5E" w:rsidRPr="0086356E">
              <w:rPr>
                <w:bCs/>
                <w:sz w:val="20"/>
                <w:szCs w:val="20"/>
                <w:lang w:val="es-PE"/>
              </w:rPr>
              <w:t>a</w:t>
            </w:r>
            <w:r w:rsidR="00452F5E">
              <w:rPr>
                <w:bCs/>
                <w:sz w:val="20"/>
                <w:szCs w:val="20"/>
                <w:lang w:val="es-PE"/>
              </w:rPr>
              <w:t>é</w:t>
            </w:r>
            <w:r w:rsidR="00452F5E" w:rsidRPr="0086356E">
              <w:rPr>
                <w:bCs/>
                <w:sz w:val="20"/>
                <w:szCs w:val="20"/>
                <w:lang w:val="es-PE"/>
              </w:rPr>
              <w:t xml:space="preserve">reo del equipo de </w:t>
            </w:r>
            <w:r w:rsidR="00452F5E">
              <w:rPr>
                <w:bCs/>
                <w:sz w:val="20"/>
                <w:szCs w:val="20"/>
                <w:lang w:val="es-PE"/>
              </w:rPr>
              <w:t>R</w:t>
            </w:r>
            <w:r w:rsidR="00452F5E" w:rsidRPr="0086356E">
              <w:rPr>
                <w:bCs/>
                <w:sz w:val="20"/>
                <w:szCs w:val="20"/>
                <w:lang w:val="es-PE"/>
              </w:rPr>
              <w:t xml:space="preserve">esonancia </w:t>
            </w:r>
            <w:r w:rsidR="00452F5E">
              <w:rPr>
                <w:bCs/>
                <w:sz w:val="20"/>
                <w:szCs w:val="20"/>
                <w:lang w:val="es-PE"/>
              </w:rPr>
              <w:t>P</w:t>
            </w:r>
            <w:r w:rsidR="00452F5E" w:rsidRPr="0086356E">
              <w:rPr>
                <w:bCs/>
                <w:sz w:val="20"/>
                <w:szCs w:val="20"/>
                <w:lang w:val="es-PE"/>
              </w:rPr>
              <w:t xml:space="preserve">aramagnética </w:t>
            </w:r>
            <w:r w:rsidR="00452F5E">
              <w:rPr>
                <w:bCs/>
                <w:sz w:val="20"/>
                <w:szCs w:val="20"/>
                <w:lang w:val="es-PE"/>
              </w:rPr>
              <w:t>E</w:t>
            </w:r>
            <w:r w:rsidR="00452F5E" w:rsidRPr="0086356E">
              <w:rPr>
                <w:bCs/>
                <w:sz w:val="20"/>
                <w:szCs w:val="20"/>
                <w:lang w:val="es-PE"/>
              </w:rPr>
              <w:t>lectrónica (</w:t>
            </w:r>
            <w:r w:rsidR="00452F5E">
              <w:rPr>
                <w:bCs/>
                <w:sz w:val="20"/>
                <w:szCs w:val="20"/>
                <w:lang w:val="es-PE"/>
              </w:rPr>
              <w:t>EPR</w:t>
            </w:r>
            <w:r w:rsidR="00452F5E" w:rsidRPr="0086356E">
              <w:rPr>
                <w:bCs/>
                <w:sz w:val="20"/>
                <w:szCs w:val="20"/>
                <w:lang w:val="es-PE"/>
              </w:rPr>
              <w:t xml:space="preserve">) </w:t>
            </w:r>
            <w:r w:rsidR="00452F5E">
              <w:rPr>
                <w:bCs/>
                <w:sz w:val="20"/>
                <w:szCs w:val="20"/>
                <w:lang w:val="es-PE"/>
              </w:rPr>
              <w:t>a casa matriz del fabricante</w:t>
            </w:r>
          </w:p>
        </w:tc>
      </w:tr>
      <w:tr w:rsidR="005D0218" w:rsidRPr="00E0282B" w14:paraId="6263D234" w14:textId="77777777" w:rsidTr="006C4A04">
        <w:trPr>
          <w:trHeight w:val="402"/>
        </w:trPr>
        <w:tc>
          <w:tcPr>
            <w:tcW w:w="3260" w:type="dxa"/>
          </w:tcPr>
          <w:p w14:paraId="431A7CD5" w14:textId="77777777" w:rsidR="005D0218" w:rsidRPr="00E0282B" w:rsidRDefault="005D0218" w:rsidP="00DE49A2">
            <w:pPr>
              <w:pStyle w:val="TableParagraph"/>
              <w:spacing w:before="60"/>
              <w:ind w:left="106"/>
              <w:jc w:val="both"/>
              <w:rPr>
                <w:b/>
                <w:sz w:val="20"/>
                <w:szCs w:val="20"/>
              </w:rPr>
            </w:pPr>
            <w:r w:rsidRPr="00E0282B">
              <w:rPr>
                <w:b/>
                <w:sz w:val="20"/>
                <w:szCs w:val="20"/>
              </w:rPr>
              <w:t>UBG</w:t>
            </w:r>
          </w:p>
        </w:tc>
        <w:tc>
          <w:tcPr>
            <w:tcW w:w="5812" w:type="dxa"/>
          </w:tcPr>
          <w:p w14:paraId="6A33DAF5" w14:textId="785B17A4" w:rsidR="005D0218" w:rsidRPr="00E0282B" w:rsidRDefault="00883A01" w:rsidP="00DE49A2">
            <w:pPr>
              <w:pStyle w:val="TableParagraph"/>
              <w:jc w:val="both"/>
              <w:rPr>
                <w:sz w:val="20"/>
                <w:szCs w:val="20"/>
              </w:rPr>
            </w:pPr>
            <w:r w:rsidRPr="00E0282B">
              <w:rPr>
                <w:sz w:val="20"/>
                <w:szCs w:val="20"/>
              </w:rPr>
              <w:t xml:space="preserve">477 </w:t>
            </w:r>
            <w:r w:rsidRPr="00E0282B">
              <w:rPr>
                <w:color w:val="4472C4" w:themeColor="accent1"/>
                <w:sz w:val="20"/>
                <w:szCs w:val="20"/>
              </w:rPr>
              <w:t xml:space="preserve">- </w:t>
            </w:r>
            <w:r w:rsidR="00D30D2B" w:rsidRPr="00E0282B">
              <w:rPr>
                <w:sz w:val="20"/>
                <w:szCs w:val="20"/>
              </w:rPr>
              <w:t>Producción de la mosca de la fruta estériles 2022-2025</w:t>
            </w:r>
            <w:r w:rsidR="004D0441" w:rsidRPr="00E0282B">
              <w:rPr>
                <w:sz w:val="20"/>
                <w:szCs w:val="20"/>
              </w:rPr>
              <w:t>.</w:t>
            </w:r>
            <w:r w:rsidR="000064FF" w:rsidRPr="00E0282B">
              <w:rPr>
                <w:sz w:val="20"/>
                <w:szCs w:val="20"/>
              </w:rPr>
              <w:t xml:space="preserve"> </w:t>
            </w:r>
          </w:p>
        </w:tc>
      </w:tr>
      <w:tr w:rsidR="005D0218" w:rsidRPr="00E0282B" w14:paraId="0E7D0364" w14:textId="77777777" w:rsidTr="006C4A04">
        <w:trPr>
          <w:trHeight w:val="409"/>
        </w:trPr>
        <w:tc>
          <w:tcPr>
            <w:tcW w:w="3260" w:type="dxa"/>
          </w:tcPr>
          <w:p w14:paraId="2A83EFA1" w14:textId="77777777" w:rsidR="005D0218" w:rsidRPr="00E0282B" w:rsidRDefault="005D0218" w:rsidP="00DE49A2">
            <w:pPr>
              <w:pStyle w:val="TableParagraph"/>
              <w:spacing w:before="64"/>
              <w:ind w:left="106"/>
              <w:jc w:val="both"/>
              <w:rPr>
                <w:b/>
                <w:sz w:val="20"/>
                <w:szCs w:val="20"/>
              </w:rPr>
            </w:pPr>
            <w:r w:rsidRPr="00E0282B">
              <w:rPr>
                <w:b/>
                <w:sz w:val="20"/>
                <w:szCs w:val="20"/>
              </w:rPr>
              <w:t>Producto</w:t>
            </w:r>
            <w:r w:rsidRPr="00E0282B">
              <w:rPr>
                <w:b/>
                <w:spacing w:val="-6"/>
                <w:sz w:val="20"/>
                <w:szCs w:val="20"/>
              </w:rPr>
              <w:t xml:space="preserve"> </w:t>
            </w:r>
            <w:r w:rsidRPr="00E0282B">
              <w:rPr>
                <w:b/>
                <w:sz w:val="20"/>
                <w:szCs w:val="20"/>
              </w:rPr>
              <w:t>/</w:t>
            </w:r>
            <w:r w:rsidRPr="00E0282B">
              <w:rPr>
                <w:b/>
                <w:spacing w:val="-5"/>
                <w:sz w:val="20"/>
                <w:szCs w:val="20"/>
              </w:rPr>
              <w:t xml:space="preserve"> </w:t>
            </w:r>
            <w:r w:rsidRPr="00E0282B">
              <w:rPr>
                <w:b/>
                <w:sz w:val="20"/>
                <w:szCs w:val="20"/>
              </w:rPr>
              <w:t>Meta</w:t>
            </w:r>
          </w:p>
        </w:tc>
        <w:tc>
          <w:tcPr>
            <w:tcW w:w="5812" w:type="dxa"/>
            <w:vAlign w:val="center"/>
          </w:tcPr>
          <w:p w14:paraId="228CCC0E" w14:textId="6AA496A0" w:rsidR="005D0218" w:rsidRPr="00E0282B" w:rsidRDefault="004C66EA" w:rsidP="0086356E">
            <w:pPr>
              <w:tabs>
                <w:tab w:val="left" w:pos="72"/>
              </w:tabs>
              <w:jc w:val="both"/>
              <w:rPr>
                <w:sz w:val="20"/>
                <w:szCs w:val="20"/>
              </w:rPr>
            </w:pPr>
            <w:r w:rsidRPr="00E0282B">
              <w:rPr>
                <w:sz w:val="20"/>
                <w:szCs w:val="20"/>
              </w:rPr>
              <w:t xml:space="preserve">Producto N°01 Producir mosca mediterránea de la fruta estéril, en las instalaciones de la Unidad de los Centros de Producción - Sede La Molina/ Meta </w:t>
            </w:r>
            <w:r w:rsidR="00310847" w:rsidRPr="00310847">
              <w:rPr>
                <w:sz w:val="20"/>
                <w:szCs w:val="20"/>
                <w:lang w:val="es-MX"/>
              </w:rPr>
              <w:t>10 Dosimetrías ejecutadas por envío pupas estériles.</w:t>
            </w:r>
          </w:p>
        </w:tc>
      </w:tr>
    </w:tbl>
    <w:p w14:paraId="194580B5" w14:textId="757874F3" w:rsidR="006C4A04" w:rsidRDefault="006C4A04" w:rsidP="00DE49A2">
      <w:pPr>
        <w:tabs>
          <w:tab w:val="left" w:pos="1020"/>
          <w:tab w:val="left" w:pos="1021"/>
        </w:tabs>
        <w:jc w:val="both"/>
        <w:rPr>
          <w:sz w:val="20"/>
          <w:szCs w:val="20"/>
        </w:rPr>
      </w:pPr>
    </w:p>
    <w:p w14:paraId="292B7980" w14:textId="77777777" w:rsidR="00DE49A2" w:rsidRPr="00E0282B" w:rsidRDefault="00DE49A2" w:rsidP="00DE49A2">
      <w:pPr>
        <w:tabs>
          <w:tab w:val="left" w:pos="1020"/>
          <w:tab w:val="left" w:pos="1021"/>
        </w:tabs>
        <w:jc w:val="both"/>
        <w:rPr>
          <w:sz w:val="20"/>
          <w:szCs w:val="20"/>
        </w:rPr>
      </w:pPr>
    </w:p>
    <w:p w14:paraId="7838EE11" w14:textId="6AF6147C" w:rsidR="005D0218" w:rsidRPr="00E0282B" w:rsidRDefault="00F172A5" w:rsidP="00DE49A2">
      <w:pPr>
        <w:pStyle w:val="Prrafodelista"/>
        <w:numPr>
          <w:ilvl w:val="0"/>
          <w:numId w:val="4"/>
        </w:numPr>
        <w:tabs>
          <w:tab w:val="left" w:pos="1020"/>
          <w:tab w:val="left" w:pos="1021"/>
        </w:tabs>
        <w:ind w:hanging="721"/>
        <w:jc w:val="both"/>
        <w:rPr>
          <w:sz w:val="20"/>
          <w:szCs w:val="20"/>
        </w:rPr>
      </w:pPr>
      <w:r w:rsidRPr="00E0282B">
        <w:rPr>
          <w:b/>
          <w:sz w:val="20"/>
          <w:szCs w:val="20"/>
        </w:rPr>
        <w:t>OBJETIVO</w:t>
      </w:r>
      <w:r w:rsidRPr="00E0282B">
        <w:rPr>
          <w:b/>
          <w:spacing w:val="-3"/>
          <w:sz w:val="20"/>
          <w:szCs w:val="20"/>
        </w:rPr>
        <w:t xml:space="preserve"> </w:t>
      </w:r>
      <w:r w:rsidRPr="00E0282B">
        <w:rPr>
          <w:b/>
          <w:sz w:val="20"/>
          <w:szCs w:val="20"/>
        </w:rPr>
        <w:t>DE</w:t>
      </w:r>
      <w:r w:rsidRPr="00E0282B">
        <w:rPr>
          <w:b/>
          <w:spacing w:val="-4"/>
          <w:sz w:val="20"/>
          <w:szCs w:val="20"/>
        </w:rPr>
        <w:t xml:space="preserve"> </w:t>
      </w:r>
      <w:r w:rsidRPr="00E0282B">
        <w:rPr>
          <w:b/>
          <w:sz w:val="20"/>
          <w:szCs w:val="20"/>
        </w:rPr>
        <w:t>LA</w:t>
      </w:r>
      <w:r w:rsidRPr="00E0282B">
        <w:rPr>
          <w:b/>
          <w:spacing w:val="-11"/>
          <w:sz w:val="20"/>
          <w:szCs w:val="20"/>
        </w:rPr>
        <w:t xml:space="preserve"> </w:t>
      </w:r>
      <w:r w:rsidRPr="00E0282B">
        <w:rPr>
          <w:b/>
          <w:sz w:val="20"/>
          <w:szCs w:val="20"/>
        </w:rPr>
        <w:t>CONTRATACION:</w:t>
      </w:r>
    </w:p>
    <w:p w14:paraId="56EF3AB8" w14:textId="77777777" w:rsidR="0086356E" w:rsidRDefault="0086356E" w:rsidP="0086356E">
      <w:pPr>
        <w:pStyle w:val="Prrafodelista"/>
        <w:ind w:firstLine="0"/>
        <w:jc w:val="both"/>
        <w:rPr>
          <w:sz w:val="20"/>
          <w:szCs w:val="20"/>
        </w:rPr>
      </w:pPr>
    </w:p>
    <w:p w14:paraId="0BC2D62F" w14:textId="78DAE76A" w:rsidR="0086356E" w:rsidRDefault="00452F5E" w:rsidP="0086356E">
      <w:pPr>
        <w:pStyle w:val="Prrafodelista"/>
        <w:ind w:firstLine="0"/>
        <w:jc w:val="both"/>
        <w:rPr>
          <w:sz w:val="20"/>
          <w:szCs w:val="20"/>
        </w:rPr>
      </w:pPr>
      <w:r w:rsidRPr="00452F5E">
        <w:rPr>
          <w:sz w:val="20"/>
          <w:szCs w:val="20"/>
        </w:rPr>
        <w:t xml:space="preserve">Servicio Gestión integral para la exportación y transporte </w:t>
      </w:r>
      <w:r w:rsidR="00C54DC3">
        <w:rPr>
          <w:sz w:val="20"/>
          <w:szCs w:val="20"/>
        </w:rPr>
        <w:t>d</w:t>
      </w:r>
      <w:r w:rsidR="0086356E" w:rsidRPr="00B8428B">
        <w:rPr>
          <w:sz w:val="20"/>
          <w:szCs w:val="20"/>
        </w:rPr>
        <w:t xml:space="preserve">el </w:t>
      </w:r>
      <w:r>
        <w:rPr>
          <w:sz w:val="20"/>
          <w:szCs w:val="20"/>
        </w:rPr>
        <w:t>equipo</w:t>
      </w:r>
      <w:r w:rsidR="0086356E" w:rsidRPr="00B8428B">
        <w:rPr>
          <w:sz w:val="20"/>
          <w:szCs w:val="20"/>
        </w:rPr>
        <w:t xml:space="preserve"> de Resonancia Paramagnética Electrónica (EPR</w:t>
      </w:r>
      <w:r>
        <w:rPr>
          <w:sz w:val="20"/>
          <w:szCs w:val="20"/>
        </w:rPr>
        <w:t>)</w:t>
      </w:r>
      <w:r w:rsidRPr="00452F5E">
        <w:rPr>
          <w:sz w:val="20"/>
          <w:szCs w:val="20"/>
        </w:rPr>
        <w:t xml:space="preserve"> desde instalaciones de la Unidad de Centro de Producción de Mosca de la Fruta - SENASA ubicado Av. La Molina 1915 distrito de La Molina hasta l</w:t>
      </w:r>
      <w:r>
        <w:rPr>
          <w:sz w:val="20"/>
          <w:szCs w:val="20"/>
        </w:rPr>
        <w:t>a casa matriz del fabricante en los Estados Unidos</w:t>
      </w:r>
      <w:r w:rsidR="00643830">
        <w:rPr>
          <w:sz w:val="20"/>
          <w:szCs w:val="20"/>
        </w:rPr>
        <w:t xml:space="preserve"> </w:t>
      </w:r>
      <w:r w:rsidR="0086356E" w:rsidRPr="00B8428B">
        <w:rPr>
          <w:sz w:val="20"/>
          <w:szCs w:val="20"/>
        </w:rPr>
        <w:t xml:space="preserve">para </w:t>
      </w:r>
      <w:r w:rsidR="00643830">
        <w:rPr>
          <w:sz w:val="20"/>
          <w:szCs w:val="20"/>
        </w:rPr>
        <w:t>diagnóstico y mante</w:t>
      </w:r>
      <w:r w:rsidR="0086356E" w:rsidRPr="00B8428B">
        <w:rPr>
          <w:sz w:val="20"/>
          <w:szCs w:val="20"/>
        </w:rPr>
        <w:t>nimiento</w:t>
      </w:r>
      <w:r w:rsidR="00643830">
        <w:rPr>
          <w:sz w:val="20"/>
          <w:szCs w:val="20"/>
        </w:rPr>
        <w:t xml:space="preserve"> correctivo</w:t>
      </w:r>
      <w:r w:rsidR="0086356E" w:rsidRPr="00B8428B">
        <w:rPr>
          <w:sz w:val="20"/>
          <w:szCs w:val="20"/>
        </w:rPr>
        <w:t xml:space="preserve">, a </w:t>
      </w:r>
      <w:r w:rsidR="00643830">
        <w:rPr>
          <w:sz w:val="20"/>
          <w:szCs w:val="20"/>
        </w:rPr>
        <w:t>fin de</w:t>
      </w:r>
      <w:r w:rsidR="0086356E" w:rsidRPr="00B8428B">
        <w:rPr>
          <w:sz w:val="20"/>
          <w:szCs w:val="20"/>
        </w:rPr>
        <w:t xml:space="preserve"> continuar con el fortalecimiento en la medición de las dosis aplicadas a las moscas de la fruta y productos diversos.</w:t>
      </w:r>
    </w:p>
    <w:p w14:paraId="02EC0689" w14:textId="04B3FF43" w:rsidR="008D2648" w:rsidRPr="00E0282B" w:rsidRDefault="00692A13" w:rsidP="00DE49A2">
      <w:pPr>
        <w:pStyle w:val="Prrafodelista"/>
        <w:numPr>
          <w:ilvl w:val="0"/>
          <w:numId w:val="4"/>
        </w:numPr>
        <w:tabs>
          <w:tab w:val="left" w:pos="1020"/>
          <w:tab w:val="left" w:pos="1021"/>
        </w:tabs>
        <w:spacing w:before="240" w:after="120"/>
        <w:ind w:left="1021" w:right="-142"/>
        <w:jc w:val="both"/>
        <w:rPr>
          <w:sz w:val="20"/>
          <w:szCs w:val="20"/>
        </w:rPr>
      </w:pPr>
      <w:r w:rsidRPr="00E0282B">
        <w:rPr>
          <w:b/>
          <w:sz w:val="20"/>
          <w:szCs w:val="20"/>
        </w:rPr>
        <w:t>FINALIDAD</w:t>
      </w:r>
      <w:r w:rsidRPr="00E0282B">
        <w:rPr>
          <w:b/>
          <w:spacing w:val="-10"/>
          <w:sz w:val="20"/>
          <w:szCs w:val="20"/>
        </w:rPr>
        <w:t xml:space="preserve"> </w:t>
      </w:r>
      <w:r w:rsidR="00FA123D" w:rsidRPr="00E0282B">
        <w:rPr>
          <w:b/>
          <w:sz w:val="20"/>
          <w:szCs w:val="20"/>
        </w:rPr>
        <w:t>PÚ</w:t>
      </w:r>
      <w:r w:rsidRPr="00E0282B">
        <w:rPr>
          <w:b/>
          <w:sz w:val="20"/>
          <w:szCs w:val="20"/>
        </w:rPr>
        <w:t>BLICA:</w:t>
      </w:r>
    </w:p>
    <w:p w14:paraId="4CEBA54B" w14:textId="12803543" w:rsidR="0086356E" w:rsidRDefault="009F60B0" w:rsidP="0086356E">
      <w:pPr>
        <w:pStyle w:val="Prrafodelista"/>
        <w:tabs>
          <w:tab w:val="left" w:pos="1020"/>
          <w:tab w:val="left" w:pos="1021"/>
        </w:tabs>
        <w:spacing w:before="240" w:after="120"/>
        <w:ind w:right="-142" w:firstLine="0"/>
        <w:jc w:val="both"/>
        <w:rPr>
          <w:sz w:val="20"/>
          <w:szCs w:val="20"/>
        </w:rPr>
      </w:pPr>
      <w:r w:rsidRPr="009F60B0">
        <w:rPr>
          <w:sz w:val="20"/>
          <w:szCs w:val="20"/>
        </w:rPr>
        <w:t xml:space="preserve">Garantizar la exportación y el transporte </w:t>
      </w:r>
      <w:r>
        <w:rPr>
          <w:sz w:val="20"/>
          <w:szCs w:val="20"/>
        </w:rPr>
        <w:t xml:space="preserve">del equipo </w:t>
      </w:r>
      <w:r w:rsidRPr="00B8428B">
        <w:rPr>
          <w:sz w:val="20"/>
          <w:szCs w:val="20"/>
        </w:rPr>
        <w:t>de Resonancia Paramagnética Electrónica (EPR</w:t>
      </w:r>
      <w:r>
        <w:rPr>
          <w:sz w:val="20"/>
          <w:szCs w:val="20"/>
        </w:rPr>
        <w:t>)</w:t>
      </w:r>
      <w:r w:rsidRPr="00452F5E">
        <w:rPr>
          <w:sz w:val="20"/>
          <w:szCs w:val="20"/>
        </w:rPr>
        <w:t xml:space="preserve"> </w:t>
      </w:r>
      <w:r w:rsidR="00C54DC3">
        <w:rPr>
          <w:sz w:val="20"/>
          <w:szCs w:val="20"/>
        </w:rPr>
        <w:t>a</w:t>
      </w:r>
      <w:r w:rsidR="00C54DC3" w:rsidRPr="00C54DC3">
        <w:rPr>
          <w:sz w:val="20"/>
          <w:szCs w:val="20"/>
        </w:rPr>
        <w:t xml:space="preserve"> la casa matriz del fabricante en los Estados Unidos </w:t>
      </w:r>
      <w:r w:rsidR="001C543B">
        <w:rPr>
          <w:sz w:val="20"/>
          <w:szCs w:val="20"/>
        </w:rPr>
        <w:t xml:space="preserve">para su diagnóstico y mantenimiento correctivo </w:t>
      </w:r>
      <w:r w:rsidR="001C543B" w:rsidRPr="001C543B">
        <w:rPr>
          <w:sz w:val="20"/>
          <w:szCs w:val="20"/>
        </w:rPr>
        <w:t>a fin de continuar con el fortalecimiento en la medición de las dosis aplicadas a las moscas d</w:t>
      </w:r>
      <w:r w:rsidR="001C543B">
        <w:rPr>
          <w:sz w:val="20"/>
          <w:szCs w:val="20"/>
        </w:rPr>
        <w:t xml:space="preserve">e la fruta y productos diversos para la aplicación de la Técnica del Insecto Estéril (TIE), reducción de carga microbiana y prolongación de vida útil, a fin de </w:t>
      </w:r>
      <w:r w:rsidR="00792AA7">
        <w:rPr>
          <w:sz w:val="20"/>
          <w:szCs w:val="20"/>
        </w:rPr>
        <w:t>lograr p</w:t>
      </w:r>
      <w:r w:rsidR="0086356E" w:rsidRPr="0086356E">
        <w:rPr>
          <w:sz w:val="20"/>
          <w:szCs w:val="20"/>
        </w:rPr>
        <w:t>roductores agropecuarios y otros actores de la cadena agroalimentaria sin presencia de las moscas de la fruta en la superficie hortofrutícola en 9 departamentos y con buenas prácticas de producción, higiene, procesamiento, almacenamiento y distribución de los alimentos con mayor riesgo de contaminación”. El logro de dicho objetivo contribuirá a elevar la competitividad de los productos agrarios e incrementar los ingresos de los agricultores y la calidad de vida de los consumidores.</w:t>
      </w:r>
    </w:p>
    <w:p w14:paraId="50F3DC95" w14:textId="30B28D83" w:rsidR="00F172A5" w:rsidRPr="00E0282B" w:rsidRDefault="00692A13" w:rsidP="0086356E">
      <w:pPr>
        <w:pStyle w:val="Prrafodelista"/>
        <w:numPr>
          <w:ilvl w:val="0"/>
          <w:numId w:val="4"/>
        </w:numPr>
        <w:tabs>
          <w:tab w:val="left" w:pos="1020"/>
          <w:tab w:val="left" w:pos="1021"/>
        </w:tabs>
        <w:spacing w:before="240" w:after="120"/>
        <w:ind w:right="-142"/>
        <w:jc w:val="both"/>
        <w:rPr>
          <w:sz w:val="20"/>
          <w:szCs w:val="20"/>
        </w:rPr>
      </w:pPr>
      <w:r w:rsidRPr="00E0282B">
        <w:rPr>
          <w:b/>
          <w:sz w:val="20"/>
          <w:szCs w:val="20"/>
        </w:rPr>
        <w:t>DESCRIPCIÓN DEL SERVICIO</w:t>
      </w:r>
      <w:r w:rsidR="00F172A5" w:rsidRPr="00E0282B">
        <w:rPr>
          <w:b/>
          <w:sz w:val="20"/>
          <w:szCs w:val="20"/>
        </w:rPr>
        <w:t>:</w:t>
      </w:r>
    </w:p>
    <w:p w14:paraId="34510D0F" w14:textId="07C18D2F" w:rsidR="00C54DC3" w:rsidRDefault="00DF23D7" w:rsidP="00430CFE">
      <w:pPr>
        <w:tabs>
          <w:tab w:val="left" w:pos="993"/>
        </w:tabs>
        <w:spacing w:before="5"/>
        <w:ind w:left="993" w:right="-142"/>
        <w:jc w:val="both"/>
        <w:rPr>
          <w:sz w:val="20"/>
          <w:szCs w:val="20"/>
        </w:rPr>
      </w:pPr>
      <w:r>
        <w:rPr>
          <w:sz w:val="20"/>
          <w:szCs w:val="20"/>
        </w:rPr>
        <w:t>El servicio</w:t>
      </w:r>
      <w:r w:rsidR="00564178">
        <w:rPr>
          <w:sz w:val="20"/>
          <w:szCs w:val="20"/>
        </w:rPr>
        <w:t xml:space="preserve"> a todo costo de</w:t>
      </w:r>
      <w:r w:rsidR="007E0B11" w:rsidRPr="00E0282B">
        <w:rPr>
          <w:sz w:val="20"/>
          <w:szCs w:val="20"/>
        </w:rPr>
        <w:t>l</w:t>
      </w:r>
      <w:r w:rsidR="00DB2126" w:rsidRPr="00DB2126">
        <w:rPr>
          <w:sz w:val="20"/>
          <w:szCs w:val="20"/>
          <w:lang w:val="es-PE"/>
        </w:rPr>
        <w:t xml:space="preserve"> envío del </w:t>
      </w:r>
      <w:r>
        <w:rPr>
          <w:sz w:val="20"/>
          <w:szCs w:val="20"/>
          <w:lang w:val="es-PE"/>
        </w:rPr>
        <w:t xml:space="preserve">equipo de </w:t>
      </w:r>
      <w:r w:rsidRPr="00DF23D7">
        <w:rPr>
          <w:bCs/>
          <w:sz w:val="20"/>
          <w:szCs w:val="20"/>
        </w:rPr>
        <w:t xml:space="preserve">Resonancia Paramagnética Electrónica (EPR) </w:t>
      </w:r>
      <w:r w:rsidR="00DB2126" w:rsidRPr="00DF23D7">
        <w:rPr>
          <w:bCs/>
          <w:sz w:val="20"/>
          <w:szCs w:val="20"/>
          <w:lang w:val="es-PE"/>
        </w:rPr>
        <w:t xml:space="preserve"> </w:t>
      </w:r>
      <w:r>
        <w:rPr>
          <w:bCs/>
          <w:sz w:val="20"/>
          <w:szCs w:val="20"/>
          <w:lang w:val="es-PE"/>
        </w:rPr>
        <w:t xml:space="preserve"> </w:t>
      </w:r>
      <w:r w:rsidR="00DB2126" w:rsidRPr="00DB2126">
        <w:rPr>
          <w:sz w:val="20"/>
          <w:szCs w:val="20"/>
          <w:lang w:val="es-PE"/>
        </w:rPr>
        <w:t xml:space="preserve">vía aérea con destino a </w:t>
      </w:r>
      <w:r>
        <w:rPr>
          <w:sz w:val="20"/>
          <w:szCs w:val="20"/>
          <w:lang w:val="es-PE"/>
        </w:rPr>
        <w:t xml:space="preserve">la casa matriz del fabricante </w:t>
      </w:r>
      <w:r w:rsidR="00DB2126" w:rsidRPr="00DB2126">
        <w:rPr>
          <w:sz w:val="20"/>
          <w:szCs w:val="20"/>
          <w:lang w:val="es-PE"/>
        </w:rPr>
        <w:t>Bruker Detection Corporation</w:t>
      </w:r>
      <w:r w:rsidR="003F59A8">
        <w:rPr>
          <w:sz w:val="20"/>
          <w:szCs w:val="20"/>
          <w:lang w:val="es-PE"/>
        </w:rPr>
        <w:t xml:space="preserve"> en los Estados Unidos de Norteamérica</w:t>
      </w:r>
      <w:r w:rsidR="00564178">
        <w:rPr>
          <w:sz w:val="20"/>
          <w:szCs w:val="20"/>
          <w:lang w:val="es-PE"/>
        </w:rPr>
        <w:t xml:space="preserve"> </w:t>
      </w:r>
      <w:r w:rsidR="00C54DC3">
        <w:rPr>
          <w:sz w:val="20"/>
          <w:szCs w:val="20"/>
        </w:rPr>
        <w:t>contempla:</w:t>
      </w:r>
    </w:p>
    <w:p w14:paraId="27C1CAD1" w14:textId="0A8128A7" w:rsidR="009F1FB0" w:rsidRPr="007F32EB" w:rsidRDefault="009F1FB0" w:rsidP="007F32EB">
      <w:pPr>
        <w:tabs>
          <w:tab w:val="left" w:pos="993"/>
        </w:tabs>
        <w:spacing w:before="5"/>
        <w:ind w:right="-142"/>
        <w:jc w:val="both"/>
        <w:rPr>
          <w:sz w:val="20"/>
          <w:szCs w:val="20"/>
        </w:rPr>
      </w:pPr>
    </w:p>
    <w:p w14:paraId="6C21791E" w14:textId="64D2B7E6" w:rsidR="008F541E" w:rsidRDefault="00C54DC3" w:rsidP="00231CDF">
      <w:pPr>
        <w:pStyle w:val="Prrafodelista"/>
        <w:numPr>
          <w:ilvl w:val="0"/>
          <w:numId w:val="43"/>
        </w:numPr>
        <w:tabs>
          <w:tab w:val="left" w:pos="993"/>
        </w:tabs>
        <w:spacing w:before="5"/>
        <w:ind w:right="-142"/>
        <w:jc w:val="both"/>
        <w:rPr>
          <w:sz w:val="20"/>
          <w:szCs w:val="20"/>
        </w:rPr>
      </w:pPr>
      <w:r w:rsidRPr="00231CDF">
        <w:rPr>
          <w:sz w:val="20"/>
          <w:szCs w:val="20"/>
        </w:rPr>
        <w:t>E</w:t>
      </w:r>
      <w:r w:rsidR="008F541E" w:rsidRPr="00231CDF">
        <w:rPr>
          <w:sz w:val="20"/>
          <w:szCs w:val="20"/>
        </w:rPr>
        <w:t xml:space="preserve">l recojo </w:t>
      </w:r>
      <w:r w:rsidRPr="00231CDF">
        <w:rPr>
          <w:sz w:val="20"/>
          <w:szCs w:val="20"/>
        </w:rPr>
        <w:t>del equipo en las instalaciones del Centro de Producción</w:t>
      </w:r>
      <w:r w:rsidR="003F59A8" w:rsidRPr="00231CDF">
        <w:rPr>
          <w:sz w:val="20"/>
          <w:szCs w:val="20"/>
        </w:rPr>
        <w:t xml:space="preserve"> de Moscas de la Fruta </w:t>
      </w:r>
      <w:r w:rsidRPr="00231CDF">
        <w:rPr>
          <w:sz w:val="20"/>
          <w:szCs w:val="20"/>
        </w:rPr>
        <w:t>- Sede La Molina</w:t>
      </w:r>
      <w:r w:rsidR="003F59A8" w:rsidRPr="00231CDF">
        <w:rPr>
          <w:sz w:val="20"/>
          <w:szCs w:val="20"/>
        </w:rPr>
        <w:t>, ubicado en la Av. La Molina 1915. La Molina.</w:t>
      </w:r>
    </w:p>
    <w:p w14:paraId="3EDEBBA3" w14:textId="0C76FFC6" w:rsidR="009F1FB0" w:rsidRDefault="009F1FB0" w:rsidP="00231CDF">
      <w:pPr>
        <w:pStyle w:val="Prrafodelista"/>
        <w:numPr>
          <w:ilvl w:val="0"/>
          <w:numId w:val="43"/>
        </w:numPr>
        <w:tabs>
          <w:tab w:val="left" w:pos="993"/>
        </w:tabs>
        <w:spacing w:before="5"/>
        <w:ind w:right="-142"/>
        <w:jc w:val="both"/>
        <w:rPr>
          <w:sz w:val="20"/>
          <w:szCs w:val="20"/>
        </w:rPr>
      </w:pPr>
      <w:r>
        <w:rPr>
          <w:sz w:val="20"/>
          <w:szCs w:val="20"/>
        </w:rPr>
        <w:t>Trámite de documentos de exportación ante Aduanas</w:t>
      </w:r>
    </w:p>
    <w:p w14:paraId="02E5E892" w14:textId="75259C01" w:rsidR="009F1FB0" w:rsidRPr="00231CDF" w:rsidRDefault="009F1FB0" w:rsidP="00231CDF">
      <w:pPr>
        <w:pStyle w:val="Prrafodelista"/>
        <w:numPr>
          <w:ilvl w:val="0"/>
          <w:numId w:val="43"/>
        </w:numPr>
        <w:tabs>
          <w:tab w:val="left" w:pos="993"/>
        </w:tabs>
        <w:spacing w:before="5"/>
        <w:ind w:right="-142"/>
        <w:jc w:val="both"/>
        <w:rPr>
          <w:sz w:val="20"/>
          <w:szCs w:val="20"/>
        </w:rPr>
      </w:pPr>
      <w:r>
        <w:rPr>
          <w:sz w:val="20"/>
          <w:szCs w:val="20"/>
        </w:rPr>
        <w:t>Transporte terrestre desde las instalaciones de SENASA hasta el aeropuerto Internacional Callao.</w:t>
      </w:r>
    </w:p>
    <w:p w14:paraId="3A42524B" w14:textId="76667C0F" w:rsidR="009F1FB0" w:rsidRDefault="009F1FB0" w:rsidP="00231CDF">
      <w:pPr>
        <w:pStyle w:val="Prrafodelista"/>
        <w:numPr>
          <w:ilvl w:val="0"/>
          <w:numId w:val="43"/>
        </w:numPr>
        <w:tabs>
          <w:tab w:val="left" w:pos="993"/>
        </w:tabs>
        <w:spacing w:before="5"/>
        <w:ind w:right="-142"/>
        <w:jc w:val="both"/>
        <w:rPr>
          <w:sz w:val="20"/>
          <w:szCs w:val="20"/>
        </w:rPr>
      </w:pPr>
      <w:r>
        <w:rPr>
          <w:sz w:val="20"/>
          <w:szCs w:val="20"/>
        </w:rPr>
        <w:t>Transporte aéreo al país de destino (EE.UU), el contratista asume el flete internacional y seguro de carga.</w:t>
      </w:r>
    </w:p>
    <w:p w14:paraId="6C633BDB" w14:textId="6C31775D" w:rsidR="003F59A8" w:rsidRDefault="003F59A8" w:rsidP="00231CDF">
      <w:pPr>
        <w:pStyle w:val="Prrafodelista"/>
        <w:numPr>
          <w:ilvl w:val="0"/>
          <w:numId w:val="43"/>
        </w:numPr>
        <w:tabs>
          <w:tab w:val="left" w:pos="993"/>
        </w:tabs>
        <w:spacing w:before="5"/>
        <w:ind w:right="-142"/>
        <w:jc w:val="both"/>
        <w:rPr>
          <w:sz w:val="20"/>
          <w:szCs w:val="20"/>
        </w:rPr>
      </w:pPr>
      <w:r w:rsidRPr="00231CDF">
        <w:rPr>
          <w:sz w:val="20"/>
          <w:szCs w:val="20"/>
        </w:rPr>
        <w:lastRenderedPageBreak/>
        <w:t xml:space="preserve"> </w:t>
      </w:r>
      <w:r w:rsidR="009F1FB0">
        <w:rPr>
          <w:sz w:val="20"/>
          <w:szCs w:val="20"/>
        </w:rPr>
        <w:t>Servicio de desaduanaje en el país de destino (</w:t>
      </w:r>
      <w:r w:rsidRPr="00231CDF">
        <w:rPr>
          <w:sz w:val="20"/>
          <w:szCs w:val="20"/>
        </w:rPr>
        <w:t>EEUU</w:t>
      </w:r>
      <w:r w:rsidR="009F1FB0">
        <w:rPr>
          <w:sz w:val="20"/>
          <w:szCs w:val="20"/>
        </w:rPr>
        <w:t>)</w:t>
      </w:r>
      <w:r w:rsidR="00231CDF" w:rsidRPr="00231CDF">
        <w:rPr>
          <w:sz w:val="20"/>
          <w:szCs w:val="20"/>
        </w:rPr>
        <w:t>.</w:t>
      </w:r>
    </w:p>
    <w:p w14:paraId="40BD11D0" w14:textId="1FC351E7" w:rsidR="007F4E7E" w:rsidRDefault="007F4E7E" w:rsidP="00231CDF">
      <w:pPr>
        <w:pStyle w:val="Prrafodelista"/>
        <w:numPr>
          <w:ilvl w:val="0"/>
          <w:numId w:val="43"/>
        </w:numPr>
        <w:tabs>
          <w:tab w:val="left" w:pos="993"/>
        </w:tabs>
        <w:spacing w:before="5"/>
        <w:ind w:right="-142"/>
        <w:jc w:val="both"/>
        <w:rPr>
          <w:sz w:val="20"/>
          <w:szCs w:val="20"/>
        </w:rPr>
      </w:pPr>
      <w:r>
        <w:rPr>
          <w:sz w:val="20"/>
          <w:szCs w:val="20"/>
        </w:rPr>
        <w:t>Servicio de nacionalización en el país de destino</w:t>
      </w:r>
    </w:p>
    <w:p w14:paraId="2329BEFF" w14:textId="60E25E1D" w:rsidR="007F4E7E" w:rsidRPr="00231CDF" w:rsidRDefault="007F4E7E" w:rsidP="00231CDF">
      <w:pPr>
        <w:pStyle w:val="Prrafodelista"/>
        <w:numPr>
          <w:ilvl w:val="0"/>
          <w:numId w:val="43"/>
        </w:numPr>
        <w:tabs>
          <w:tab w:val="left" w:pos="993"/>
        </w:tabs>
        <w:spacing w:before="5"/>
        <w:ind w:right="-142"/>
        <w:jc w:val="both"/>
        <w:rPr>
          <w:sz w:val="20"/>
          <w:szCs w:val="20"/>
        </w:rPr>
      </w:pPr>
      <w:r>
        <w:rPr>
          <w:sz w:val="20"/>
          <w:szCs w:val="20"/>
        </w:rPr>
        <w:t>Transporte terrestre en el país de destino (aeropuerto a la casa matriz)</w:t>
      </w:r>
    </w:p>
    <w:p w14:paraId="28499706" w14:textId="4C078012" w:rsidR="00564178" w:rsidRPr="00564178" w:rsidRDefault="00231CDF" w:rsidP="00652492">
      <w:pPr>
        <w:pStyle w:val="Prrafodelista"/>
        <w:numPr>
          <w:ilvl w:val="0"/>
          <w:numId w:val="43"/>
        </w:numPr>
        <w:tabs>
          <w:tab w:val="left" w:pos="993"/>
        </w:tabs>
        <w:spacing w:before="5"/>
        <w:ind w:right="-142"/>
        <w:jc w:val="both"/>
        <w:rPr>
          <w:sz w:val="20"/>
          <w:szCs w:val="20"/>
          <w:lang w:val="en-US"/>
        </w:rPr>
      </w:pPr>
      <w:r w:rsidRPr="00564178">
        <w:rPr>
          <w:sz w:val="20"/>
          <w:szCs w:val="20"/>
        </w:rPr>
        <w:t>E</w:t>
      </w:r>
      <w:r w:rsidR="003F59A8" w:rsidRPr="00564178">
        <w:rPr>
          <w:sz w:val="20"/>
          <w:szCs w:val="20"/>
        </w:rPr>
        <w:t xml:space="preserve">ntrega del equipo en </w:t>
      </w:r>
      <w:r w:rsidR="008F541E" w:rsidRPr="00564178">
        <w:rPr>
          <w:sz w:val="20"/>
          <w:szCs w:val="20"/>
        </w:rPr>
        <w:t xml:space="preserve">la </w:t>
      </w:r>
      <w:r w:rsidR="00C54DC3" w:rsidRPr="00564178">
        <w:rPr>
          <w:sz w:val="20"/>
          <w:szCs w:val="20"/>
        </w:rPr>
        <w:t>fábrica</w:t>
      </w:r>
      <w:r w:rsidR="008F541E" w:rsidRPr="00564178">
        <w:rPr>
          <w:sz w:val="20"/>
          <w:szCs w:val="20"/>
        </w:rPr>
        <w:t xml:space="preserve"> de B</w:t>
      </w:r>
      <w:r w:rsidR="00C54DC3" w:rsidRPr="00564178">
        <w:rPr>
          <w:sz w:val="20"/>
          <w:szCs w:val="20"/>
        </w:rPr>
        <w:t xml:space="preserve">ruker </w:t>
      </w:r>
      <w:r w:rsidR="003F59A8" w:rsidRPr="00564178">
        <w:rPr>
          <w:sz w:val="20"/>
          <w:szCs w:val="20"/>
        </w:rPr>
        <w:t xml:space="preserve">ubicado </w:t>
      </w:r>
      <w:r w:rsidR="00564178" w:rsidRPr="00564178">
        <w:rPr>
          <w:sz w:val="20"/>
          <w:szCs w:val="20"/>
          <w:lang w:val="en-US"/>
        </w:rPr>
        <w:t>15 Fortune Dr Billerica MA 01821</w:t>
      </w:r>
    </w:p>
    <w:p w14:paraId="6662440E" w14:textId="77777777" w:rsidR="007F4E7E" w:rsidRDefault="003F59A8" w:rsidP="009F1FB0">
      <w:pPr>
        <w:pStyle w:val="Prrafodelista"/>
        <w:tabs>
          <w:tab w:val="left" w:pos="993"/>
        </w:tabs>
        <w:spacing w:before="5"/>
        <w:ind w:left="1713" w:right="-142" w:firstLine="0"/>
        <w:jc w:val="both"/>
        <w:rPr>
          <w:sz w:val="20"/>
          <w:szCs w:val="20"/>
          <w:lang w:val="es-PE"/>
        </w:rPr>
      </w:pPr>
      <w:r w:rsidRPr="00231CDF">
        <w:rPr>
          <w:sz w:val="20"/>
          <w:szCs w:val="20"/>
          <w:lang w:val="es-PE"/>
        </w:rPr>
        <w:t xml:space="preserve">MASSACHUSETT, </w:t>
      </w:r>
      <w:r w:rsidR="00564178">
        <w:rPr>
          <w:sz w:val="20"/>
          <w:szCs w:val="20"/>
          <w:lang w:val="es-PE"/>
        </w:rPr>
        <w:t>EEUU</w:t>
      </w:r>
    </w:p>
    <w:p w14:paraId="2B969106" w14:textId="77777777" w:rsidR="007F4E7E" w:rsidRPr="007F4E7E" w:rsidRDefault="00564178" w:rsidP="007F4E7E">
      <w:pPr>
        <w:pStyle w:val="Prrafodelista"/>
        <w:numPr>
          <w:ilvl w:val="0"/>
          <w:numId w:val="44"/>
        </w:numPr>
        <w:tabs>
          <w:tab w:val="left" w:pos="993"/>
        </w:tabs>
        <w:spacing w:before="5"/>
        <w:ind w:left="1843" w:right="-142" w:hanging="283"/>
        <w:jc w:val="both"/>
        <w:rPr>
          <w:sz w:val="20"/>
          <w:szCs w:val="20"/>
          <w:lang w:val="es-PE"/>
        </w:rPr>
      </w:pPr>
      <w:r w:rsidRPr="009F1FB0">
        <w:rPr>
          <w:sz w:val="20"/>
          <w:szCs w:val="20"/>
          <w:lang w:val="es-PE"/>
        </w:rPr>
        <w:t xml:space="preserve">Dirección Fiscal </w:t>
      </w:r>
      <w:r w:rsidRPr="009F1FB0">
        <w:rPr>
          <w:sz w:val="20"/>
          <w:szCs w:val="20"/>
          <w:lang w:val="en-US"/>
        </w:rPr>
        <w:t>44 Manning RD Billerica MA 01821, EEUU</w:t>
      </w:r>
    </w:p>
    <w:p w14:paraId="771AD3B7" w14:textId="77777777" w:rsidR="007F4E7E" w:rsidRDefault="009F1FB0" w:rsidP="007F4E7E">
      <w:pPr>
        <w:pStyle w:val="Prrafodelista"/>
        <w:numPr>
          <w:ilvl w:val="0"/>
          <w:numId w:val="44"/>
        </w:numPr>
        <w:tabs>
          <w:tab w:val="left" w:pos="993"/>
        </w:tabs>
        <w:spacing w:before="5"/>
        <w:ind w:left="1843" w:right="-142" w:hanging="283"/>
        <w:jc w:val="both"/>
        <w:rPr>
          <w:sz w:val="20"/>
          <w:szCs w:val="20"/>
          <w:lang w:val="es-PE"/>
        </w:rPr>
      </w:pPr>
      <w:r>
        <w:rPr>
          <w:sz w:val="20"/>
          <w:szCs w:val="20"/>
          <w:lang w:val="en-US"/>
        </w:rPr>
        <w:t xml:space="preserve"> </w:t>
      </w:r>
      <w:r w:rsidR="00564178" w:rsidRPr="009F1FB0">
        <w:rPr>
          <w:sz w:val="20"/>
          <w:szCs w:val="20"/>
          <w:lang w:val="es-PE"/>
        </w:rPr>
        <w:t>El número de identificación fiscal de Bruker Biospin es 042559285</w:t>
      </w:r>
      <w:r w:rsidR="007F4E7E">
        <w:rPr>
          <w:sz w:val="20"/>
          <w:szCs w:val="20"/>
          <w:lang w:val="es-PE"/>
        </w:rPr>
        <w:t>.</w:t>
      </w:r>
    </w:p>
    <w:p w14:paraId="70A5F2A1" w14:textId="275E122F" w:rsidR="00564178" w:rsidRPr="007F4E7E" w:rsidRDefault="007F4E7E" w:rsidP="007F4E7E">
      <w:pPr>
        <w:pStyle w:val="Prrafodelista"/>
        <w:numPr>
          <w:ilvl w:val="0"/>
          <w:numId w:val="44"/>
        </w:numPr>
        <w:tabs>
          <w:tab w:val="left" w:pos="993"/>
        </w:tabs>
        <w:spacing w:before="5"/>
        <w:ind w:left="1843" w:right="-142" w:hanging="283"/>
        <w:jc w:val="both"/>
        <w:rPr>
          <w:sz w:val="20"/>
          <w:szCs w:val="20"/>
          <w:lang w:val="es-PE"/>
        </w:rPr>
      </w:pPr>
      <w:r>
        <w:rPr>
          <w:sz w:val="20"/>
          <w:szCs w:val="20"/>
          <w:lang w:val="es-PE"/>
        </w:rPr>
        <w:t>P</w:t>
      </w:r>
      <w:r w:rsidR="00564178" w:rsidRPr="009F1FB0">
        <w:rPr>
          <w:sz w:val="20"/>
          <w:szCs w:val="20"/>
          <w:lang w:val="es-PE"/>
        </w:rPr>
        <w:t>ersona de contacto en Bruker:</w:t>
      </w:r>
      <w:r w:rsidR="00564178" w:rsidRPr="009F1FB0">
        <w:rPr>
          <w:color w:val="000000"/>
          <w:sz w:val="20"/>
          <w:szCs w:val="20"/>
          <w14:ligatures w14:val="standardContextual"/>
        </w:rPr>
        <w:t xml:space="preserve"> </w:t>
      </w:r>
      <w:r w:rsidR="00564178" w:rsidRPr="009F1FB0">
        <w:rPr>
          <w:sz w:val="20"/>
          <w:szCs w:val="20"/>
        </w:rPr>
        <w:t>Dr. Donald Mannikko Field Service Supervisor – Bruker Biospin EPR SLS BBIO GENERAL</w:t>
      </w:r>
    </w:p>
    <w:p w14:paraId="100AA3C9" w14:textId="60844F57" w:rsidR="00564178" w:rsidRPr="007F4E7E" w:rsidRDefault="00564178" w:rsidP="007F4E7E">
      <w:pPr>
        <w:pStyle w:val="Prrafodelista"/>
        <w:numPr>
          <w:ilvl w:val="0"/>
          <w:numId w:val="44"/>
        </w:numPr>
        <w:tabs>
          <w:tab w:val="left" w:pos="993"/>
        </w:tabs>
        <w:spacing w:before="5"/>
        <w:ind w:left="1843" w:right="-142" w:hanging="283"/>
        <w:jc w:val="both"/>
        <w:rPr>
          <w:sz w:val="20"/>
          <w:szCs w:val="20"/>
          <w:lang w:val="es-PE"/>
        </w:rPr>
      </w:pPr>
      <w:r w:rsidRPr="007F4E7E">
        <w:rPr>
          <w:sz w:val="20"/>
          <w:szCs w:val="20"/>
          <w:lang w:val="en-US"/>
        </w:rPr>
        <w:t>N</w:t>
      </w:r>
      <w:r w:rsidR="000B0AE9" w:rsidRPr="007F4E7E">
        <w:rPr>
          <w:sz w:val="20"/>
          <w:szCs w:val="20"/>
          <w:lang w:val="en-US"/>
        </w:rPr>
        <w:t>ú</w:t>
      </w:r>
      <w:r w:rsidRPr="007F4E7E">
        <w:rPr>
          <w:sz w:val="20"/>
          <w:szCs w:val="20"/>
          <w:lang w:val="en-US"/>
        </w:rPr>
        <w:t>mero de Tel</w:t>
      </w:r>
      <w:r w:rsidR="000B0AE9" w:rsidRPr="007F4E7E">
        <w:rPr>
          <w:sz w:val="20"/>
          <w:szCs w:val="20"/>
          <w:lang w:val="en-US"/>
        </w:rPr>
        <w:t>é</w:t>
      </w:r>
      <w:r w:rsidRPr="007F4E7E">
        <w:rPr>
          <w:sz w:val="20"/>
          <w:szCs w:val="20"/>
          <w:lang w:val="en-US"/>
        </w:rPr>
        <w:t>fono del contacto: 978 760 6489</w:t>
      </w:r>
    </w:p>
    <w:p w14:paraId="54946A71" w14:textId="38FDF9D6" w:rsidR="00564178" w:rsidRDefault="000B0AE9" w:rsidP="007F4E7E">
      <w:pPr>
        <w:pStyle w:val="Prrafodelista"/>
        <w:numPr>
          <w:ilvl w:val="0"/>
          <w:numId w:val="44"/>
        </w:numPr>
        <w:tabs>
          <w:tab w:val="left" w:pos="993"/>
        </w:tabs>
        <w:spacing w:before="5"/>
        <w:ind w:left="1843" w:right="-142" w:hanging="283"/>
        <w:jc w:val="both"/>
        <w:rPr>
          <w:sz w:val="20"/>
          <w:szCs w:val="20"/>
          <w:lang w:val="es-PE"/>
        </w:rPr>
      </w:pPr>
      <w:r w:rsidRPr="007F4E7E">
        <w:rPr>
          <w:sz w:val="20"/>
          <w:szCs w:val="20"/>
          <w:lang w:val="es-PE"/>
        </w:rPr>
        <w:t xml:space="preserve">Email: </w:t>
      </w:r>
      <w:hyperlink r:id="rId8" w:history="1">
        <w:r w:rsidR="007F32EB" w:rsidRPr="002F51FE">
          <w:rPr>
            <w:rStyle w:val="Hipervnculo"/>
            <w:sz w:val="20"/>
            <w:szCs w:val="20"/>
            <w:lang w:val="es-PE"/>
          </w:rPr>
          <w:t>Donald.Mannikko@bruker.com</w:t>
        </w:r>
      </w:hyperlink>
    </w:p>
    <w:p w14:paraId="7FB5CE52" w14:textId="77777777" w:rsidR="00243E6F" w:rsidRDefault="00243E6F" w:rsidP="007F32EB">
      <w:pPr>
        <w:tabs>
          <w:tab w:val="left" w:pos="993"/>
        </w:tabs>
        <w:spacing w:before="5"/>
        <w:ind w:right="-142"/>
        <w:jc w:val="both"/>
        <w:rPr>
          <w:b/>
          <w:sz w:val="20"/>
          <w:szCs w:val="20"/>
          <w:lang w:val="es-PE"/>
        </w:rPr>
      </w:pPr>
    </w:p>
    <w:p w14:paraId="7A4B2EA8" w14:textId="5D8DC54A" w:rsidR="007F32EB" w:rsidRPr="007F32EB" w:rsidRDefault="007F32EB" w:rsidP="00243E6F">
      <w:pPr>
        <w:tabs>
          <w:tab w:val="left" w:pos="993"/>
        </w:tabs>
        <w:spacing w:before="5"/>
        <w:ind w:left="426" w:right="-142"/>
        <w:jc w:val="both"/>
        <w:rPr>
          <w:sz w:val="20"/>
          <w:szCs w:val="20"/>
          <w:lang w:val="es-PE"/>
        </w:rPr>
      </w:pPr>
      <w:r w:rsidRPr="00243E6F">
        <w:rPr>
          <w:b/>
          <w:sz w:val="20"/>
          <w:szCs w:val="20"/>
          <w:lang w:val="es-PE"/>
        </w:rPr>
        <w:t>NOTA</w:t>
      </w:r>
      <w:r w:rsidR="00243E6F">
        <w:rPr>
          <w:sz w:val="20"/>
          <w:szCs w:val="20"/>
          <w:lang w:val="es-PE"/>
        </w:rPr>
        <w:t xml:space="preserve"> </w:t>
      </w:r>
      <w:r w:rsidR="00243E6F" w:rsidRPr="00243E6F">
        <w:rPr>
          <w:b/>
          <w:sz w:val="20"/>
          <w:szCs w:val="20"/>
          <w:lang w:val="es-PE"/>
        </w:rPr>
        <w:t>IMPORTANTE</w:t>
      </w:r>
      <w:r w:rsidRPr="00243E6F">
        <w:rPr>
          <w:b/>
          <w:sz w:val="20"/>
          <w:szCs w:val="20"/>
          <w:lang w:val="es-PE"/>
        </w:rPr>
        <w:t>:</w:t>
      </w:r>
      <w:r>
        <w:rPr>
          <w:sz w:val="20"/>
          <w:szCs w:val="20"/>
          <w:lang w:val="es-PE"/>
        </w:rPr>
        <w:t xml:space="preserve"> </w:t>
      </w:r>
      <w:r w:rsidR="00243E6F">
        <w:rPr>
          <w:sz w:val="20"/>
          <w:szCs w:val="20"/>
          <w:lang w:val="es-PE"/>
        </w:rPr>
        <w:t xml:space="preserve">El contratista, una vez recogido el equipo en las instalaciones de SENASA para su traslado al aeropuerto internacional, asume la plena responsabilidad de todo riesgo del equipo </w:t>
      </w:r>
      <w:r w:rsidR="00243E6F" w:rsidRPr="00B8428B">
        <w:rPr>
          <w:sz w:val="20"/>
          <w:szCs w:val="20"/>
        </w:rPr>
        <w:t>Resonancia Paramagnética Electrónica (EPR</w:t>
      </w:r>
      <w:r w:rsidR="00243E6F">
        <w:rPr>
          <w:sz w:val="20"/>
          <w:szCs w:val="20"/>
        </w:rPr>
        <w:t>)</w:t>
      </w:r>
      <w:r w:rsidR="00243E6F">
        <w:rPr>
          <w:sz w:val="20"/>
          <w:szCs w:val="20"/>
        </w:rPr>
        <w:t>, ya sea del siniestro, robo, etc, debiendo el contratista adoptar las medidas de seguridad idóneo para su resguardo y custodia del equipo.</w:t>
      </w:r>
    </w:p>
    <w:p w14:paraId="0293F43E" w14:textId="77777777" w:rsidR="00231CDF" w:rsidRDefault="00231CDF" w:rsidP="002D2490">
      <w:pPr>
        <w:tabs>
          <w:tab w:val="left" w:pos="993"/>
        </w:tabs>
        <w:spacing w:before="5"/>
        <w:ind w:left="993" w:right="-142"/>
        <w:jc w:val="both"/>
        <w:rPr>
          <w:sz w:val="20"/>
          <w:szCs w:val="20"/>
        </w:rPr>
      </w:pPr>
    </w:p>
    <w:p w14:paraId="1085A8CC" w14:textId="274E515C" w:rsidR="002D2490" w:rsidRPr="00035B4B" w:rsidRDefault="002D2490" w:rsidP="002D2490">
      <w:pPr>
        <w:tabs>
          <w:tab w:val="left" w:pos="993"/>
        </w:tabs>
        <w:spacing w:before="5"/>
        <w:ind w:left="993" w:right="-142"/>
        <w:jc w:val="both"/>
        <w:rPr>
          <w:b/>
          <w:sz w:val="20"/>
          <w:szCs w:val="20"/>
        </w:rPr>
      </w:pPr>
      <w:r w:rsidRPr="00035B4B">
        <w:rPr>
          <w:sz w:val="20"/>
          <w:szCs w:val="20"/>
        </w:rPr>
        <w:t>Para el presente servicio se debe tomar en cuenta la siguiente información:</w:t>
      </w:r>
    </w:p>
    <w:p w14:paraId="1C30EBEE" w14:textId="77777777" w:rsidR="008F541E" w:rsidRPr="00035B4B" w:rsidRDefault="008F541E" w:rsidP="00DE49A2">
      <w:pPr>
        <w:tabs>
          <w:tab w:val="left" w:pos="993"/>
        </w:tabs>
        <w:spacing w:before="5"/>
        <w:ind w:left="993" w:right="-142"/>
        <w:jc w:val="both"/>
        <w:rPr>
          <w:sz w:val="20"/>
          <w:szCs w:val="20"/>
        </w:rPr>
      </w:pPr>
    </w:p>
    <w:p w14:paraId="1FD26CA0" w14:textId="29CC9A7A" w:rsidR="00DB2126" w:rsidRPr="00035B4B" w:rsidRDefault="003F59A8" w:rsidP="00564178">
      <w:pPr>
        <w:widowControl/>
        <w:tabs>
          <w:tab w:val="left" w:pos="284"/>
        </w:tabs>
        <w:autoSpaceDE/>
        <w:autoSpaceDN/>
        <w:spacing w:after="160" w:line="259" w:lineRule="auto"/>
        <w:ind w:left="993"/>
        <w:jc w:val="both"/>
        <w:rPr>
          <w:rFonts w:eastAsia="Aptos"/>
          <w:b/>
          <w:kern w:val="2"/>
          <w:sz w:val="20"/>
          <w:szCs w:val="20"/>
          <w:lang w:val="es-PE"/>
          <w14:ligatures w14:val="standardContextual"/>
        </w:rPr>
      </w:pPr>
      <w:r w:rsidRPr="00035B4B">
        <w:rPr>
          <w:rFonts w:eastAsia="Aptos"/>
          <w:b/>
          <w:kern w:val="2"/>
          <w:sz w:val="20"/>
          <w:szCs w:val="20"/>
          <w:lang w:val="es-PE"/>
          <w14:ligatures w14:val="standardContextual"/>
        </w:rPr>
        <w:t>III</w:t>
      </w:r>
      <w:r w:rsidR="002D2490" w:rsidRPr="00035B4B">
        <w:rPr>
          <w:rFonts w:eastAsia="Aptos"/>
          <w:b/>
          <w:kern w:val="2"/>
          <w:sz w:val="20"/>
          <w:szCs w:val="20"/>
          <w:lang w:val="es-PE"/>
          <w14:ligatures w14:val="standardContextual"/>
        </w:rPr>
        <w:t>.1</w:t>
      </w:r>
      <w:r w:rsidR="002D2490" w:rsidRPr="00035B4B">
        <w:rPr>
          <w:rFonts w:eastAsia="Aptos"/>
          <w:b/>
          <w:kern w:val="2"/>
          <w:sz w:val="20"/>
          <w:szCs w:val="20"/>
          <w:lang w:val="es-PE"/>
          <w14:ligatures w14:val="standardContextual"/>
        </w:rPr>
        <w:tab/>
        <w:t xml:space="preserve">      </w:t>
      </w:r>
      <w:r w:rsidRPr="00035B4B">
        <w:rPr>
          <w:rFonts w:eastAsia="Aptos"/>
          <w:b/>
          <w:kern w:val="2"/>
          <w:sz w:val="20"/>
          <w:szCs w:val="20"/>
          <w:lang w:val="es-PE"/>
          <w14:ligatures w14:val="standardContextual"/>
        </w:rPr>
        <w:t>Características de</w:t>
      </w:r>
      <w:r w:rsidR="00DB2126" w:rsidRPr="00035B4B">
        <w:rPr>
          <w:rFonts w:eastAsia="Aptos"/>
          <w:b/>
          <w:kern w:val="2"/>
          <w:sz w:val="20"/>
          <w:szCs w:val="20"/>
          <w:lang w:val="es-PE"/>
          <w14:ligatures w14:val="standardContextual"/>
        </w:rPr>
        <w:t>l bien a trasladar:</w:t>
      </w:r>
    </w:p>
    <w:p w14:paraId="559B6DA6" w14:textId="77777777" w:rsidR="00DB2126" w:rsidRPr="00035B4B" w:rsidRDefault="00DB2126" w:rsidP="00DB2126">
      <w:pPr>
        <w:widowControl/>
        <w:numPr>
          <w:ilvl w:val="0"/>
          <w:numId w:val="42"/>
        </w:numPr>
        <w:tabs>
          <w:tab w:val="left" w:pos="284"/>
        </w:tabs>
        <w:autoSpaceDE/>
        <w:autoSpaceDN/>
        <w:spacing w:line="259" w:lineRule="auto"/>
        <w:jc w:val="both"/>
        <w:rPr>
          <w:rFonts w:eastAsia="Aptos"/>
          <w:kern w:val="2"/>
          <w:sz w:val="20"/>
          <w:szCs w:val="20"/>
          <w:lang w:val="es-PE"/>
          <w14:ligatures w14:val="standardContextual"/>
        </w:rPr>
      </w:pPr>
      <w:r w:rsidRPr="00035B4B">
        <w:rPr>
          <w:rFonts w:eastAsia="Aptos"/>
          <w:kern w:val="2"/>
          <w:sz w:val="20"/>
          <w:szCs w:val="20"/>
          <w:lang w:val="es-PE"/>
          <w14:ligatures w14:val="standardContextual"/>
        </w:rPr>
        <w:t xml:space="preserve">Valor con depreciación del Equipo al 2025: S/ 200,774.00 </w:t>
      </w:r>
    </w:p>
    <w:p w14:paraId="46CA504C" w14:textId="3C95042D" w:rsidR="00DB2126" w:rsidRPr="00035B4B" w:rsidRDefault="00DB2126" w:rsidP="00DB2126">
      <w:pPr>
        <w:widowControl/>
        <w:numPr>
          <w:ilvl w:val="0"/>
          <w:numId w:val="42"/>
        </w:numPr>
        <w:tabs>
          <w:tab w:val="left" w:pos="284"/>
        </w:tabs>
        <w:autoSpaceDE/>
        <w:autoSpaceDN/>
        <w:spacing w:line="259" w:lineRule="auto"/>
        <w:jc w:val="both"/>
        <w:rPr>
          <w:rFonts w:eastAsia="Aptos"/>
          <w:kern w:val="2"/>
          <w:sz w:val="20"/>
          <w:szCs w:val="20"/>
          <w:lang w:val="es-PE"/>
          <w14:ligatures w14:val="standardContextual"/>
        </w:rPr>
      </w:pPr>
      <w:r w:rsidRPr="00035B4B">
        <w:rPr>
          <w:rFonts w:eastAsia="Aptos"/>
          <w:kern w:val="2"/>
          <w:sz w:val="20"/>
          <w:szCs w:val="20"/>
          <w:lang w:val="es-PE"/>
          <w14:ligatures w14:val="standardContextual"/>
        </w:rPr>
        <w:t>Dimensiones</w:t>
      </w:r>
      <w:r w:rsidR="002D2490" w:rsidRPr="00035B4B">
        <w:rPr>
          <w:rFonts w:eastAsia="Aptos"/>
          <w:kern w:val="2"/>
          <w:sz w:val="20"/>
          <w:szCs w:val="20"/>
          <w:lang w:val="es-PE"/>
          <w14:ligatures w14:val="standardContextual"/>
        </w:rPr>
        <w:t xml:space="preserve"> del empaque final</w:t>
      </w:r>
      <w:r w:rsidRPr="00035B4B">
        <w:rPr>
          <w:rFonts w:eastAsia="Aptos"/>
          <w:kern w:val="2"/>
          <w:sz w:val="20"/>
          <w:szCs w:val="20"/>
          <w:lang w:val="es-PE"/>
          <w14:ligatures w14:val="standardContextual"/>
        </w:rPr>
        <w:t>: 8</w:t>
      </w:r>
      <w:r w:rsidR="002D2490" w:rsidRPr="00035B4B">
        <w:rPr>
          <w:rFonts w:eastAsia="Aptos"/>
          <w:kern w:val="2"/>
          <w:sz w:val="20"/>
          <w:szCs w:val="20"/>
          <w:lang w:val="es-PE"/>
          <w14:ligatures w14:val="standardContextual"/>
        </w:rPr>
        <w:t>1</w:t>
      </w:r>
      <w:r w:rsidRPr="00035B4B">
        <w:rPr>
          <w:rFonts w:eastAsia="Aptos"/>
          <w:kern w:val="2"/>
          <w:sz w:val="20"/>
          <w:szCs w:val="20"/>
          <w:lang w:val="es-PE"/>
          <w14:ligatures w14:val="standardContextual"/>
        </w:rPr>
        <w:t xml:space="preserve"> cm de largo x 4</w:t>
      </w:r>
      <w:r w:rsidR="002D2490" w:rsidRPr="00035B4B">
        <w:rPr>
          <w:rFonts w:eastAsia="Aptos"/>
          <w:kern w:val="2"/>
          <w:sz w:val="20"/>
          <w:szCs w:val="20"/>
          <w:lang w:val="es-PE"/>
          <w14:ligatures w14:val="standardContextual"/>
        </w:rPr>
        <w:t>1</w:t>
      </w:r>
      <w:r w:rsidRPr="00035B4B">
        <w:rPr>
          <w:rFonts w:eastAsia="Aptos"/>
          <w:kern w:val="2"/>
          <w:sz w:val="20"/>
          <w:szCs w:val="20"/>
          <w:lang w:val="es-PE"/>
          <w14:ligatures w14:val="standardContextual"/>
        </w:rPr>
        <w:t xml:space="preserve"> cm ancho y 3</w:t>
      </w:r>
      <w:r w:rsidR="002D2490" w:rsidRPr="00035B4B">
        <w:rPr>
          <w:rFonts w:eastAsia="Aptos"/>
          <w:kern w:val="2"/>
          <w:sz w:val="20"/>
          <w:szCs w:val="20"/>
          <w:lang w:val="es-PE"/>
          <w14:ligatures w14:val="standardContextual"/>
        </w:rPr>
        <w:t>1</w:t>
      </w:r>
      <w:r w:rsidRPr="00035B4B">
        <w:rPr>
          <w:rFonts w:eastAsia="Aptos"/>
          <w:kern w:val="2"/>
          <w:sz w:val="20"/>
          <w:szCs w:val="20"/>
          <w:lang w:val="es-PE"/>
          <w14:ligatures w14:val="standardContextual"/>
        </w:rPr>
        <w:t xml:space="preserve"> cm de alto.</w:t>
      </w:r>
    </w:p>
    <w:p w14:paraId="5A774907" w14:textId="625213F2" w:rsidR="00DB2126" w:rsidRPr="00035B4B" w:rsidRDefault="00DB2126" w:rsidP="00DB2126">
      <w:pPr>
        <w:widowControl/>
        <w:numPr>
          <w:ilvl w:val="0"/>
          <w:numId w:val="42"/>
        </w:numPr>
        <w:tabs>
          <w:tab w:val="left" w:pos="284"/>
        </w:tabs>
        <w:autoSpaceDE/>
        <w:autoSpaceDN/>
        <w:spacing w:line="259" w:lineRule="auto"/>
        <w:jc w:val="both"/>
        <w:rPr>
          <w:rFonts w:eastAsia="Aptos"/>
          <w:kern w:val="2"/>
          <w:sz w:val="20"/>
          <w:szCs w:val="20"/>
          <w:lang w:val="es-PE"/>
          <w14:ligatures w14:val="standardContextual"/>
        </w:rPr>
      </w:pPr>
      <w:r w:rsidRPr="00035B4B">
        <w:rPr>
          <w:rFonts w:eastAsia="Aptos"/>
          <w:kern w:val="2"/>
          <w:sz w:val="20"/>
          <w:szCs w:val="20"/>
          <w:lang w:val="es-PE"/>
          <w14:ligatures w14:val="standardContextual"/>
        </w:rPr>
        <w:t>Peso 5</w:t>
      </w:r>
      <w:r w:rsidR="00A246C5" w:rsidRPr="00035B4B">
        <w:rPr>
          <w:rFonts w:eastAsia="Aptos"/>
          <w:kern w:val="2"/>
          <w:sz w:val="20"/>
          <w:szCs w:val="20"/>
          <w:lang w:val="es-PE"/>
          <w14:ligatures w14:val="standardContextual"/>
        </w:rPr>
        <w:t>6</w:t>
      </w:r>
      <w:r w:rsidRPr="00035B4B">
        <w:rPr>
          <w:rFonts w:eastAsia="Aptos"/>
          <w:kern w:val="2"/>
          <w:sz w:val="20"/>
          <w:szCs w:val="20"/>
          <w:lang w:val="es-PE"/>
          <w14:ligatures w14:val="standardContextual"/>
        </w:rPr>
        <w:t xml:space="preserve"> kg (incluido la caja de empaque)</w:t>
      </w:r>
    </w:p>
    <w:p w14:paraId="2D396E15" w14:textId="77777777" w:rsidR="00DB2126" w:rsidRPr="00035B4B" w:rsidRDefault="00DB2126" w:rsidP="00DB2126">
      <w:pPr>
        <w:widowControl/>
        <w:numPr>
          <w:ilvl w:val="0"/>
          <w:numId w:val="42"/>
        </w:numPr>
        <w:tabs>
          <w:tab w:val="left" w:pos="284"/>
        </w:tabs>
        <w:autoSpaceDE/>
        <w:autoSpaceDN/>
        <w:spacing w:line="259" w:lineRule="auto"/>
        <w:jc w:val="both"/>
        <w:rPr>
          <w:rFonts w:eastAsia="Aptos"/>
          <w:kern w:val="2"/>
          <w:sz w:val="20"/>
          <w:szCs w:val="20"/>
          <w:lang w:val="es-PE"/>
          <w14:ligatures w14:val="standardContextual"/>
        </w:rPr>
      </w:pPr>
      <w:r w:rsidRPr="00035B4B">
        <w:rPr>
          <w:rFonts w:eastAsia="Aptos"/>
          <w:kern w:val="2"/>
          <w:sz w:val="20"/>
          <w:szCs w:val="20"/>
          <w:lang w:val="es-PE"/>
          <w14:ligatures w14:val="standardContextual"/>
        </w:rPr>
        <w:t>Marca del equipo: Bruker, Modelo: ESR5000 Serie: 11-0270.</w:t>
      </w:r>
    </w:p>
    <w:p w14:paraId="0F40DB9F" w14:textId="76A81AB9" w:rsidR="00DB2126" w:rsidRPr="00035B4B" w:rsidRDefault="00DB2126" w:rsidP="00DB2126">
      <w:pPr>
        <w:widowControl/>
        <w:numPr>
          <w:ilvl w:val="0"/>
          <w:numId w:val="42"/>
        </w:numPr>
        <w:tabs>
          <w:tab w:val="left" w:pos="284"/>
        </w:tabs>
        <w:autoSpaceDE/>
        <w:autoSpaceDN/>
        <w:spacing w:line="259" w:lineRule="auto"/>
        <w:jc w:val="both"/>
        <w:rPr>
          <w:rFonts w:eastAsia="Aptos"/>
          <w:kern w:val="2"/>
          <w:sz w:val="20"/>
          <w:szCs w:val="20"/>
          <w:lang w:val="es-PE"/>
          <w14:ligatures w14:val="standardContextual"/>
        </w:rPr>
      </w:pPr>
      <w:r w:rsidRPr="00035B4B">
        <w:rPr>
          <w:rFonts w:eastAsia="Aptos"/>
          <w:kern w:val="2"/>
          <w:sz w:val="20"/>
          <w:szCs w:val="20"/>
          <w:lang w:val="es-PE"/>
          <w14:ligatures w14:val="standardContextual"/>
        </w:rPr>
        <w:t xml:space="preserve">Se adjunta la ficha </w:t>
      </w:r>
      <w:r w:rsidR="002D2490" w:rsidRPr="00035B4B">
        <w:rPr>
          <w:rFonts w:eastAsia="Aptos"/>
          <w:kern w:val="2"/>
          <w:sz w:val="20"/>
          <w:szCs w:val="20"/>
          <w:lang w:val="es-PE"/>
          <w14:ligatures w14:val="standardContextual"/>
        </w:rPr>
        <w:t xml:space="preserve">de </w:t>
      </w:r>
      <w:r w:rsidRPr="00035B4B">
        <w:rPr>
          <w:rFonts w:eastAsia="Aptos"/>
          <w:kern w:val="2"/>
          <w:sz w:val="20"/>
          <w:szCs w:val="20"/>
          <w:lang w:val="es-PE"/>
          <w14:ligatures w14:val="standardContextual"/>
        </w:rPr>
        <w:t>técnica de</w:t>
      </w:r>
      <w:r w:rsidR="00A246C5" w:rsidRPr="00035B4B">
        <w:rPr>
          <w:rFonts w:eastAsia="Aptos"/>
          <w:kern w:val="2"/>
          <w:sz w:val="20"/>
          <w:szCs w:val="20"/>
          <w:lang w:val="es-PE"/>
          <w14:ligatures w14:val="standardContextual"/>
        </w:rPr>
        <w:t xml:space="preserve"> seguridad de</w:t>
      </w:r>
      <w:r w:rsidRPr="00035B4B">
        <w:rPr>
          <w:rFonts w:eastAsia="Aptos"/>
          <w:kern w:val="2"/>
          <w:sz w:val="20"/>
          <w:szCs w:val="20"/>
          <w:lang w:val="es-PE"/>
          <w14:ligatures w14:val="standardContextual"/>
        </w:rPr>
        <w:t xml:space="preserve">l </w:t>
      </w:r>
      <w:r w:rsidR="00A246C5" w:rsidRPr="00035B4B">
        <w:rPr>
          <w:rFonts w:eastAsia="Aptos"/>
          <w:kern w:val="2"/>
          <w:sz w:val="20"/>
          <w:szCs w:val="20"/>
          <w:lang w:val="es-PE"/>
          <w14:ligatures w14:val="standardContextual"/>
        </w:rPr>
        <w:t>equipo</w:t>
      </w:r>
      <w:r w:rsidRPr="00035B4B">
        <w:rPr>
          <w:rFonts w:eastAsia="Aptos"/>
          <w:kern w:val="2"/>
          <w:sz w:val="20"/>
          <w:szCs w:val="20"/>
          <w:lang w:val="es-PE"/>
          <w14:ligatures w14:val="standardContextual"/>
        </w:rPr>
        <w:t>.</w:t>
      </w:r>
    </w:p>
    <w:p w14:paraId="2A161156" w14:textId="74B54276" w:rsidR="00A857CB" w:rsidRPr="00035B4B" w:rsidRDefault="00A857CB" w:rsidP="00DB2126">
      <w:pPr>
        <w:widowControl/>
        <w:numPr>
          <w:ilvl w:val="0"/>
          <w:numId w:val="42"/>
        </w:numPr>
        <w:tabs>
          <w:tab w:val="left" w:pos="284"/>
        </w:tabs>
        <w:autoSpaceDE/>
        <w:autoSpaceDN/>
        <w:spacing w:line="259" w:lineRule="auto"/>
        <w:jc w:val="both"/>
        <w:rPr>
          <w:rFonts w:eastAsia="Aptos"/>
          <w:kern w:val="2"/>
          <w:sz w:val="20"/>
          <w:szCs w:val="20"/>
          <w:lang w:val="es-PE"/>
          <w14:ligatures w14:val="standardContextual"/>
        </w:rPr>
      </w:pPr>
      <w:r w:rsidRPr="00035B4B">
        <w:rPr>
          <w:rFonts w:eastAsia="Aptos"/>
          <w:kern w:val="2"/>
          <w:sz w:val="20"/>
          <w:szCs w:val="20"/>
          <w:lang w:val="es-PE"/>
          <w14:ligatures w14:val="standardContextual"/>
        </w:rPr>
        <w:t>Se adjunta la guía y factura del equipo.</w:t>
      </w:r>
    </w:p>
    <w:p w14:paraId="46361AE2" w14:textId="37C6AA72" w:rsidR="00DB2126" w:rsidRPr="00035B4B" w:rsidRDefault="00231CDF" w:rsidP="00231CDF">
      <w:pPr>
        <w:pStyle w:val="Prrafodelista"/>
        <w:numPr>
          <w:ilvl w:val="0"/>
          <w:numId w:val="42"/>
        </w:numPr>
        <w:tabs>
          <w:tab w:val="left" w:pos="993"/>
        </w:tabs>
        <w:spacing w:before="5"/>
        <w:ind w:right="-142"/>
        <w:jc w:val="both"/>
        <w:rPr>
          <w:sz w:val="20"/>
          <w:szCs w:val="20"/>
        </w:rPr>
      </w:pPr>
      <w:r w:rsidRPr="00035B4B">
        <w:rPr>
          <w:rFonts w:eastAsia="Aptos"/>
          <w:bCs/>
          <w:kern w:val="2"/>
          <w:sz w:val="20"/>
          <w:szCs w:val="20"/>
          <w:lang w:val="es-PE"/>
          <w14:ligatures w14:val="standardContextual"/>
        </w:rPr>
        <w:t>El contratista</w:t>
      </w:r>
      <w:r w:rsidR="00DB2126" w:rsidRPr="00035B4B">
        <w:rPr>
          <w:rFonts w:eastAsia="Aptos"/>
          <w:bCs/>
          <w:kern w:val="2"/>
          <w:sz w:val="20"/>
          <w:szCs w:val="20"/>
          <w:lang w:val="es-PE"/>
          <w14:ligatures w14:val="standardContextual"/>
        </w:rPr>
        <w:t xml:space="preserve"> transportará y entregará la carga, observando el cuidado, control, seguridad y confidencialidad de los mismos.</w:t>
      </w:r>
      <w:r w:rsidRPr="00035B4B">
        <w:rPr>
          <w:sz w:val="20"/>
          <w:szCs w:val="20"/>
        </w:rPr>
        <w:t xml:space="preserve"> Cabe mencionar que en caso de siniestro o pérdida del equipo el contratista es responsable de asumir el costo del equipo.</w:t>
      </w:r>
    </w:p>
    <w:p w14:paraId="24B22BD1" w14:textId="5E8D0AC9" w:rsidR="00DB2126" w:rsidRPr="00035B4B" w:rsidRDefault="00DB2126" w:rsidP="00DB2126">
      <w:pPr>
        <w:widowControl/>
        <w:numPr>
          <w:ilvl w:val="0"/>
          <w:numId w:val="42"/>
        </w:numPr>
        <w:autoSpaceDE/>
        <w:autoSpaceDN/>
        <w:spacing w:line="259" w:lineRule="auto"/>
        <w:contextualSpacing/>
        <w:rPr>
          <w:rFonts w:eastAsia="Aptos"/>
          <w:kern w:val="2"/>
          <w:sz w:val="20"/>
          <w:szCs w:val="20"/>
          <w:lang w:val="es-PE"/>
          <w14:ligatures w14:val="standardContextual"/>
        </w:rPr>
      </w:pPr>
      <w:r w:rsidRPr="00035B4B">
        <w:rPr>
          <w:rFonts w:eastAsia="Aptos"/>
          <w:kern w:val="2"/>
          <w:sz w:val="20"/>
          <w:szCs w:val="20"/>
          <w:lang w:val="es-PE"/>
          <w14:ligatures w14:val="standardContextual"/>
        </w:rPr>
        <w:t>El motivo del traslado es el</w:t>
      </w:r>
      <w:r w:rsidR="00A246C5" w:rsidRPr="00035B4B">
        <w:rPr>
          <w:rFonts w:eastAsia="Aptos"/>
          <w:kern w:val="2"/>
          <w:sz w:val="20"/>
          <w:szCs w:val="20"/>
          <w:lang w:val="es-PE"/>
          <w14:ligatures w14:val="standardContextual"/>
        </w:rPr>
        <w:t xml:space="preserve"> revisión y diagnóstico del equipo para su </w:t>
      </w:r>
      <w:r w:rsidRPr="00035B4B">
        <w:rPr>
          <w:rFonts w:eastAsia="Aptos"/>
          <w:kern w:val="2"/>
          <w:sz w:val="20"/>
          <w:szCs w:val="20"/>
          <w:lang w:val="es-PE"/>
          <w14:ligatures w14:val="standardContextual"/>
        </w:rPr>
        <w:t>mantenimiento correctico (reparación) en la casa matriz de Bruker. Se cuenta con la documentación de la casa matriz para la recepción del equipo.</w:t>
      </w:r>
    </w:p>
    <w:p w14:paraId="6247B0FD" w14:textId="2FF7EB30" w:rsidR="00DB2126" w:rsidRPr="00035B4B" w:rsidRDefault="00DB2126" w:rsidP="00DB2126">
      <w:pPr>
        <w:widowControl/>
        <w:numPr>
          <w:ilvl w:val="0"/>
          <w:numId w:val="42"/>
        </w:numPr>
        <w:tabs>
          <w:tab w:val="left" w:pos="284"/>
        </w:tabs>
        <w:autoSpaceDE/>
        <w:autoSpaceDN/>
        <w:spacing w:line="259" w:lineRule="auto"/>
        <w:jc w:val="both"/>
        <w:rPr>
          <w:rFonts w:eastAsia="Aptos"/>
          <w:kern w:val="2"/>
          <w:sz w:val="20"/>
          <w:szCs w:val="20"/>
          <w:lang w:val="es-PE"/>
          <w14:ligatures w14:val="standardContextual"/>
        </w:rPr>
      </w:pPr>
      <w:r w:rsidRPr="00035B4B">
        <w:rPr>
          <w:rFonts w:eastAsia="Aptos"/>
          <w:kern w:val="2"/>
          <w:sz w:val="20"/>
          <w:szCs w:val="20"/>
          <w:lang w:val="es-PE"/>
          <w14:ligatures w14:val="standardContextual"/>
        </w:rPr>
        <w:t>El equipo no contiene batería incorporada</w:t>
      </w:r>
      <w:r w:rsidR="00231CDF" w:rsidRPr="00035B4B">
        <w:rPr>
          <w:rFonts w:eastAsia="Aptos"/>
          <w:kern w:val="2"/>
          <w:sz w:val="20"/>
          <w:szCs w:val="20"/>
          <w:lang w:val="es-PE"/>
          <w14:ligatures w14:val="standardContextual"/>
        </w:rPr>
        <w:t xml:space="preserve"> y no representa ningún peligro</w:t>
      </w:r>
      <w:r w:rsidRPr="00035B4B">
        <w:rPr>
          <w:rFonts w:eastAsia="Aptos"/>
          <w:kern w:val="2"/>
          <w:sz w:val="20"/>
          <w:szCs w:val="20"/>
          <w:lang w:val="es-PE"/>
          <w14:ligatures w14:val="standardContextual"/>
        </w:rPr>
        <w:t>.</w:t>
      </w:r>
    </w:p>
    <w:p w14:paraId="735DBF5C" w14:textId="77777777" w:rsidR="00DB2126" w:rsidRPr="00035B4B" w:rsidRDefault="00DB2126" w:rsidP="00DB2126">
      <w:pPr>
        <w:tabs>
          <w:tab w:val="left" w:pos="284"/>
        </w:tabs>
        <w:ind w:left="1440"/>
        <w:jc w:val="both"/>
        <w:rPr>
          <w:rFonts w:eastAsia="Aptos"/>
          <w:kern w:val="2"/>
          <w:sz w:val="20"/>
          <w:szCs w:val="20"/>
          <w:lang w:val="es-PE"/>
          <w14:ligatures w14:val="standardContextual"/>
        </w:rPr>
      </w:pPr>
    </w:p>
    <w:p w14:paraId="6E832A60" w14:textId="77777777" w:rsidR="00DB2126" w:rsidRPr="00035B4B" w:rsidRDefault="00DB2126" w:rsidP="00DB2126">
      <w:pPr>
        <w:tabs>
          <w:tab w:val="left" w:pos="284"/>
        </w:tabs>
        <w:ind w:left="1440"/>
        <w:jc w:val="both"/>
        <w:rPr>
          <w:rFonts w:eastAsia="Aptos"/>
          <w:kern w:val="2"/>
          <w:sz w:val="20"/>
          <w:szCs w:val="20"/>
          <w:lang w:val="es-PE"/>
          <w14:ligatures w14:val="standardContextual"/>
        </w:rPr>
      </w:pPr>
    </w:p>
    <w:p w14:paraId="38FD8BC1" w14:textId="7EF34515" w:rsidR="00DB2126" w:rsidRPr="00035B4B" w:rsidRDefault="00564178" w:rsidP="00564178">
      <w:pPr>
        <w:widowControl/>
        <w:tabs>
          <w:tab w:val="left" w:pos="284"/>
        </w:tabs>
        <w:autoSpaceDE/>
        <w:autoSpaceDN/>
        <w:spacing w:after="160" w:line="259" w:lineRule="auto"/>
        <w:ind w:left="993"/>
        <w:jc w:val="both"/>
        <w:rPr>
          <w:rFonts w:eastAsia="Aptos"/>
          <w:b/>
          <w:kern w:val="2"/>
          <w:sz w:val="20"/>
          <w:szCs w:val="20"/>
          <w:lang w:val="es-PE"/>
          <w14:ligatures w14:val="standardContextual"/>
        </w:rPr>
      </w:pPr>
      <w:r w:rsidRPr="00035B4B">
        <w:rPr>
          <w:rFonts w:eastAsia="Aptos"/>
          <w:b/>
          <w:kern w:val="2"/>
          <w:sz w:val="20"/>
          <w:szCs w:val="20"/>
          <w:lang w:val="es-PE"/>
          <w14:ligatures w14:val="standardContextual"/>
        </w:rPr>
        <w:t>III.2</w:t>
      </w:r>
      <w:r w:rsidRPr="00035B4B">
        <w:rPr>
          <w:rFonts w:eastAsia="Aptos"/>
          <w:b/>
          <w:kern w:val="2"/>
          <w:sz w:val="20"/>
          <w:szCs w:val="20"/>
          <w:lang w:val="es-PE"/>
          <w14:ligatures w14:val="standardContextual"/>
        </w:rPr>
        <w:tab/>
        <w:t xml:space="preserve">      </w:t>
      </w:r>
      <w:r w:rsidR="00DB2126" w:rsidRPr="00035B4B">
        <w:rPr>
          <w:rFonts w:eastAsia="Aptos"/>
          <w:b/>
          <w:kern w:val="2"/>
          <w:sz w:val="20"/>
          <w:szCs w:val="20"/>
          <w:lang w:val="es-PE"/>
          <w14:ligatures w14:val="standardContextual"/>
        </w:rPr>
        <w:t xml:space="preserve">Fotos del </w:t>
      </w:r>
      <w:r w:rsidR="00A857CB" w:rsidRPr="00035B4B">
        <w:rPr>
          <w:rFonts w:eastAsia="Aptos"/>
          <w:b/>
          <w:kern w:val="2"/>
          <w:sz w:val="20"/>
          <w:szCs w:val="20"/>
          <w:lang w:val="es-PE"/>
          <w14:ligatures w14:val="standardContextual"/>
        </w:rPr>
        <w:t xml:space="preserve">equipo y </w:t>
      </w:r>
      <w:r w:rsidR="00DB2126" w:rsidRPr="00035B4B">
        <w:rPr>
          <w:rFonts w:eastAsia="Aptos"/>
          <w:b/>
          <w:kern w:val="2"/>
          <w:sz w:val="20"/>
          <w:szCs w:val="20"/>
          <w:lang w:val="es-PE"/>
          <w14:ligatures w14:val="standardContextual"/>
        </w:rPr>
        <w:t>empaque:</w:t>
      </w:r>
    </w:p>
    <w:tbl>
      <w:tblPr>
        <w:tblStyle w:val="Tablaconcuadrcula1"/>
        <w:tblW w:w="7938" w:type="dxa"/>
        <w:tblInd w:w="846" w:type="dxa"/>
        <w:tblLook w:val="04A0" w:firstRow="1" w:lastRow="0" w:firstColumn="1" w:lastColumn="0" w:noHBand="0" w:noVBand="1"/>
      </w:tblPr>
      <w:tblGrid>
        <w:gridCol w:w="4039"/>
        <w:gridCol w:w="3899"/>
      </w:tblGrid>
      <w:tr w:rsidR="00DB2126" w:rsidRPr="00DB2126" w14:paraId="3700BCB4" w14:textId="77777777" w:rsidTr="004030F9">
        <w:trPr>
          <w:trHeight w:val="33"/>
        </w:trPr>
        <w:tc>
          <w:tcPr>
            <w:tcW w:w="3969" w:type="dxa"/>
          </w:tcPr>
          <w:p w14:paraId="71E72DB9" w14:textId="141F1A83" w:rsidR="00DB2126" w:rsidRPr="00DB2126" w:rsidRDefault="00A857CB" w:rsidP="00A857CB">
            <w:pPr>
              <w:tabs>
                <w:tab w:val="left" w:pos="284"/>
              </w:tabs>
              <w:ind w:left="153"/>
              <w:rPr>
                <w:rFonts w:ascii="Aptos" w:eastAsia="Aptos" w:hAnsi="Aptos" w:cs="Times New Roman"/>
                <w:kern w:val="2"/>
                <w:sz w:val="20"/>
                <w:szCs w:val="20"/>
                <w:lang w:val="es-PE"/>
                <w14:ligatures w14:val="standardContextual"/>
              </w:rPr>
            </w:pPr>
            <w:r>
              <w:rPr>
                <w:rFonts w:ascii="Aptos" w:eastAsia="Aptos" w:hAnsi="Aptos" w:cs="Times New Roman"/>
                <w:noProof/>
                <w:kern w:val="2"/>
                <w:sz w:val="20"/>
                <w:szCs w:val="20"/>
                <w:lang w:val="es-PE" w:eastAsia="es-PE"/>
                <w14:ligatures w14:val="standardContextual"/>
              </w:rPr>
              <w:drawing>
                <wp:inline distT="0" distB="0" distL="0" distR="0" wp14:anchorId="7E2F7337" wp14:editId="19EDFD16">
                  <wp:extent cx="2330677" cy="25812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690" r="31691"/>
                          <a:stretch/>
                        </pic:blipFill>
                        <pic:spPr bwMode="auto">
                          <a:xfrm>
                            <a:off x="0" y="0"/>
                            <a:ext cx="2353785" cy="2606868"/>
                          </a:xfrm>
                          <a:prstGeom prst="rect">
                            <a:avLst/>
                          </a:prstGeom>
                          <a:noFill/>
                          <a:ln>
                            <a:noFill/>
                          </a:ln>
                          <a:extLst>
                            <a:ext uri="{53640926-AAD7-44D8-BBD7-CCE9431645EC}">
                              <a14:shadowObscured xmlns:a14="http://schemas.microsoft.com/office/drawing/2010/main"/>
                            </a:ext>
                          </a:extLst>
                        </pic:spPr>
                      </pic:pic>
                    </a:graphicData>
                  </a:graphic>
                </wp:inline>
              </w:drawing>
            </w:r>
          </w:p>
          <w:p w14:paraId="2F199A59" w14:textId="588C2B07" w:rsidR="00DB2126" w:rsidRPr="00DB2126" w:rsidRDefault="00A857CB" w:rsidP="00A857CB">
            <w:pPr>
              <w:widowControl/>
              <w:tabs>
                <w:tab w:val="left" w:pos="284"/>
              </w:tabs>
              <w:autoSpaceDE/>
              <w:autoSpaceDN/>
              <w:spacing w:after="160" w:line="259" w:lineRule="auto"/>
              <w:jc w:val="center"/>
              <w:rPr>
                <w:rFonts w:ascii="Aptos" w:eastAsia="Aptos" w:hAnsi="Aptos" w:cs="Times New Roman"/>
                <w:kern w:val="2"/>
                <w:sz w:val="20"/>
                <w:szCs w:val="20"/>
                <w:lang w:val="es-PE"/>
                <w14:ligatures w14:val="standardContextual"/>
              </w:rPr>
            </w:pPr>
            <w:r>
              <w:rPr>
                <w:rFonts w:ascii="Aptos" w:eastAsia="Aptos" w:hAnsi="Aptos" w:cs="Times New Roman"/>
                <w:kern w:val="2"/>
                <w:sz w:val="20"/>
                <w:szCs w:val="20"/>
                <w:lang w:val="es-PE"/>
                <w14:ligatures w14:val="standardContextual"/>
              </w:rPr>
              <w:t>Equipo de EPR</w:t>
            </w:r>
          </w:p>
          <w:p w14:paraId="04431583" w14:textId="77777777" w:rsidR="00DB2126" w:rsidRPr="00DB2126" w:rsidRDefault="00DB2126" w:rsidP="00DB2126">
            <w:pPr>
              <w:widowControl/>
              <w:tabs>
                <w:tab w:val="left" w:pos="284"/>
              </w:tabs>
              <w:autoSpaceDE/>
              <w:autoSpaceDN/>
              <w:spacing w:after="160" w:line="259" w:lineRule="auto"/>
              <w:jc w:val="both"/>
              <w:rPr>
                <w:rFonts w:ascii="Aptos" w:eastAsia="Aptos" w:hAnsi="Aptos" w:cs="Times New Roman"/>
                <w:kern w:val="2"/>
                <w:sz w:val="20"/>
                <w:szCs w:val="20"/>
                <w:lang w:val="es-PE"/>
                <w14:ligatures w14:val="standardContextual"/>
              </w:rPr>
            </w:pPr>
            <w:r w:rsidRPr="00DB2126">
              <w:rPr>
                <w:rFonts w:ascii="Aptos" w:eastAsia="Aptos" w:hAnsi="Aptos" w:cs="Times New Roman"/>
                <w:noProof/>
                <w:kern w:val="2"/>
                <w:lang w:val="es-PE" w:eastAsia="es-PE"/>
                <w14:ligatures w14:val="standardContextual"/>
              </w:rPr>
              <w:drawing>
                <wp:inline distT="0" distB="0" distL="0" distR="0" wp14:anchorId="3254042F" wp14:editId="5B5BFD23">
                  <wp:extent cx="1933575" cy="2234967"/>
                  <wp:effectExtent l="0" t="0" r="0" b="0"/>
                  <wp:docPr id="2" name="Imagen 1" descr="Imagen que contiene interior, horno, pequeño, estuf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434993" name="Imagen 1" descr="Imagen que contiene interior, horno, pequeño, estufa&#10;&#10;Descripción generada automáticamente"/>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967626" cy="2274326"/>
                          </a:xfrm>
                          <a:prstGeom prst="rect">
                            <a:avLst/>
                          </a:prstGeom>
                          <a:noFill/>
                          <a:ln>
                            <a:noFill/>
                          </a:ln>
                        </pic:spPr>
                      </pic:pic>
                    </a:graphicData>
                  </a:graphic>
                </wp:inline>
              </w:drawing>
            </w:r>
          </w:p>
          <w:p w14:paraId="6B125431" w14:textId="3A5FE960" w:rsidR="00DB2126" w:rsidRPr="00DB2126" w:rsidRDefault="00231CDF" w:rsidP="00DB2126">
            <w:pPr>
              <w:widowControl/>
              <w:tabs>
                <w:tab w:val="left" w:pos="284"/>
              </w:tabs>
              <w:autoSpaceDE/>
              <w:autoSpaceDN/>
              <w:spacing w:after="160" w:line="259" w:lineRule="auto"/>
              <w:jc w:val="both"/>
              <w:rPr>
                <w:rFonts w:ascii="Aptos" w:eastAsia="Aptos" w:hAnsi="Aptos" w:cs="Times New Roman"/>
                <w:kern w:val="2"/>
                <w:sz w:val="20"/>
                <w:szCs w:val="20"/>
                <w:lang w:val="es-PE"/>
                <w14:ligatures w14:val="standardContextual"/>
              </w:rPr>
            </w:pPr>
            <w:r>
              <w:rPr>
                <w:rFonts w:ascii="Aptos" w:eastAsia="Aptos" w:hAnsi="Aptos" w:cs="Times New Roman"/>
                <w:kern w:val="2"/>
                <w:sz w:val="20"/>
                <w:szCs w:val="20"/>
                <w:lang w:val="es-PE"/>
                <w14:ligatures w14:val="standardContextual"/>
              </w:rPr>
              <w:t xml:space="preserve">Maleta de transporte del equipo </w:t>
            </w:r>
          </w:p>
        </w:tc>
        <w:tc>
          <w:tcPr>
            <w:tcW w:w="3969" w:type="dxa"/>
          </w:tcPr>
          <w:p w14:paraId="4DC4851B" w14:textId="77777777" w:rsidR="00DB2126" w:rsidRDefault="00A857CB" w:rsidP="00A857CB">
            <w:pPr>
              <w:widowControl/>
              <w:tabs>
                <w:tab w:val="left" w:pos="284"/>
              </w:tabs>
              <w:autoSpaceDE/>
              <w:autoSpaceDN/>
              <w:spacing w:after="160" w:line="259" w:lineRule="auto"/>
              <w:jc w:val="both"/>
              <w:rPr>
                <w:rFonts w:ascii="Aptos" w:eastAsia="Aptos" w:hAnsi="Aptos" w:cs="Times New Roman"/>
                <w:kern w:val="2"/>
                <w:sz w:val="20"/>
                <w:szCs w:val="20"/>
                <w:lang w:val="es-PE"/>
                <w14:ligatures w14:val="standardContextual"/>
              </w:rPr>
            </w:pPr>
            <w:r>
              <w:rPr>
                <w:rFonts w:ascii="Times New Roman" w:eastAsiaTheme="minorEastAsia" w:hAnsi="Times New Roman" w:cs="Times New Roman"/>
                <w:noProof/>
                <w:sz w:val="24"/>
                <w:szCs w:val="24"/>
                <w:lang w:val="es-PE" w:eastAsia="es-PE"/>
              </w:rPr>
              <w:drawing>
                <wp:anchor distT="0" distB="0" distL="114300" distR="114300" simplePos="0" relativeHeight="251661312" behindDoc="0" locked="0" layoutInCell="1" allowOverlap="1" wp14:anchorId="75625337" wp14:editId="6D6544BA">
                  <wp:simplePos x="0" y="0"/>
                  <wp:positionH relativeFrom="column">
                    <wp:posOffset>167640</wp:posOffset>
                  </wp:positionH>
                  <wp:positionV relativeFrom="paragraph">
                    <wp:posOffset>0</wp:posOffset>
                  </wp:positionV>
                  <wp:extent cx="2158365" cy="2609850"/>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8365" cy="2609850"/>
                          </a:xfrm>
                          <a:prstGeom prst="rect">
                            <a:avLst/>
                          </a:prstGeom>
                          <a:noFill/>
                        </pic:spPr>
                      </pic:pic>
                    </a:graphicData>
                  </a:graphic>
                  <wp14:sizeRelH relativeFrom="page">
                    <wp14:pctWidth>0</wp14:pctWidth>
                  </wp14:sizeRelH>
                  <wp14:sizeRelV relativeFrom="page">
                    <wp14:pctHeight>0</wp14:pctHeight>
                  </wp14:sizeRelV>
                </wp:anchor>
              </w:drawing>
            </w:r>
            <w:r w:rsidR="00231CDF">
              <w:rPr>
                <w:rFonts w:ascii="Aptos" w:eastAsia="Aptos" w:hAnsi="Aptos" w:cs="Times New Roman"/>
                <w:kern w:val="2"/>
                <w:sz w:val="20"/>
                <w:szCs w:val="20"/>
                <w:lang w:val="es-PE"/>
                <w14:ligatures w14:val="standardContextual"/>
              </w:rPr>
              <w:t>Embalaje final de la maleta con el equipo</w:t>
            </w:r>
          </w:p>
          <w:p w14:paraId="3934BB43" w14:textId="0FE03223" w:rsidR="00A857CB" w:rsidRPr="00DB2126" w:rsidRDefault="00A857CB" w:rsidP="00A857CB">
            <w:pPr>
              <w:widowControl/>
              <w:tabs>
                <w:tab w:val="left" w:pos="284"/>
              </w:tabs>
              <w:autoSpaceDE/>
              <w:autoSpaceDN/>
              <w:spacing w:after="160" w:line="259" w:lineRule="auto"/>
              <w:jc w:val="both"/>
              <w:rPr>
                <w:rFonts w:ascii="Aptos" w:eastAsia="Aptos" w:hAnsi="Aptos" w:cs="Times New Roman"/>
                <w:kern w:val="2"/>
                <w:sz w:val="20"/>
                <w:szCs w:val="20"/>
                <w:lang w:val="es-PE"/>
                <w14:ligatures w14:val="standardContextual"/>
              </w:rPr>
            </w:pPr>
            <w:r>
              <w:rPr>
                <w:noProof/>
                <w:lang w:val="es-PE" w:eastAsia="es-PE"/>
              </w:rPr>
              <w:drawing>
                <wp:inline distT="0" distB="0" distL="0" distR="0" wp14:anchorId="26F02688" wp14:editId="47933D53">
                  <wp:extent cx="2441588" cy="1311262"/>
                  <wp:effectExtent l="0" t="6032" r="0" b="0"/>
                  <wp:docPr id="5" name="Imagen 2" descr="Imagen que contiene interior, lavabo, espejo, foto&#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2" descr="Imagen que contiene interior, lavabo, espejo, foto&#10;&#10;Descripción generada automáticamente"/>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rot="16200000">
                            <a:off x="0" y="0"/>
                            <a:ext cx="2500700" cy="1343008"/>
                          </a:xfrm>
                          <a:prstGeom prst="rect">
                            <a:avLst/>
                          </a:prstGeom>
                          <a:noFill/>
                          <a:ln>
                            <a:noFill/>
                          </a:ln>
                        </pic:spPr>
                      </pic:pic>
                    </a:graphicData>
                  </a:graphic>
                </wp:inline>
              </w:drawing>
            </w:r>
          </w:p>
        </w:tc>
      </w:tr>
    </w:tbl>
    <w:p w14:paraId="1B80E5DE" w14:textId="77777777" w:rsidR="00DB2126" w:rsidRPr="00DB2126" w:rsidRDefault="00DB2126" w:rsidP="00DB2126">
      <w:pPr>
        <w:pStyle w:val="Prrafodelista"/>
        <w:tabs>
          <w:tab w:val="left" w:pos="1020"/>
          <w:tab w:val="left" w:pos="1021"/>
        </w:tabs>
        <w:ind w:firstLine="0"/>
        <w:jc w:val="both"/>
        <w:rPr>
          <w:sz w:val="20"/>
          <w:szCs w:val="20"/>
        </w:rPr>
      </w:pPr>
    </w:p>
    <w:p w14:paraId="470BD511" w14:textId="0B60CC0E" w:rsidR="00E66F75" w:rsidRPr="00DE49A2" w:rsidRDefault="00AB45E2" w:rsidP="00DE49A2">
      <w:pPr>
        <w:pStyle w:val="Prrafodelista"/>
        <w:numPr>
          <w:ilvl w:val="0"/>
          <w:numId w:val="4"/>
        </w:numPr>
        <w:tabs>
          <w:tab w:val="left" w:pos="1020"/>
          <w:tab w:val="left" w:pos="1021"/>
        </w:tabs>
        <w:ind w:hanging="721"/>
        <w:jc w:val="both"/>
        <w:rPr>
          <w:sz w:val="20"/>
          <w:szCs w:val="20"/>
        </w:rPr>
      </w:pPr>
      <w:r w:rsidRPr="00E0282B">
        <w:rPr>
          <w:b/>
          <w:sz w:val="20"/>
          <w:szCs w:val="20"/>
        </w:rPr>
        <w:t>REQUISITOS DEL</w:t>
      </w:r>
      <w:r w:rsidRPr="00E0282B">
        <w:rPr>
          <w:b/>
          <w:spacing w:val="-12"/>
          <w:sz w:val="20"/>
          <w:szCs w:val="20"/>
        </w:rPr>
        <w:t xml:space="preserve"> </w:t>
      </w:r>
      <w:r w:rsidRPr="00E0282B">
        <w:rPr>
          <w:b/>
          <w:sz w:val="20"/>
          <w:szCs w:val="20"/>
        </w:rPr>
        <w:t>PROVEEDOR:</w:t>
      </w:r>
    </w:p>
    <w:p w14:paraId="596F5F7D" w14:textId="77777777" w:rsidR="00DE49A2" w:rsidRPr="00E0282B" w:rsidRDefault="00DE49A2" w:rsidP="00DE49A2">
      <w:pPr>
        <w:pStyle w:val="Prrafodelista"/>
        <w:tabs>
          <w:tab w:val="left" w:pos="1020"/>
          <w:tab w:val="left" w:pos="1021"/>
        </w:tabs>
        <w:ind w:firstLine="0"/>
        <w:jc w:val="both"/>
        <w:rPr>
          <w:sz w:val="20"/>
          <w:szCs w:val="20"/>
        </w:rPr>
      </w:pPr>
    </w:p>
    <w:p w14:paraId="6C336359" w14:textId="77777777" w:rsidR="00035B4B" w:rsidRDefault="00035B4B" w:rsidP="00035B4B">
      <w:pPr>
        <w:widowControl/>
        <w:tabs>
          <w:tab w:val="left" w:pos="0"/>
          <w:tab w:val="left" w:pos="1020"/>
        </w:tabs>
        <w:autoSpaceDE/>
        <w:autoSpaceDN/>
        <w:ind w:left="1020"/>
        <w:jc w:val="both"/>
        <w:rPr>
          <w:rFonts w:eastAsia="Batang"/>
          <w:bCs/>
          <w:sz w:val="20"/>
          <w:szCs w:val="20"/>
          <w:lang w:eastAsia="es-PE"/>
        </w:rPr>
      </w:pPr>
      <w:r>
        <w:rPr>
          <w:rFonts w:eastAsia="Batang"/>
          <w:bCs/>
          <w:sz w:val="20"/>
          <w:szCs w:val="20"/>
          <w:lang w:eastAsia="es-PE"/>
        </w:rPr>
        <w:t>Persona natural o jurídica dedicado a las actividades relacionadas al transporte internacional de carga o equipos, ya sea aéreo o marítimo.</w:t>
      </w:r>
    </w:p>
    <w:p w14:paraId="0A773C14" w14:textId="77777777" w:rsidR="00035B4B" w:rsidRDefault="00035B4B" w:rsidP="00035B4B">
      <w:pPr>
        <w:widowControl/>
        <w:tabs>
          <w:tab w:val="left" w:pos="0"/>
          <w:tab w:val="left" w:pos="1020"/>
        </w:tabs>
        <w:autoSpaceDE/>
        <w:autoSpaceDN/>
        <w:ind w:left="1020"/>
        <w:jc w:val="both"/>
        <w:rPr>
          <w:rFonts w:eastAsia="Batang"/>
          <w:bCs/>
          <w:sz w:val="20"/>
          <w:szCs w:val="20"/>
          <w:lang w:eastAsia="es-PE"/>
        </w:rPr>
      </w:pPr>
    </w:p>
    <w:p w14:paraId="1B4890BA" w14:textId="50EB1B5C" w:rsidR="00035B4B" w:rsidRDefault="00035B4B" w:rsidP="00035B4B">
      <w:pPr>
        <w:widowControl/>
        <w:tabs>
          <w:tab w:val="left" w:pos="0"/>
          <w:tab w:val="left" w:pos="1020"/>
        </w:tabs>
        <w:autoSpaceDE/>
        <w:autoSpaceDN/>
        <w:ind w:left="1020"/>
        <w:jc w:val="both"/>
        <w:rPr>
          <w:rFonts w:eastAsia="Batang"/>
          <w:bCs/>
          <w:sz w:val="20"/>
          <w:szCs w:val="20"/>
          <w:lang w:eastAsia="es-PE"/>
        </w:rPr>
      </w:pPr>
      <w:r>
        <w:rPr>
          <w:rFonts w:eastAsia="Batang"/>
          <w:bCs/>
          <w:sz w:val="20"/>
          <w:szCs w:val="20"/>
          <w:lang w:eastAsia="es-PE"/>
        </w:rPr>
        <w:t xml:space="preserve">Acreditar experiencia en la especialidad (facturación) por el monto de veinte mil </w:t>
      </w:r>
      <w:r>
        <w:rPr>
          <w:rFonts w:eastAsia="Batang"/>
          <w:bCs/>
          <w:sz w:val="20"/>
          <w:szCs w:val="20"/>
          <w:lang w:eastAsia="es-PE"/>
        </w:rPr>
        <w:t xml:space="preserve">(20,000.00), por la prestación de servicios iguales o similares, acreditado mediante contratos u órdenes de servicio con su respectiva conformidad. </w:t>
      </w:r>
    </w:p>
    <w:p w14:paraId="66856991" w14:textId="77777777" w:rsidR="00035B4B" w:rsidRPr="00624499" w:rsidRDefault="00035B4B" w:rsidP="00035B4B">
      <w:pPr>
        <w:widowControl/>
        <w:tabs>
          <w:tab w:val="left" w:pos="0"/>
          <w:tab w:val="left" w:pos="1020"/>
        </w:tabs>
        <w:autoSpaceDE/>
        <w:autoSpaceDN/>
        <w:ind w:left="1020"/>
        <w:jc w:val="both"/>
        <w:rPr>
          <w:rFonts w:eastAsia="Batang"/>
          <w:bCs/>
          <w:sz w:val="20"/>
          <w:szCs w:val="20"/>
          <w:lang w:eastAsia="es-PE"/>
        </w:rPr>
      </w:pPr>
    </w:p>
    <w:p w14:paraId="27091E12" w14:textId="0273DF3B" w:rsidR="009F072E" w:rsidRPr="00635061" w:rsidRDefault="00035B4B" w:rsidP="00035B4B">
      <w:pPr>
        <w:ind w:left="993" w:hanging="426"/>
        <w:jc w:val="both"/>
        <w:rPr>
          <w:rFonts w:eastAsia="Arial MT"/>
          <w:sz w:val="20"/>
          <w:szCs w:val="20"/>
        </w:rPr>
      </w:pPr>
      <w:r>
        <w:rPr>
          <w:rFonts w:eastAsia="Arial MT"/>
          <w:sz w:val="20"/>
          <w:szCs w:val="20"/>
        </w:rPr>
        <w:tab/>
        <w:t xml:space="preserve">Se </w:t>
      </w:r>
      <w:r w:rsidR="009F072E" w:rsidRPr="00635061">
        <w:rPr>
          <w:rFonts w:eastAsia="Arial MT"/>
          <w:sz w:val="20"/>
          <w:szCs w:val="20"/>
        </w:rPr>
        <w:t>servicios iguales o simi</w:t>
      </w:r>
      <w:r>
        <w:rPr>
          <w:rFonts w:eastAsia="Arial MT"/>
          <w:sz w:val="20"/>
          <w:szCs w:val="20"/>
        </w:rPr>
        <w:t>lares: servicios de transporte internacional en general y/o servicio de desaduanaje y/o servicio de transporte aéreo.</w:t>
      </w:r>
    </w:p>
    <w:p w14:paraId="1E7BAA05" w14:textId="77777777" w:rsidR="004E2D3D" w:rsidRPr="00E0282B" w:rsidRDefault="004E2D3D" w:rsidP="00DE49A2">
      <w:pPr>
        <w:tabs>
          <w:tab w:val="left" w:pos="1020"/>
          <w:tab w:val="left" w:pos="1021"/>
        </w:tabs>
        <w:jc w:val="both"/>
        <w:rPr>
          <w:sz w:val="20"/>
          <w:szCs w:val="20"/>
        </w:rPr>
      </w:pPr>
    </w:p>
    <w:p w14:paraId="34056305" w14:textId="36C4A0E9" w:rsidR="007E0B11" w:rsidRPr="00E0282B" w:rsidRDefault="003C2E9D" w:rsidP="00DE49A2">
      <w:pPr>
        <w:pStyle w:val="Prrafodelista"/>
        <w:numPr>
          <w:ilvl w:val="0"/>
          <w:numId w:val="4"/>
        </w:numPr>
        <w:tabs>
          <w:tab w:val="left" w:pos="1020"/>
          <w:tab w:val="left" w:pos="1021"/>
        </w:tabs>
        <w:ind w:hanging="721"/>
        <w:jc w:val="both"/>
        <w:rPr>
          <w:sz w:val="20"/>
          <w:szCs w:val="20"/>
        </w:rPr>
      </w:pPr>
      <w:r w:rsidRPr="00E0282B">
        <w:rPr>
          <w:b/>
          <w:sz w:val="20"/>
          <w:szCs w:val="20"/>
        </w:rPr>
        <w:t>PLAZO DE EJECUCIÓN:</w:t>
      </w:r>
      <w:r w:rsidRPr="00E0282B">
        <w:rPr>
          <w:b/>
          <w:sz w:val="20"/>
          <w:szCs w:val="20"/>
        </w:rPr>
        <w:tab/>
      </w:r>
      <w:r w:rsidRPr="00E0282B">
        <w:rPr>
          <w:sz w:val="20"/>
          <w:szCs w:val="20"/>
        </w:rPr>
        <w:tab/>
      </w:r>
      <w:r w:rsidRPr="00E0282B">
        <w:rPr>
          <w:sz w:val="20"/>
          <w:szCs w:val="20"/>
        </w:rPr>
        <w:tab/>
      </w:r>
    </w:p>
    <w:p w14:paraId="637F585D" w14:textId="4461CB03" w:rsidR="00077C96" w:rsidRPr="00BA78A3" w:rsidRDefault="00077C96" w:rsidP="00077C96">
      <w:pPr>
        <w:pStyle w:val="Prrafodelista"/>
        <w:tabs>
          <w:tab w:val="left" w:pos="284"/>
        </w:tabs>
        <w:ind w:firstLine="0"/>
        <w:jc w:val="both"/>
        <w:rPr>
          <w:sz w:val="20"/>
          <w:szCs w:val="20"/>
        </w:rPr>
      </w:pPr>
      <w:r w:rsidRPr="00BA78A3">
        <w:rPr>
          <w:sz w:val="20"/>
          <w:szCs w:val="20"/>
        </w:rPr>
        <w:t xml:space="preserve">El plazo de ejecución total del servicio es de máximo </w:t>
      </w:r>
      <w:r w:rsidR="00BA78A3" w:rsidRPr="00BA78A3">
        <w:rPr>
          <w:sz w:val="20"/>
          <w:szCs w:val="20"/>
        </w:rPr>
        <w:t>treinta</w:t>
      </w:r>
      <w:r w:rsidRPr="00BA78A3">
        <w:rPr>
          <w:sz w:val="20"/>
          <w:szCs w:val="20"/>
        </w:rPr>
        <w:t xml:space="preserve"> (</w:t>
      </w:r>
      <w:r w:rsidR="00BA78A3" w:rsidRPr="00BA78A3">
        <w:rPr>
          <w:sz w:val="20"/>
          <w:szCs w:val="20"/>
        </w:rPr>
        <w:t>3</w:t>
      </w:r>
      <w:r w:rsidRPr="00BA78A3">
        <w:rPr>
          <w:sz w:val="20"/>
          <w:szCs w:val="20"/>
        </w:rPr>
        <w:t xml:space="preserve">0) días calendarios, </w:t>
      </w:r>
      <w:r w:rsidR="007F4E7E">
        <w:rPr>
          <w:sz w:val="20"/>
          <w:szCs w:val="20"/>
        </w:rPr>
        <w:t>contabilizados a partir del día siguiente de la notificación de la Orden de Servicio</w:t>
      </w:r>
      <w:r w:rsidRPr="00BA78A3">
        <w:rPr>
          <w:sz w:val="20"/>
          <w:szCs w:val="20"/>
        </w:rPr>
        <w:t>.</w:t>
      </w:r>
    </w:p>
    <w:p w14:paraId="276DC67F" w14:textId="33359D28" w:rsidR="00077C96" w:rsidRDefault="00077C96" w:rsidP="00077C96">
      <w:pPr>
        <w:pStyle w:val="Prrafodelista"/>
        <w:tabs>
          <w:tab w:val="left" w:pos="284"/>
        </w:tabs>
        <w:ind w:firstLine="0"/>
        <w:jc w:val="both"/>
        <w:rPr>
          <w:b/>
          <w:bCs/>
          <w:sz w:val="20"/>
          <w:szCs w:val="20"/>
          <w:highlight w:val="yellow"/>
        </w:rPr>
      </w:pPr>
    </w:p>
    <w:p w14:paraId="2ADACB91" w14:textId="77777777" w:rsidR="004F3CFF" w:rsidRPr="008F541E" w:rsidRDefault="004F3CFF" w:rsidP="00077C96">
      <w:pPr>
        <w:pStyle w:val="Prrafodelista"/>
        <w:tabs>
          <w:tab w:val="left" w:pos="284"/>
        </w:tabs>
        <w:ind w:firstLine="0"/>
        <w:jc w:val="both"/>
        <w:rPr>
          <w:b/>
          <w:bCs/>
          <w:sz w:val="20"/>
          <w:szCs w:val="20"/>
          <w:highlight w:val="yellow"/>
        </w:rPr>
      </w:pPr>
      <w:bookmarkStart w:id="0" w:name="_GoBack"/>
      <w:bookmarkEnd w:id="0"/>
    </w:p>
    <w:p w14:paraId="27EC263D" w14:textId="340BA746" w:rsidR="00BD7EEA" w:rsidRPr="009F072E" w:rsidRDefault="00035B4B" w:rsidP="00DE49A2">
      <w:pPr>
        <w:pStyle w:val="Prrafodelista"/>
        <w:numPr>
          <w:ilvl w:val="0"/>
          <w:numId w:val="4"/>
        </w:numPr>
        <w:tabs>
          <w:tab w:val="left" w:pos="1020"/>
          <w:tab w:val="left" w:pos="1021"/>
        </w:tabs>
        <w:ind w:hanging="721"/>
        <w:jc w:val="both"/>
        <w:rPr>
          <w:sz w:val="20"/>
          <w:szCs w:val="20"/>
        </w:rPr>
      </w:pPr>
      <w:r>
        <w:rPr>
          <w:b/>
          <w:sz w:val="20"/>
          <w:szCs w:val="20"/>
        </w:rPr>
        <w:t>LUGAR DE ENTREGA DEL EQUIPO AL CONTRATISTA</w:t>
      </w:r>
      <w:r w:rsidR="00BD7EEA" w:rsidRPr="00E0282B">
        <w:rPr>
          <w:b/>
          <w:sz w:val="20"/>
          <w:szCs w:val="20"/>
        </w:rPr>
        <w:t>:</w:t>
      </w:r>
    </w:p>
    <w:p w14:paraId="4B96265E" w14:textId="1832DE17" w:rsidR="009F072E" w:rsidRPr="00BA78A3" w:rsidRDefault="009F072E" w:rsidP="009F072E">
      <w:pPr>
        <w:pStyle w:val="Prrafodelista"/>
        <w:tabs>
          <w:tab w:val="left" w:pos="284"/>
        </w:tabs>
        <w:jc w:val="both"/>
        <w:rPr>
          <w:sz w:val="20"/>
          <w:szCs w:val="20"/>
        </w:rPr>
      </w:pPr>
      <w:r>
        <w:rPr>
          <w:b/>
          <w:sz w:val="20"/>
          <w:szCs w:val="20"/>
        </w:rPr>
        <w:tab/>
      </w:r>
      <w:r w:rsidRPr="00BA78A3">
        <w:rPr>
          <w:sz w:val="20"/>
          <w:szCs w:val="20"/>
        </w:rPr>
        <w:t xml:space="preserve">El </w:t>
      </w:r>
      <w:r w:rsidR="00035B4B">
        <w:rPr>
          <w:sz w:val="20"/>
          <w:szCs w:val="20"/>
        </w:rPr>
        <w:t xml:space="preserve">contratista deberá recoger el </w:t>
      </w:r>
      <w:r w:rsidRPr="00BA78A3">
        <w:rPr>
          <w:sz w:val="20"/>
          <w:szCs w:val="20"/>
        </w:rPr>
        <w:t>equipo</w:t>
      </w:r>
      <w:r w:rsidR="00035B4B">
        <w:rPr>
          <w:sz w:val="20"/>
          <w:szCs w:val="20"/>
        </w:rPr>
        <w:t xml:space="preserve"> </w:t>
      </w:r>
      <w:r w:rsidR="00035B4B" w:rsidRPr="00B8428B">
        <w:rPr>
          <w:sz w:val="20"/>
          <w:szCs w:val="20"/>
        </w:rPr>
        <w:t>de Resonancia Paramagnética Electrónica (EPR</w:t>
      </w:r>
      <w:r w:rsidR="00035B4B">
        <w:rPr>
          <w:sz w:val="20"/>
          <w:szCs w:val="20"/>
        </w:rPr>
        <w:t>)</w:t>
      </w:r>
      <w:r w:rsidR="00035B4B">
        <w:rPr>
          <w:sz w:val="20"/>
          <w:szCs w:val="20"/>
        </w:rPr>
        <w:t>, en las instalaciones de SENASA -</w:t>
      </w:r>
      <w:r w:rsidRPr="00BA78A3">
        <w:rPr>
          <w:sz w:val="20"/>
          <w:szCs w:val="20"/>
        </w:rPr>
        <w:t xml:space="preserve"> Unidad de Centro de Producción de Mosca de </w:t>
      </w:r>
      <w:r w:rsidR="00035B4B">
        <w:rPr>
          <w:sz w:val="20"/>
          <w:szCs w:val="20"/>
        </w:rPr>
        <w:t>la Fruta, ubicado en la Av. La Molina 1915. La Molina, previa coordinación con el área usuaria.</w:t>
      </w:r>
    </w:p>
    <w:p w14:paraId="5E649501" w14:textId="77777777" w:rsidR="00077C96" w:rsidRPr="00B8428B" w:rsidRDefault="00077C96" w:rsidP="00077C96">
      <w:pPr>
        <w:tabs>
          <w:tab w:val="left" w:pos="284"/>
        </w:tabs>
        <w:jc w:val="both"/>
        <w:rPr>
          <w:rFonts w:eastAsia="Arial MT"/>
          <w:sz w:val="20"/>
          <w:szCs w:val="20"/>
        </w:rPr>
      </w:pPr>
    </w:p>
    <w:p w14:paraId="53B52672" w14:textId="77777777" w:rsidR="00077C96" w:rsidRPr="00B8428B" w:rsidRDefault="00077C96" w:rsidP="00077C96">
      <w:pPr>
        <w:pStyle w:val="Prrafodelista"/>
        <w:numPr>
          <w:ilvl w:val="0"/>
          <w:numId w:val="4"/>
        </w:numPr>
        <w:tabs>
          <w:tab w:val="left" w:pos="1020"/>
          <w:tab w:val="left" w:pos="1021"/>
        </w:tabs>
        <w:ind w:hanging="721"/>
        <w:jc w:val="both"/>
        <w:rPr>
          <w:rFonts w:eastAsia="Arial MT"/>
          <w:sz w:val="20"/>
          <w:szCs w:val="20"/>
        </w:rPr>
      </w:pPr>
      <w:r w:rsidRPr="00B8428B">
        <w:rPr>
          <w:rFonts w:eastAsia="Arial MT"/>
          <w:b/>
          <w:bCs/>
          <w:sz w:val="20"/>
          <w:szCs w:val="20"/>
        </w:rPr>
        <w:t>FORMA DE PAGO</w:t>
      </w:r>
    </w:p>
    <w:p w14:paraId="2F616FD0" w14:textId="669BAB32" w:rsidR="00077C96" w:rsidRPr="00B8428B" w:rsidRDefault="009F072E" w:rsidP="00077C96">
      <w:pPr>
        <w:pStyle w:val="Prrafodelista"/>
        <w:tabs>
          <w:tab w:val="left" w:pos="284"/>
        </w:tabs>
        <w:jc w:val="both"/>
        <w:rPr>
          <w:rFonts w:eastAsia="Arial MT"/>
          <w:sz w:val="20"/>
          <w:szCs w:val="20"/>
        </w:rPr>
      </w:pPr>
      <w:r>
        <w:rPr>
          <w:rFonts w:eastAsia="Arial MT"/>
          <w:sz w:val="20"/>
          <w:szCs w:val="20"/>
        </w:rPr>
        <w:tab/>
      </w:r>
      <w:r w:rsidR="00077C96" w:rsidRPr="00B8428B">
        <w:rPr>
          <w:rFonts w:eastAsia="Arial MT"/>
          <w:sz w:val="20"/>
          <w:szCs w:val="20"/>
        </w:rPr>
        <w:t>El pago de la contraprestació</w:t>
      </w:r>
      <w:r w:rsidR="007F4E7E">
        <w:rPr>
          <w:rFonts w:eastAsia="Arial MT"/>
          <w:sz w:val="20"/>
          <w:szCs w:val="20"/>
        </w:rPr>
        <w:t>n del servicio se realizará en s</w:t>
      </w:r>
      <w:r w:rsidR="00077C96" w:rsidRPr="00B8428B">
        <w:rPr>
          <w:rFonts w:eastAsia="Arial MT"/>
          <w:sz w:val="20"/>
          <w:szCs w:val="20"/>
        </w:rPr>
        <w:t xml:space="preserve">oles, </w:t>
      </w:r>
      <w:r>
        <w:rPr>
          <w:rFonts w:eastAsia="Arial MT"/>
          <w:sz w:val="20"/>
          <w:szCs w:val="20"/>
        </w:rPr>
        <w:t>e</w:t>
      </w:r>
      <w:r w:rsidR="00077C96" w:rsidRPr="00B8428B">
        <w:rPr>
          <w:rFonts w:eastAsia="Arial MT"/>
          <w:sz w:val="20"/>
          <w:szCs w:val="20"/>
        </w:rPr>
        <w:t xml:space="preserve">n una (01) armada, previa </w:t>
      </w:r>
      <w:r w:rsidR="007F4E7E">
        <w:rPr>
          <w:rFonts w:eastAsia="Arial MT"/>
          <w:sz w:val="20"/>
          <w:szCs w:val="20"/>
        </w:rPr>
        <w:t>conformidad de</w:t>
      </w:r>
      <w:r w:rsidR="00243E6F">
        <w:rPr>
          <w:rFonts w:eastAsia="Arial MT"/>
          <w:sz w:val="20"/>
          <w:szCs w:val="20"/>
        </w:rPr>
        <w:t>l área usuaria por</w:t>
      </w:r>
      <w:r w:rsidR="007F4E7E">
        <w:rPr>
          <w:rFonts w:eastAsia="Arial MT"/>
          <w:sz w:val="20"/>
          <w:szCs w:val="20"/>
        </w:rPr>
        <w:t xml:space="preserve"> la prestación efectuada</w:t>
      </w:r>
      <w:r w:rsidR="00077C96" w:rsidRPr="00B8428B">
        <w:rPr>
          <w:rFonts w:eastAsia="Arial MT"/>
          <w:sz w:val="20"/>
          <w:szCs w:val="20"/>
        </w:rPr>
        <w:t>.</w:t>
      </w:r>
    </w:p>
    <w:p w14:paraId="67763BD8" w14:textId="0FBF9A3F" w:rsidR="00077C96" w:rsidRPr="00B8428B" w:rsidRDefault="009F072E" w:rsidP="00077C96">
      <w:pPr>
        <w:pStyle w:val="Prrafodelista"/>
        <w:tabs>
          <w:tab w:val="left" w:pos="284"/>
        </w:tabs>
        <w:jc w:val="both"/>
        <w:rPr>
          <w:rFonts w:eastAsia="Arial MT"/>
          <w:sz w:val="20"/>
          <w:szCs w:val="20"/>
        </w:rPr>
      </w:pPr>
      <w:r>
        <w:rPr>
          <w:sz w:val="20"/>
          <w:szCs w:val="20"/>
        </w:rPr>
        <w:tab/>
      </w:r>
    </w:p>
    <w:p w14:paraId="3DE2BE3C" w14:textId="77777777" w:rsidR="00077C96" w:rsidRPr="00E96881" w:rsidRDefault="00077C96" w:rsidP="009F072E">
      <w:pPr>
        <w:pStyle w:val="Prrafodelista"/>
        <w:numPr>
          <w:ilvl w:val="0"/>
          <w:numId w:val="4"/>
        </w:numPr>
        <w:tabs>
          <w:tab w:val="left" w:pos="1020"/>
          <w:tab w:val="left" w:pos="1021"/>
        </w:tabs>
        <w:ind w:hanging="721"/>
        <w:jc w:val="both"/>
        <w:rPr>
          <w:b/>
          <w:sz w:val="20"/>
          <w:szCs w:val="20"/>
        </w:rPr>
      </w:pPr>
      <w:r w:rsidRPr="00E96881">
        <w:rPr>
          <w:b/>
          <w:sz w:val="20"/>
          <w:szCs w:val="20"/>
        </w:rPr>
        <w:t xml:space="preserve">COORDINACIÓN Y SUPERVISIÓN </w:t>
      </w:r>
    </w:p>
    <w:p w14:paraId="716ACF71" w14:textId="7A6E881D" w:rsidR="00077C96" w:rsidRDefault="009F072E" w:rsidP="00077C96">
      <w:pPr>
        <w:pStyle w:val="Prrafodelista"/>
        <w:tabs>
          <w:tab w:val="left" w:pos="284"/>
        </w:tabs>
        <w:jc w:val="both"/>
        <w:rPr>
          <w:rFonts w:eastAsia="Arial MT"/>
          <w:sz w:val="20"/>
          <w:szCs w:val="20"/>
        </w:rPr>
      </w:pPr>
      <w:r>
        <w:rPr>
          <w:rFonts w:eastAsia="Arial MT"/>
          <w:sz w:val="20"/>
          <w:szCs w:val="20"/>
        </w:rPr>
        <w:tab/>
      </w:r>
      <w:r w:rsidR="00077C96">
        <w:rPr>
          <w:rFonts w:eastAsia="Arial MT"/>
          <w:sz w:val="20"/>
          <w:szCs w:val="20"/>
        </w:rPr>
        <w:t>La coordinación y supervisión del servicio estará a cargo de l</w:t>
      </w:r>
      <w:r w:rsidR="00BA78A3">
        <w:rPr>
          <w:rFonts w:eastAsia="Arial MT"/>
          <w:sz w:val="20"/>
          <w:szCs w:val="20"/>
        </w:rPr>
        <w:t>a</w:t>
      </w:r>
      <w:r w:rsidR="00077C96">
        <w:rPr>
          <w:rFonts w:eastAsia="Arial MT"/>
          <w:sz w:val="20"/>
          <w:szCs w:val="20"/>
        </w:rPr>
        <w:t xml:space="preserve"> especialista</w:t>
      </w:r>
      <w:r w:rsidR="00BA78A3">
        <w:rPr>
          <w:rFonts w:eastAsia="Arial MT"/>
          <w:sz w:val="20"/>
          <w:szCs w:val="20"/>
        </w:rPr>
        <w:t xml:space="preserve"> Liz Villanueva Jimenez, responsable del área de irradiación</w:t>
      </w:r>
      <w:r w:rsidR="00077C96">
        <w:rPr>
          <w:rFonts w:eastAsia="Arial MT"/>
          <w:sz w:val="20"/>
          <w:szCs w:val="20"/>
        </w:rPr>
        <w:t xml:space="preserve"> de la </w:t>
      </w:r>
      <w:r w:rsidR="00077C96">
        <w:rPr>
          <w:sz w:val="20"/>
          <w:szCs w:val="20"/>
        </w:rPr>
        <w:t xml:space="preserve">Unidad de Centro de Producción de Mosca de la Fruta. </w:t>
      </w:r>
    </w:p>
    <w:p w14:paraId="29A51631" w14:textId="77777777" w:rsidR="00077C96" w:rsidRPr="00E96881" w:rsidRDefault="00077C96" w:rsidP="00077C96">
      <w:pPr>
        <w:pStyle w:val="Prrafodelista"/>
        <w:tabs>
          <w:tab w:val="left" w:pos="284"/>
        </w:tabs>
        <w:jc w:val="both"/>
        <w:rPr>
          <w:rFonts w:eastAsia="Arial MT"/>
          <w:sz w:val="20"/>
          <w:szCs w:val="20"/>
        </w:rPr>
      </w:pPr>
    </w:p>
    <w:p w14:paraId="3D511E42" w14:textId="77777777" w:rsidR="00077C96" w:rsidRPr="00B8428B" w:rsidRDefault="00077C96" w:rsidP="009F072E">
      <w:pPr>
        <w:pStyle w:val="Prrafodelista"/>
        <w:numPr>
          <w:ilvl w:val="0"/>
          <w:numId w:val="4"/>
        </w:numPr>
        <w:tabs>
          <w:tab w:val="left" w:pos="1020"/>
          <w:tab w:val="left" w:pos="1021"/>
        </w:tabs>
        <w:ind w:hanging="721"/>
        <w:jc w:val="both"/>
        <w:rPr>
          <w:rFonts w:eastAsia="Arial MT"/>
          <w:sz w:val="20"/>
          <w:szCs w:val="20"/>
        </w:rPr>
      </w:pPr>
      <w:r w:rsidRPr="00B8428B">
        <w:rPr>
          <w:b/>
          <w:sz w:val="20"/>
          <w:szCs w:val="20"/>
        </w:rPr>
        <w:t>CONFORMIDAD DEL SERVICIO</w:t>
      </w:r>
    </w:p>
    <w:p w14:paraId="3A4B1202" w14:textId="6C3799CF" w:rsidR="00077C96" w:rsidRPr="00B8428B" w:rsidRDefault="00BA78A3" w:rsidP="00F2236A">
      <w:pPr>
        <w:pStyle w:val="Prrafodelista"/>
        <w:tabs>
          <w:tab w:val="left" w:pos="284"/>
        </w:tabs>
        <w:ind w:firstLine="0"/>
        <w:jc w:val="both"/>
        <w:rPr>
          <w:sz w:val="20"/>
          <w:szCs w:val="20"/>
        </w:rPr>
      </w:pPr>
      <w:r>
        <w:rPr>
          <w:sz w:val="20"/>
          <w:szCs w:val="20"/>
        </w:rPr>
        <w:t xml:space="preserve">La </w:t>
      </w:r>
      <w:r w:rsidR="00077C96" w:rsidRPr="00B8428B">
        <w:rPr>
          <w:sz w:val="20"/>
          <w:szCs w:val="20"/>
        </w:rPr>
        <w:t>conformidad del servicio prestado estará a cargo de</w:t>
      </w:r>
      <w:r w:rsidR="009F072E">
        <w:rPr>
          <w:sz w:val="20"/>
          <w:szCs w:val="20"/>
        </w:rPr>
        <w:t xml:space="preserve"> la responsable del área de irradiación </w:t>
      </w:r>
      <w:r w:rsidR="00077C96">
        <w:rPr>
          <w:sz w:val="20"/>
          <w:szCs w:val="20"/>
        </w:rPr>
        <w:t>de la Unidad de Centro de Producción de Mosca de la Fruta</w:t>
      </w:r>
      <w:r w:rsidR="008F541E">
        <w:rPr>
          <w:sz w:val="20"/>
          <w:szCs w:val="20"/>
        </w:rPr>
        <w:t>,</w:t>
      </w:r>
      <w:r>
        <w:rPr>
          <w:sz w:val="20"/>
          <w:szCs w:val="20"/>
        </w:rPr>
        <w:t xml:space="preserve"> </w:t>
      </w:r>
      <w:r w:rsidR="00F2236A">
        <w:rPr>
          <w:sz w:val="20"/>
          <w:szCs w:val="20"/>
        </w:rPr>
        <w:t>p</w:t>
      </w:r>
      <w:r w:rsidRPr="00BA78A3">
        <w:rPr>
          <w:sz w:val="20"/>
          <w:szCs w:val="20"/>
        </w:rPr>
        <w:t xml:space="preserve">ara proceder con </w:t>
      </w:r>
      <w:r w:rsidR="007F4E7E">
        <w:rPr>
          <w:sz w:val="20"/>
          <w:szCs w:val="20"/>
        </w:rPr>
        <w:t>la</w:t>
      </w:r>
      <w:r>
        <w:rPr>
          <w:sz w:val="20"/>
          <w:szCs w:val="20"/>
        </w:rPr>
        <w:t xml:space="preserve"> conformidad </w:t>
      </w:r>
      <w:r w:rsidR="007F4E7E">
        <w:rPr>
          <w:sz w:val="20"/>
          <w:szCs w:val="20"/>
        </w:rPr>
        <w:t xml:space="preserve">el contratista debe </w:t>
      </w:r>
      <w:r w:rsidR="00F2236A">
        <w:rPr>
          <w:sz w:val="20"/>
          <w:szCs w:val="20"/>
        </w:rPr>
        <w:t xml:space="preserve">presentar </w:t>
      </w:r>
      <w:r w:rsidRPr="00BA78A3">
        <w:rPr>
          <w:sz w:val="20"/>
          <w:szCs w:val="20"/>
        </w:rPr>
        <w:t xml:space="preserve">el cargo </w:t>
      </w:r>
      <w:r w:rsidR="00F834CF">
        <w:rPr>
          <w:sz w:val="20"/>
          <w:szCs w:val="20"/>
        </w:rPr>
        <w:t>del documento MBL firmado por la empr</w:t>
      </w:r>
      <w:r w:rsidRPr="00BA78A3">
        <w:rPr>
          <w:sz w:val="20"/>
          <w:szCs w:val="20"/>
        </w:rPr>
        <w:t xml:space="preserve">esa </w:t>
      </w:r>
      <w:r w:rsidR="00F2236A" w:rsidRPr="00F2236A">
        <w:rPr>
          <w:sz w:val="20"/>
          <w:szCs w:val="20"/>
        </w:rPr>
        <w:t>Bruker Biospin</w:t>
      </w:r>
      <w:r w:rsidR="00F834CF">
        <w:rPr>
          <w:sz w:val="20"/>
          <w:szCs w:val="20"/>
        </w:rPr>
        <w:t>, que acredite la recepción del equipo enviado.</w:t>
      </w:r>
    </w:p>
    <w:p w14:paraId="05BBB2F1" w14:textId="77777777" w:rsidR="00077C96" w:rsidRPr="00B8428B" w:rsidRDefault="00077C96" w:rsidP="00077C96">
      <w:pPr>
        <w:pStyle w:val="Prrafodelista"/>
        <w:tabs>
          <w:tab w:val="left" w:pos="284"/>
        </w:tabs>
        <w:jc w:val="both"/>
        <w:rPr>
          <w:sz w:val="20"/>
          <w:szCs w:val="20"/>
        </w:rPr>
      </w:pPr>
    </w:p>
    <w:p w14:paraId="4F0623A6" w14:textId="7DC06506" w:rsidR="000D2190" w:rsidRPr="004030F9" w:rsidRDefault="000D2190" w:rsidP="00DE49A2">
      <w:pPr>
        <w:pStyle w:val="Prrafodelista"/>
        <w:numPr>
          <w:ilvl w:val="0"/>
          <w:numId w:val="4"/>
        </w:numPr>
        <w:tabs>
          <w:tab w:val="left" w:pos="1020"/>
          <w:tab w:val="left" w:pos="1021"/>
        </w:tabs>
        <w:ind w:hanging="721"/>
        <w:jc w:val="both"/>
        <w:rPr>
          <w:sz w:val="20"/>
          <w:szCs w:val="20"/>
        </w:rPr>
      </w:pPr>
      <w:r w:rsidRPr="004030F9">
        <w:rPr>
          <w:b/>
          <w:sz w:val="20"/>
          <w:szCs w:val="20"/>
        </w:rPr>
        <w:t>CONFIDENCIALIDAD:</w:t>
      </w:r>
    </w:p>
    <w:p w14:paraId="39927A5C" w14:textId="77777777" w:rsidR="000D2190" w:rsidRPr="00E0282B" w:rsidRDefault="000D2190" w:rsidP="00DE49A2">
      <w:pPr>
        <w:ind w:left="1020" w:right="-142"/>
        <w:jc w:val="both"/>
        <w:rPr>
          <w:rFonts w:eastAsia="Batang"/>
          <w:color w:val="000000"/>
          <w:sz w:val="20"/>
          <w:szCs w:val="20"/>
          <w:lang w:eastAsia="es-PE"/>
        </w:rPr>
      </w:pPr>
      <w:r w:rsidRPr="00E0282B">
        <w:rPr>
          <w:rFonts w:eastAsia="Batang"/>
          <w:color w:val="000000"/>
          <w:sz w:val="20"/>
          <w:szCs w:val="20"/>
          <w:lang w:eastAsia="es-PE"/>
        </w:rPr>
        <w:t>La confidencialidad y reserva absoluta en el manejo de información y documentación a la que se tenga acceso relacionada con la prestación, pudiendo quedar expresamente prohibido revelar dicha información a terceros. El contratado, debe dar cumplimiento a todas las políticas y estándares definidos por la Entidad, en materia de seguridad de la información.</w:t>
      </w:r>
    </w:p>
    <w:p w14:paraId="26E38852" w14:textId="7E15EF14" w:rsidR="000D2190" w:rsidRPr="00E0282B" w:rsidRDefault="000D2190" w:rsidP="00DE49A2">
      <w:pPr>
        <w:spacing w:before="1"/>
        <w:ind w:left="1020" w:right="-142"/>
        <w:jc w:val="both"/>
        <w:rPr>
          <w:rFonts w:eastAsia="Batang"/>
          <w:color w:val="000000"/>
          <w:sz w:val="20"/>
          <w:szCs w:val="20"/>
          <w:lang w:eastAsia="es-PE"/>
        </w:rPr>
      </w:pPr>
      <w:r w:rsidRPr="00E0282B">
        <w:rPr>
          <w:rFonts w:eastAsia="Batang"/>
          <w:color w:val="000000"/>
          <w:sz w:val="20"/>
          <w:szCs w:val="20"/>
          <w:lang w:eastAsia="es-PE"/>
        </w:rPr>
        <w:t>Esta obligación comprende la información que se entrega, como también la que se genera durante la realización de las actividades y la información producida una vez que se haya concluido el servicio. Dicha información puede consistir en mapas, dibujos, fotografías, mosaicos, planos, informes, recomendaciones, cálculos, diagnósticos, documentos, cuadros comparativos y demás datos compilados o recibidos por el proveedor.</w:t>
      </w:r>
    </w:p>
    <w:p w14:paraId="565C5F77" w14:textId="33D7B3FE" w:rsidR="00C70452" w:rsidRPr="00E0282B" w:rsidRDefault="00C70452" w:rsidP="00DE49A2">
      <w:pPr>
        <w:spacing w:before="1"/>
        <w:ind w:left="1020"/>
        <w:jc w:val="both"/>
        <w:rPr>
          <w:rFonts w:eastAsia="Batang"/>
          <w:color w:val="000000"/>
          <w:sz w:val="20"/>
          <w:szCs w:val="20"/>
          <w:lang w:eastAsia="es-PE"/>
        </w:rPr>
      </w:pPr>
    </w:p>
    <w:p w14:paraId="02B2F765" w14:textId="660EC959" w:rsidR="000D2190" w:rsidRPr="004030F9" w:rsidRDefault="000D2190" w:rsidP="00DE49A2">
      <w:pPr>
        <w:pStyle w:val="Prrafodelista"/>
        <w:numPr>
          <w:ilvl w:val="0"/>
          <w:numId w:val="4"/>
        </w:numPr>
        <w:tabs>
          <w:tab w:val="left" w:pos="1020"/>
          <w:tab w:val="left" w:pos="1021"/>
        </w:tabs>
        <w:ind w:hanging="721"/>
        <w:jc w:val="both"/>
        <w:rPr>
          <w:sz w:val="20"/>
          <w:szCs w:val="20"/>
        </w:rPr>
      </w:pPr>
      <w:r w:rsidRPr="004030F9">
        <w:rPr>
          <w:b/>
          <w:bCs/>
          <w:iCs/>
          <w:sz w:val="20"/>
          <w:szCs w:val="20"/>
        </w:rPr>
        <w:t>PENALIDADES</w:t>
      </w:r>
      <w:r w:rsidRPr="004030F9">
        <w:rPr>
          <w:b/>
          <w:bCs/>
          <w:iCs/>
          <w:spacing w:val="-3"/>
          <w:sz w:val="20"/>
          <w:szCs w:val="20"/>
        </w:rPr>
        <w:t xml:space="preserve"> </w:t>
      </w:r>
      <w:r w:rsidRPr="004030F9">
        <w:rPr>
          <w:b/>
          <w:bCs/>
          <w:iCs/>
          <w:sz w:val="20"/>
          <w:szCs w:val="20"/>
        </w:rPr>
        <w:t>POR</w:t>
      </w:r>
      <w:r w:rsidRPr="004030F9">
        <w:rPr>
          <w:b/>
          <w:bCs/>
          <w:iCs/>
          <w:spacing w:val="-4"/>
          <w:sz w:val="20"/>
          <w:szCs w:val="20"/>
        </w:rPr>
        <w:t xml:space="preserve"> </w:t>
      </w:r>
      <w:r w:rsidRPr="004030F9">
        <w:rPr>
          <w:b/>
          <w:bCs/>
          <w:iCs/>
          <w:sz w:val="20"/>
          <w:szCs w:val="20"/>
        </w:rPr>
        <w:t>MORA:</w:t>
      </w:r>
    </w:p>
    <w:p w14:paraId="26C98315" w14:textId="77777777" w:rsidR="000D2190" w:rsidRPr="00E0282B" w:rsidRDefault="000D2190" w:rsidP="00DE49A2">
      <w:pPr>
        <w:ind w:left="1020" w:right="-142"/>
        <w:jc w:val="both"/>
        <w:rPr>
          <w:i/>
          <w:iCs/>
          <w:sz w:val="20"/>
          <w:szCs w:val="20"/>
        </w:rPr>
      </w:pPr>
      <w:r w:rsidRPr="00E0282B">
        <w:rPr>
          <w:rFonts w:eastAsia="Batang"/>
          <w:color w:val="000000"/>
          <w:sz w:val="20"/>
          <w:szCs w:val="20"/>
          <w:u w:val="single"/>
          <w:lang w:eastAsia="es-PE"/>
        </w:rPr>
        <w:t>Penalidad por Mora en la ejecución de la prestación:</w:t>
      </w:r>
      <w:r w:rsidRPr="00E0282B">
        <w:rPr>
          <w:i/>
          <w:iCs/>
          <w:spacing w:val="-14"/>
          <w:sz w:val="20"/>
          <w:szCs w:val="20"/>
        </w:rPr>
        <w:t xml:space="preserve"> </w:t>
      </w:r>
      <w:r w:rsidRPr="00E0282B">
        <w:rPr>
          <w:rFonts w:eastAsia="Batang"/>
          <w:color w:val="000000"/>
          <w:sz w:val="20"/>
          <w:szCs w:val="20"/>
          <w:lang w:eastAsia="es-PE"/>
        </w:rPr>
        <w:t>En caso de retraso injustificado del proveedor en la ejecución de las prestaciones objeto del contrato, EL SENASA le aplica automáticamente una penalidad por mora por cada día de atraso. La penalidad se aplica automáticamente y se calcula de acuerdo a la siguiente fórmula:</w:t>
      </w:r>
    </w:p>
    <w:p w14:paraId="1BB6889C" w14:textId="77777777" w:rsidR="000D2190" w:rsidRPr="00E0282B" w:rsidRDefault="000D2190" w:rsidP="00DE49A2">
      <w:pPr>
        <w:spacing w:before="9"/>
        <w:ind w:left="1020" w:right="-142"/>
        <w:jc w:val="both"/>
        <w:rPr>
          <w:i/>
          <w:iCs/>
          <w:sz w:val="20"/>
          <w:szCs w:val="20"/>
        </w:rPr>
      </w:pPr>
    </w:p>
    <w:p w14:paraId="44A39A32" w14:textId="77777777" w:rsidR="000D2190" w:rsidRPr="00E0282B" w:rsidRDefault="000D2190" w:rsidP="00DE49A2">
      <w:pPr>
        <w:tabs>
          <w:tab w:val="left" w:pos="3285"/>
          <w:tab w:val="left" w:pos="4933"/>
        </w:tabs>
        <w:ind w:left="1020" w:right="-142"/>
        <w:jc w:val="both"/>
        <w:rPr>
          <w:i/>
          <w:iCs/>
          <w:sz w:val="20"/>
          <w:szCs w:val="20"/>
        </w:rPr>
      </w:pPr>
      <w:r w:rsidRPr="00E0282B">
        <w:rPr>
          <w:rFonts w:eastAsia="Batang"/>
          <w:color w:val="000000"/>
          <w:sz w:val="20"/>
          <w:szCs w:val="20"/>
          <w:lang w:eastAsia="es-PE"/>
        </w:rPr>
        <w:t>Penalidad diaria =</w:t>
      </w:r>
      <w:r w:rsidRPr="00E0282B">
        <w:rPr>
          <w:i/>
          <w:iCs/>
          <w:sz w:val="20"/>
          <w:szCs w:val="20"/>
          <w:u w:val="single"/>
        </w:rPr>
        <w:tab/>
      </w:r>
      <w:r w:rsidRPr="00E0282B">
        <w:rPr>
          <w:rFonts w:eastAsia="Batang"/>
          <w:color w:val="000000"/>
          <w:sz w:val="20"/>
          <w:szCs w:val="20"/>
          <w:lang w:eastAsia="es-PE"/>
        </w:rPr>
        <w:t>0.10 x monto</w:t>
      </w:r>
      <w:r w:rsidRPr="00E0282B">
        <w:rPr>
          <w:i/>
          <w:iCs/>
          <w:sz w:val="20"/>
          <w:szCs w:val="20"/>
          <w:u w:val="single"/>
        </w:rPr>
        <w:tab/>
      </w:r>
      <w:r w:rsidRPr="00E0282B">
        <w:rPr>
          <w:i/>
          <w:iCs/>
          <w:sz w:val="20"/>
          <w:szCs w:val="20"/>
        </w:rPr>
        <w:t xml:space="preserve"> </w:t>
      </w:r>
      <w:r w:rsidRPr="00E0282B">
        <w:rPr>
          <w:rFonts w:eastAsia="Batang"/>
          <w:color w:val="000000"/>
          <w:sz w:val="20"/>
          <w:szCs w:val="20"/>
          <w:lang w:eastAsia="es-PE"/>
        </w:rPr>
        <w:t>F x plazo en días</w:t>
      </w:r>
    </w:p>
    <w:p w14:paraId="535F3B9E" w14:textId="77777777" w:rsidR="000D2190" w:rsidRPr="00E0282B" w:rsidRDefault="000D2190" w:rsidP="00DE49A2">
      <w:pPr>
        <w:spacing w:before="1"/>
        <w:ind w:left="1020" w:right="-142"/>
        <w:jc w:val="both"/>
        <w:rPr>
          <w:i/>
          <w:iCs/>
          <w:sz w:val="20"/>
          <w:szCs w:val="20"/>
        </w:rPr>
      </w:pPr>
    </w:p>
    <w:p w14:paraId="077EF2DF" w14:textId="77777777" w:rsidR="000D2190" w:rsidRPr="00E0282B" w:rsidRDefault="000D2190" w:rsidP="00DE49A2">
      <w:pPr>
        <w:ind w:left="1020" w:right="-142"/>
        <w:jc w:val="both"/>
        <w:rPr>
          <w:rFonts w:eastAsia="Batang"/>
          <w:color w:val="000000"/>
          <w:sz w:val="20"/>
          <w:szCs w:val="20"/>
          <w:lang w:eastAsia="es-PE"/>
        </w:rPr>
      </w:pPr>
      <w:r w:rsidRPr="00E0282B">
        <w:rPr>
          <w:rFonts w:eastAsia="Batang"/>
          <w:color w:val="000000"/>
          <w:sz w:val="20"/>
          <w:szCs w:val="20"/>
          <w:lang w:eastAsia="es-PE"/>
        </w:rPr>
        <w:t>Donde F tiene los siguientes valores:</w:t>
      </w:r>
    </w:p>
    <w:p w14:paraId="2B39D48F" w14:textId="0CCE2D2E" w:rsidR="000D2190" w:rsidRDefault="007F32EB" w:rsidP="00DE49A2">
      <w:pPr>
        <w:ind w:left="1020" w:right="-142"/>
        <w:jc w:val="both"/>
        <w:rPr>
          <w:rFonts w:eastAsia="Batang"/>
          <w:color w:val="000000"/>
          <w:sz w:val="20"/>
          <w:szCs w:val="20"/>
          <w:lang w:eastAsia="es-PE"/>
        </w:rPr>
      </w:pPr>
      <w:r>
        <w:rPr>
          <w:rFonts w:eastAsia="Batang"/>
          <w:color w:val="000000"/>
          <w:sz w:val="20"/>
          <w:szCs w:val="20"/>
          <w:lang w:eastAsia="es-PE"/>
        </w:rPr>
        <w:t>Para bienes y servicios F= 0.40</w:t>
      </w:r>
    </w:p>
    <w:p w14:paraId="5CA7EBB7" w14:textId="77777777" w:rsidR="007F32EB" w:rsidRPr="00E0282B" w:rsidRDefault="007F32EB" w:rsidP="00DE49A2">
      <w:pPr>
        <w:ind w:left="1020" w:right="-142"/>
        <w:jc w:val="both"/>
        <w:rPr>
          <w:rFonts w:eastAsia="Batang"/>
          <w:color w:val="000000"/>
          <w:sz w:val="20"/>
          <w:szCs w:val="20"/>
          <w:lang w:eastAsia="es-PE"/>
        </w:rPr>
      </w:pPr>
    </w:p>
    <w:p w14:paraId="2CDFC8D2" w14:textId="77777777" w:rsidR="007F32EB" w:rsidRDefault="000D2190" w:rsidP="00DE49A2">
      <w:pPr>
        <w:spacing w:line="249" w:lineRule="auto"/>
        <w:ind w:left="1020" w:right="-142"/>
        <w:jc w:val="both"/>
        <w:rPr>
          <w:rFonts w:eastAsia="Batang"/>
          <w:color w:val="000000"/>
          <w:sz w:val="20"/>
          <w:szCs w:val="20"/>
          <w:lang w:eastAsia="es-PE"/>
        </w:rPr>
      </w:pPr>
      <w:r w:rsidRPr="00E0282B">
        <w:rPr>
          <w:rFonts w:eastAsia="Batang"/>
          <w:color w:val="000000"/>
          <w:sz w:val="20"/>
          <w:szCs w:val="20"/>
          <w:lang w:eastAsia="es-PE"/>
        </w:rPr>
        <w:t>Tanto el monto como el plazo se refieren, según corresponda, a la ejecución total del servicio o a la obligación parcial, de ser el caso, que fuera materia de retraso. Se considera justificado el retraso, cuando el proveedor acredite, de modo objetivamente sustentado, que el mayor tiempo transcurrido no le resulta imputable. Esta calificación del retraso como justificado no da lugar al pago de gastos generales de ningún tipo.</w:t>
      </w:r>
    </w:p>
    <w:p w14:paraId="38D38940" w14:textId="15B17CF1" w:rsidR="004030F9" w:rsidRPr="007F32EB" w:rsidRDefault="000D2190" w:rsidP="007F32EB">
      <w:pPr>
        <w:spacing w:line="249" w:lineRule="auto"/>
        <w:ind w:left="1020" w:right="-142"/>
        <w:jc w:val="both"/>
        <w:rPr>
          <w:rFonts w:eastAsia="Batang"/>
          <w:color w:val="000000"/>
          <w:sz w:val="20"/>
          <w:szCs w:val="20"/>
          <w:lang w:eastAsia="es-PE"/>
        </w:rPr>
      </w:pPr>
      <w:r w:rsidRPr="00E0282B">
        <w:rPr>
          <w:rFonts w:eastAsia="Batang"/>
          <w:color w:val="000000"/>
          <w:sz w:val="20"/>
          <w:szCs w:val="20"/>
          <w:lang w:eastAsia="es-PE"/>
        </w:rPr>
        <w:tab/>
      </w:r>
    </w:p>
    <w:p w14:paraId="7060BB2D" w14:textId="77777777" w:rsidR="00F132D0" w:rsidRPr="00F132D0" w:rsidRDefault="00F132D0" w:rsidP="00F132D0">
      <w:pPr>
        <w:pStyle w:val="Prrafodelista"/>
        <w:widowControl/>
        <w:autoSpaceDE/>
        <w:autoSpaceDN/>
        <w:spacing w:before="7"/>
        <w:ind w:left="720" w:firstLine="0"/>
        <w:jc w:val="both"/>
        <w:rPr>
          <w:rFonts w:ascii="Calibri" w:eastAsiaTheme="minorHAnsi" w:hAnsi="Calibri" w:cs="Calibri"/>
          <w:color w:val="000000"/>
          <w:sz w:val="20"/>
          <w:szCs w:val="20"/>
          <w:lang w:val="es-PE" w:eastAsia="es-PE"/>
        </w:rPr>
      </w:pPr>
    </w:p>
    <w:p w14:paraId="7D28B3D1" w14:textId="40568DC6" w:rsidR="00E76DC6" w:rsidRPr="00BF1F97" w:rsidRDefault="00E76DC6" w:rsidP="00BF1F97">
      <w:pPr>
        <w:tabs>
          <w:tab w:val="left" w:pos="9498"/>
        </w:tabs>
        <w:spacing w:before="7"/>
        <w:ind w:right="-142"/>
        <w:jc w:val="both"/>
        <w:rPr>
          <w:rFonts w:eastAsia="Batang"/>
          <w:color w:val="000000"/>
          <w:sz w:val="20"/>
          <w:szCs w:val="20"/>
          <w:lang w:eastAsia="es-PE"/>
        </w:rPr>
      </w:pPr>
    </w:p>
    <w:p w14:paraId="299CC2F3" w14:textId="37FFF524" w:rsidR="00E15861" w:rsidRPr="004030F9" w:rsidRDefault="00E15861" w:rsidP="00DE49A2">
      <w:pPr>
        <w:pStyle w:val="Prrafodelista"/>
        <w:numPr>
          <w:ilvl w:val="0"/>
          <w:numId w:val="4"/>
        </w:numPr>
        <w:tabs>
          <w:tab w:val="left" w:pos="1020"/>
          <w:tab w:val="left" w:pos="1021"/>
        </w:tabs>
        <w:ind w:hanging="721"/>
        <w:jc w:val="both"/>
        <w:rPr>
          <w:sz w:val="20"/>
          <w:szCs w:val="20"/>
        </w:rPr>
      </w:pPr>
      <w:r w:rsidRPr="004030F9">
        <w:rPr>
          <w:b/>
          <w:bCs/>
          <w:iCs/>
          <w:sz w:val="20"/>
          <w:szCs w:val="20"/>
        </w:rPr>
        <w:t>RESOLUCIÓN</w:t>
      </w:r>
      <w:r w:rsidRPr="004030F9">
        <w:rPr>
          <w:b/>
          <w:bCs/>
          <w:iCs/>
          <w:spacing w:val="-8"/>
          <w:sz w:val="20"/>
          <w:szCs w:val="20"/>
        </w:rPr>
        <w:t xml:space="preserve"> </w:t>
      </w:r>
      <w:r w:rsidRPr="004030F9">
        <w:rPr>
          <w:b/>
          <w:bCs/>
          <w:iCs/>
          <w:sz w:val="20"/>
          <w:szCs w:val="20"/>
        </w:rPr>
        <w:t>CONTRACTUAL:</w:t>
      </w:r>
    </w:p>
    <w:p w14:paraId="7DEFA1CA" w14:textId="77777777" w:rsidR="00E15861" w:rsidRPr="00E0282B" w:rsidRDefault="00E15861" w:rsidP="00DE49A2">
      <w:pPr>
        <w:spacing w:before="24"/>
        <w:ind w:left="1020" w:right="-142"/>
        <w:jc w:val="both"/>
        <w:rPr>
          <w:rFonts w:eastAsia="Batang"/>
          <w:color w:val="000000"/>
          <w:sz w:val="20"/>
          <w:szCs w:val="20"/>
          <w:lang w:eastAsia="es-PE"/>
        </w:rPr>
      </w:pPr>
      <w:r w:rsidRPr="00E0282B">
        <w:rPr>
          <w:rFonts w:eastAsia="Batang"/>
          <w:color w:val="000000"/>
          <w:sz w:val="20"/>
          <w:szCs w:val="20"/>
          <w:lang w:eastAsia="es-PE"/>
        </w:rPr>
        <w:t>El SENASA puede resolver la Orden de Servicio, en los siguientes casos:</w:t>
      </w:r>
    </w:p>
    <w:p w14:paraId="6D1EC774" w14:textId="77777777" w:rsidR="00E15861" w:rsidRPr="00E0282B" w:rsidRDefault="00E15861" w:rsidP="00DE49A2">
      <w:pPr>
        <w:numPr>
          <w:ilvl w:val="0"/>
          <w:numId w:val="24"/>
        </w:numPr>
        <w:tabs>
          <w:tab w:val="left" w:pos="1253"/>
        </w:tabs>
        <w:spacing w:before="132" w:line="242" w:lineRule="auto"/>
        <w:ind w:right="-142"/>
        <w:jc w:val="both"/>
        <w:rPr>
          <w:rFonts w:eastAsia="Batang"/>
          <w:color w:val="000000"/>
          <w:sz w:val="20"/>
          <w:szCs w:val="20"/>
          <w:lang w:eastAsia="es-PE"/>
        </w:rPr>
      </w:pPr>
      <w:r w:rsidRPr="00E0282B">
        <w:rPr>
          <w:rFonts w:eastAsia="Batang"/>
          <w:color w:val="000000"/>
          <w:sz w:val="20"/>
          <w:szCs w:val="20"/>
          <w:lang w:eastAsia="es-PE"/>
        </w:rPr>
        <w:t>Por incumplimiento injustificado de las obligaciones contractuales, legales o reglamentarias a su cargo, pese a haber sido requerido para ello.</w:t>
      </w:r>
    </w:p>
    <w:p w14:paraId="50D69DC2" w14:textId="77777777" w:rsidR="00E15861" w:rsidRPr="00E0282B" w:rsidRDefault="00E15861" w:rsidP="00DE49A2">
      <w:pPr>
        <w:numPr>
          <w:ilvl w:val="0"/>
          <w:numId w:val="24"/>
        </w:numPr>
        <w:tabs>
          <w:tab w:val="left" w:pos="1253"/>
        </w:tabs>
        <w:spacing w:before="111"/>
        <w:ind w:right="-142"/>
        <w:jc w:val="both"/>
        <w:rPr>
          <w:rFonts w:eastAsia="Batang"/>
          <w:color w:val="000000"/>
          <w:sz w:val="20"/>
          <w:szCs w:val="20"/>
          <w:lang w:eastAsia="es-PE"/>
        </w:rPr>
      </w:pPr>
      <w:r w:rsidRPr="00E0282B">
        <w:rPr>
          <w:rFonts w:eastAsia="Batang"/>
          <w:color w:val="000000"/>
          <w:sz w:val="20"/>
          <w:szCs w:val="20"/>
          <w:lang w:eastAsia="es-PE"/>
        </w:rPr>
        <w:t xml:space="preserve">Por acumulación del monto máximo de la penalidad por mora o por el monto máximo para otras penalidades, en la ejecución de la prestación a su cargo. </w:t>
      </w:r>
    </w:p>
    <w:p w14:paraId="546EF59D" w14:textId="77777777" w:rsidR="00E15861" w:rsidRPr="00E0282B" w:rsidRDefault="00E15861" w:rsidP="00DE49A2">
      <w:pPr>
        <w:numPr>
          <w:ilvl w:val="0"/>
          <w:numId w:val="24"/>
        </w:numPr>
        <w:tabs>
          <w:tab w:val="left" w:pos="1253"/>
        </w:tabs>
        <w:spacing w:before="112" w:line="242" w:lineRule="auto"/>
        <w:ind w:right="-142"/>
        <w:jc w:val="both"/>
        <w:rPr>
          <w:rFonts w:eastAsia="Batang"/>
          <w:color w:val="000000"/>
          <w:sz w:val="20"/>
          <w:szCs w:val="20"/>
          <w:lang w:eastAsia="es-PE"/>
        </w:rPr>
      </w:pPr>
      <w:r w:rsidRPr="00E0282B">
        <w:rPr>
          <w:rFonts w:eastAsia="Batang"/>
          <w:color w:val="000000"/>
          <w:sz w:val="20"/>
          <w:szCs w:val="20"/>
          <w:lang w:eastAsia="es-PE"/>
        </w:rPr>
        <w:t>Por paralización o reducción injustificada de la ejecución de la prestación, pese a haber sido requerido para corregir tal situación.</w:t>
      </w:r>
    </w:p>
    <w:p w14:paraId="3FD17595" w14:textId="77777777" w:rsidR="00E15861" w:rsidRPr="00E0282B" w:rsidRDefault="00E15861" w:rsidP="00DE49A2">
      <w:pPr>
        <w:numPr>
          <w:ilvl w:val="0"/>
          <w:numId w:val="24"/>
        </w:numPr>
        <w:tabs>
          <w:tab w:val="left" w:pos="1253"/>
        </w:tabs>
        <w:spacing w:before="11"/>
        <w:ind w:right="-142"/>
        <w:jc w:val="both"/>
        <w:rPr>
          <w:rFonts w:eastAsia="Batang"/>
          <w:color w:val="000000"/>
          <w:sz w:val="20"/>
          <w:szCs w:val="20"/>
          <w:lang w:eastAsia="es-PE"/>
        </w:rPr>
      </w:pPr>
      <w:r w:rsidRPr="00E0282B">
        <w:rPr>
          <w:rFonts w:eastAsia="Batang"/>
          <w:color w:val="000000"/>
          <w:sz w:val="20"/>
          <w:szCs w:val="20"/>
          <w:lang w:eastAsia="es-PE"/>
        </w:rPr>
        <w:t>Por caso fortuito o fuerza mayor que imposibilite de manera definitiva la continuidad de la ejecución, amparado en un hecho o evento extraordinario, imprevisible e irresistible; o por un hecho sobreviniente al perfeccionamiento del contrato, orden de compra o servicio, que no sea imputable a las partes. monto máximo</w:t>
      </w:r>
    </w:p>
    <w:p w14:paraId="61989E08" w14:textId="77777777" w:rsidR="00E15861" w:rsidRPr="00E0282B" w:rsidRDefault="00E15861" w:rsidP="00DE49A2">
      <w:pPr>
        <w:numPr>
          <w:ilvl w:val="0"/>
          <w:numId w:val="24"/>
        </w:numPr>
        <w:tabs>
          <w:tab w:val="left" w:pos="1253"/>
        </w:tabs>
        <w:spacing w:before="112"/>
        <w:ind w:right="-142"/>
        <w:jc w:val="both"/>
        <w:rPr>
          <w:rFonts w:eastAsia="Batang"/>
          <w:color w:val="000000"/>
          <w:sz w:val="20"/>
          <w:szCs w:val="20"/>
          <w:lang w:eastAsia="es-PE"/>
        </w:rPr>
      </w:pPr>
      <w:r w:rsidRPr="00E0282B">
        <w:rPr>
          <w:rFonts w:eastAsia="Batang"/>
          <w:color w:val="000000"/>
          <w:sz w:val="20"/>
          <w:szCs w:val="20"/>
          <w:lang w:eastAsia="es-PE"/>
        </w:rPr>
        <w:t>Por el incumplimiento de las obligaciones establecidas en la cláusula anticorrupción, durante la ejecución contractual, da el derecho al SENASA a resolver automáticamente y de pleno derecho el contrato, bastando para tal efecto que el SENASA remita una comunicación informando que se ha producido dicha resolución, sin perjuicio de las acciones civiles, penales y administrativas a que hubiera lugar.</w:t>
      </w:r>
    </w:p>
    <w:p w14:paraId="60EEAAC2" w14:textId="169FB95A" w:rsidR="00956DC1" w:rsidRPr="00E0282B" w:rsidRDefault="00E15861" w:rsidP="00DE49A2">
      <w:pPr>
        <w:spacing w:before="117"/>
        <w:ind w:left="972" w:right="-142"/>
        <w:jc w:val="both"/>
        <w:rPr>
          <w:rFonts w:eastAsia="Batang"/>
          <w:color w:val="000000"/>
          <w:sz w:val="20"/>
          <w:szCs w:val="20"/>
          <w:lang w:eastAsia="es-PE"/>
        </w:rPr>
      </w:pPr>
      <w:r w:rsidRPr="00E0282B">
        <w:rPr>
          <w:rFonts w:eastAsia="Batang"/>
          <w:color w:val="000000"/>
          <w:sz w:val="20"/>
          <w:szCs w:val="20"/>
          <w:lang w:eastAsia="es-PE"/>
        </w:rPr>
        <w:t>Asimismo, puede resolver de forma total o parcial la Orden de Servicio por mutuo acuerdo entre las partes, previa opinión del área usuaria.</w:t>
      </w:r>
    </w:p>
    <w:p w14:paraId="089660E7" w14:textId="77777777" w:rsidR="00C70452" w:rsidRPr="00E0282B" w:rsidRDefault="00C70452" w:rsidP="00DE49A2">
      <w:pPr>
        <w:spacing w:before="117"/>
        <w:ind w:left="972" w:right="-142"/>
        <w:jc w:val="both"/>
        <w:rPr>
          <w:rFonts w:eastAsia="Batang"/>
          <w:color w:val="000000"/>
          <w:sz w:val="20"/>
          <w:szCs w:val="20"/>
          <w:lang w:eastAsia="es-PE"/>
        </w:rPr>
      </w:pPr>
    </w:p>
    <w:p w14:paraId="5FBBD76E" w14:textId="06CE8F24" w:rsidR="008A7977" w:rsidRPr="004030F9" w:rsidRDefault="008A7977" w:rsidP="00DE49A2">
      <w:pPr>
        <w:pStyle w:val="Prrafodelista"/>
        <w:numPr>
          <w:ilvl w:val="0"/>
          <w:numId w:val="4"/>
        </w:numPr>
        <w:tabs>
          <w:tab w:val="left" w:pos="1020"/>
          <w:tab w:val="left" w:pos="1021"/>
        </w:tabs>
        <w:ind w:hanging="721"/>
        <w:jc w:val="both"/>
        <w:rPr>
          <w:sz w:val="20"/>
          <w:szCs w:val="20"/>
        </w:rPr>
      </w:pPr>
      <w:r w:rsidRPr="004030F9">
        <w:rPr>
          <w:b/>
          <w:bCs/>
          <w:iCs/>
          <w:sz w:val="20"/>
          <w:szCs w:val="20"/>
        </w:rPr>
        <w:t>SANCIONES</w:t>
      </w:r>
    </w:p>
    <w:p w14:paraId="44448F72" w14:textId="16D7A298" w:rsidR="008A7977" w:rsidRPr="00E0282B" w:rsidRDefault="008A7977" w:rsidP="00DE49A2">
      <w:pPr>
        <w:spacing w:before="20" w:line="261" w:lineRule="auto"/>
        <w:ind w:left="1020" w:right="-142"/>
        <w:jc w:val="both"/>
        <w:rPr>
          <w:rFonts w:eastAsia="Batang"/>
          <w:color w:val="000000"/>
          <w:sz w:val="20"/>
          <w:szCs w:val="20"/>
          <w:lang w:eastAsia="es-PE"/>
        </w:rPr>
      </w:pPr>
      <w:r w:rsidRPr="00E0282B">
        <w:rPr>
          <w:rFonts w:eastAsia="Batang"/>
          <w:color w:val="000000"/>
          <w:sz w:val="20"/>
          <w:szCs w:val="20"/>
          <w:lang w:eastAsia="es-PE"/>
        </w:rPr>
        <w:t xml:space="preserve">EL PROVEEDOR se compromete a cumplir las obligaciones derivadas del presente contrato, </w:t>
      </w:r>
      <w:r w:rsidR="007F32EB">
        <w:rPr>
          <w:rFonts w:eastAsia="Batang"/>
          <w:color w:val="000000"/>
          <w:sz w:val="20"/>
          <w:szCs w:val="20"/>
          <w:lang w:eastAsia="es-PE"/>
        </w:rPr>
        <w:t>en caso de incumplimiento se aplicará las sanciones establecidas en la Ley de Contrataciones Públicas vigente.</w:t>
      </w:r>
    </w:p>
    <w:p w14:paraId="70426FC5" w14:textId="6C6E13D7" w:rsidR="001A17E6" w:rsidRPr="00E0282B" w:rsidRDefault="001A17E6" w:rsidP="00DE49A2">
      <w:pPr>
        <w:tabs>
          <w:tab w:val="left" w:pos="1020"/>
          <w:tab w:val="left" w:pos="1021"/>
        </w:tabs>
        <w:jc w:val="both"/>
        <w:rPr>
          <w:sz w:val="20"/>
          <w:szCs w:val="20"/>
        </w:rPr>
      </w:pPr>
    </w:p>
    <w:p w14:paraId="6645A3DF" w14:textId="22E84774" w:rsidR="008A7977" w:rsidRPr="004030F9" w:rsidRDefault="008A7977" w:rsidP="00DE49A2">
      <w:pPr>
        <w:pStyle w:val="Prrafodelista"/>
        <w:numPr>
          <w:ilvl w:val="0"/>
          <w:numId w:val="4"/>
        </w:numPr>
        <w:tabs>
          <w:tab w:val="left" w:pos="1020"/>
          <w:tab w:val="left" w:pos="1021"/>
        </w:tabs>
        <w:ind w:hanging="721"/>
        <w:jc w:val="both"/>
        <w:rPr>
          <w:sz w:val="20"/>
          <w:szCs w:val="20"/>
        </w:rPr>
      </w:pPr>
      <w:r w:rsidRPr="004030F9">
        <w:rPr>
          <w:b/>
          <w:sz w:val="20"/>
          <w:szCs w:val="20"/>
        </w:rPr>
        <w:t>RESPONSABILIDAD</w:t>
      </w:r>
      <w:r w:rsidRPr="004030F9">
        <w:rPr>
          <w:b/>
          <w:spacing w:val="-1"/>
          <w:sz w:val="20"/>
          <w:szCs w:val="20"/>
        </w:rPr>
        <w:t xml:space="preserve"> </w:t>
      </w:r>
      <w:r w:rsidRPr="004030F9">
        <w:rPr>
          <w:b/>
          <w:sz w:val="20"/>
          <w:szCs w:val="20"/>
        </w:rPr>
        <w:t>DEL</w:t>
      </w:r>
      <w:r w:rsidRPr="004030F9">
        <w:rPr>
          <w:b/>
          <w:spacing w:val="-5"/>
          <w:sz w:val="20"/>
          <w:szCs w:val="20"/>
        </w:rPr>
        <w:t xml:space="preserve"> </w:t>
      </w:r>
      <w:r w:rsidRPr="004030F9">
        <w:rPr>
          <w:b/>
          <w:sz w:val="20"/>
          <w:szCs w:val="20"/>
        </w:rPr>
        <w:t>PROVEEDOR:</w:t>
      </w:r>
    </w:p>
    <w:p w14:paraId="18AC9089" w14:textId="77777777" w:rsidR="008A7977" w:rsidRPr="00E0282B" w:rsidRDefault="008A7977" w:rsidP="00DE49A2">
      <w:pPr>
        <w:spacing w:before="20" w:line="261" w:lineRule="auto"/>
        <w:ind w:left="1020" w:right="-142"/>
        <w:jc w:val="both"/>
        <w:rPr>
          <w:rFonts w:eastAsia="Batang"/>
          <w:color w:val="000000"/>
          <w:sz w:val="20"/>
          <w:szCs w:val="20"/>
          <w:lang w:eastAsia="es-PE"/>
        </w:rPr>
      </w:pPr>
      <w:r w:rsidRPr="00E0282B">
        <w:rPr>
          <w:rFonts w:eastAsia="Batang"/>
          <w:color w:val="000000"/>
          <w:sz w:val="20"/>
          <w:szCs w:val="20"/>
          <w:lang w:eastAsia="es-PE"/>
        </w:rPr>
        <w:t>El proveedor es el responsable por la calidad ofrecida y por los vicios ocultos del servicio ofertado por un plazo no menor de un (01) año, contado a partir de la conformidad otorgada por EL SENASA.</w:t>
      </w:r>
    </w:p>
    <w:p w14:paraId="40EDD52B" w14:textId="104D8FC6" w:rsidR="001A17E6" w:rsidRPr="00E0282B" w:rsidRDefault="001A17E6" w:rsidP="00DE49A2">
      <w:pPr>
        <w:tabs>
          <w:tab w:val="left" w:pos="1020"/>
          <w:tab w:val="left" w:pos="1021"/>
        </w:tabs>
        <w:ind w:right="-142"/>
        <w:jc w:val="both"/>
        <w:rPr>
          <w:sz w:val="20"/>
          <w:szCs w:val="20"/>
        </w:rPr>
      </w:pPr>
    </w:p>
    <w:p w14:paraId="22B59DEF" w14:textId="3AEFE2E3" w:rsidR="00E6344E" w:rsidRPr="004030F9" w:rsidRDefault="00E6344E" w:rsidP="00DE49A2">
      <w:pPr>
        <w:pStyle w:val="Prrafodelista"/>
        <w:numPr>
          <w:ilvl w:val="0"/>
          <w:numId w:val="4"/>
        </w:numPr>
        <w:tabs>
          <w:tab w:val="left" w:pos="1020"/>
          <w:tab w:val="left" w:pos="1021"/>
        </w:tabs>
        <w:ind w:right="-142" w:hanging="721"/>
        <w:jc w:val="both"/>
        <w:rPr>
          <w:b/>
          <w:bCs/>
          <w:iCs/>
          <w:sz w:val="20"/>
          <w:szCs w:val="20"/>
        </w:rPr>
      </w:pPr>
      <w:r w:rsidRPr="004030F9">
        <w:rPr>
          <w:b/>
          <w:bCs/>
          <w:iCs/>
          <w:sz w:val="20"/>
          <w:szCs w:val="20"/>
        </w:rPr>
        <w:t>OBLIGACIÓN</w:t>
      </w:r>
      <w:r w:rsidRPr="004030F9">
        <w:rPr>
          <w:b/>
          <w:bCs/>
          <w:iCs/>
          <w:spacing w:val="-8"/>
          <w:sz w:val="20"/>
          <w:szCs w:val="20"/>
        </w:rPr>
        <w:t xml:space="preserve"> </w:t>
      </w:r>
      <w:r w:rsidRPr="004030F9">
        <w:rPr>
          <w:b/>
          <w:bCs/>
          <w:iCs/>
          <w:sz w:val="20"/>
          <w:szCs w:val="20"/>
        </w:rPr>
        <w:t>ANTICORRUPCIÓN</w:t>
      </w:r>
    </w:p>
    <w:p w14:paraId="2C788D3A" w14:textId="77777777" w:rsidR="00E6344E" w:rsidRPr="00E0282B" w:rsidRDefault="00E6344E" w:rsidP="00DE49A2">
      <w:pPr>
        <w:ind w:left="1020" w:right="-142"/>
        <w:jc w:val="both"/>
        <w:rPr>
          <w:rFonts w:eastAsia="Batang"/>
          <w:color w:val="000000"/>
          <w:sz w:val="20"/>
          <w:szCs w:val="20"/>
          <w:lang w:eastAsia="es-PE"/>
        </w:rPr>
      </w:pPr>
      <w:r w:rsidRPr="00E0282B">
        <w:rPr>
          <w:rFonts w:eastAsia="Batang"/>
          <w:color w:val="000000"/>
          <w:sz w:val="20"/>
          <w:szCs w:val="20"/>
          <w:lang w:eastAsia="es-PE"/>
        </w:rPr>
        <w:t>El Proveedor declara y garantiza no haber, directa o indirectamente, o tratándose de una persona jurídica a través de sus socios, integrantes de los órganos de administración, apoderados, representantes legales, funcionarios, asesores, ofrecido, negociado o efectuado, cualquier pago o, en general, cualquier beneficio o incentivo ilegal en relación al contrato.</w:t>
      </w:r>
    </w:p>
    <w:p w14:paraId="27CEB4C7" w14:textId="77777777" w:rsidR="00E6344E" w:rsidRPr="00E0282B" w:rsidRDefault="00E6344E" w:rsidP="00DE49A2">
      <w:pPr>
        <w:ind w:left="1020" w:right="-142"/>
        <w:jc w:val="both"/>
        <w:rPr>
          <w:rFonts w:eastAsia="Batang"/>
          <w:color w:val="000000"/>
          <w:sz w:val="20"/>
          <w:szCs w:val="20"/>
          <w:lang w:eastAsia="es-PE"/>
        </w:rPr>
      </w:pPr>
      <w:r w:rsidRPr="00E0282B">
        <w:rPr>
          <w:rFonts w:eastAsia="Batang"/>
          <w:color w:val="000000"/>
          <w:sz w:val="20"/>
          <w:szCs w:val="20"/>
          <w:lang w:eastAsia="es-PE"/>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el artículo 7 del Reglamento de la Ley de Contrataciones del Estado. </w:t>
      </w:r>
    </w:p>
    <w:p w14:paraId="3FF9ED71" w14:textId="77777777" w:rsidR="00E6344E" w:rsidRPr="00E0282B" w:rsidRDefault="00E6344E" w:rsidP="00DE49A2">
      <w:pPr>
        <w:ind w:left="1020" w:right="-142"/>
        <w:jc w:val="both"/>
        <w:rPr>
          <w:rFonts w:eastAsia="Batang"/>
          <w:color w:val="000000"/>
          <w:sz w:val="20"/>
          <w:szCs w:val="20"/>
          <w:lang w:eastAsia="es-PE"/>
        </w:rPr>
      </w:pPr>
      <w:r w:rsidRPr="00E0282B">
        <w:rPr>
          <w:rFonts w:eastAsia="Batang"/>
          <w:color w:val="000000"/>
          <w:sz w:val="20"/>
          <w:szCs w:val="20"/>
          <w:lang w:eastAsia="es-PE"/>
        </w:rPr>
        <w:t>Además, el Proveedor 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0E56B4A9" w14:textId="7D296849" w:rsidR="001A17E6" w:rsidRDefault="001A17E6" w:rsidP="00DE49A2">
      <w:pPr>
        <w:tabs>
          <w:tab w:val="left" w:pos="1020"/>
          <w:tab w:val="left" w:pos="1021"/>
        </w:tabs>
        <w:ind w:right="-142"/>
        <w:jc w:val="both"/>
        <w:rPr>
          <w:sz w:val="20"/>
          <w:szCs w:val="20"/>
        </w:rPr>
      </w:pPr>
    </w:p>
    <w:p w14:paraId="21647800" w14:textId="3DCFDC98" w:rsidR="004030F9" w:rsidRDefault="004030F9" w:rsidP="00DE49A2">
      <w:pPr>
        <w:tabs>
          <w:tab w:val="left" w:pos="1020"/>
          <w:tab w:val="left" w:pos="1021"/>
        </w:tabs>
        <w:ind w:right="-142"/>
        <w:jc w:val="both"/>
        <w:rPr>
          <w:sz w:val="20"/>
          <w:szCs w:val="20"/>
        </w:rPr>
      </w:pPr>
    </w:p>
    <w:p w14:paraId="6A4E9885" w14:textId="448D2C45" w:rsidR="004030F9" w:rsidRDefault="004030F9" w:rsidP="00DE49A2">
      <w:pPr>
        <w:tabs>
          <w:tab w:val="left" w:pos="1020"/>
          <w:tab w:val="left" w:pos="1021"/>
        </w:tabs>
        <w:ind w:right="-142"/>
        <w:jc w:val="both"/>
        <w:rPr>
          <w:sz w:val="20"/>
          <w:szCs w:val="20"/>
        </w:rPr>
      </w:pPr>
    </w:p>
    <w:p w14:paraId="76E822DD" w14:textId="77777777" w:rsidR="004030F9" w:rsidRDefault="004030F9" w:rsidP="00DE49A2">
      <w:pPr>
        <w:tabs>
          <w:tab w:val="left" w:pos="1020"/>
          <w:tab w:val="left" w:pos="1021"/>
        </w:tabs>
        <w:ind w:right="-142"/>
        <w:jc w:val="both"/>
        <w:rPr>
          <w:sz w:val="20"/>
          <w:szCs w:val="20"/>
        </w:rPr>
      </w:pPr>
    </w:p>
    <w:p w14:paraId="260EB6C8" w14:textId="4A03AFE5" w:rsidR="00E6344E" w:rsidRPr="004030F9" w:rsidRDefault="00E6344E" w:rsidP="00DE49A2">
      <w:pPr>
        <w:pStyle w:val="Prrafodelista"/>
        <w:numPr>
          <w:ilvl w:val="0"/>
          <w:numId w:val="4"/>
        </w:numPr>
        <w:tabs>
          <w:tab w:val="left" w:pos="1020"/>
          <w:tab w:val="left" w:pos="1021"/>
        </w:tabs>
        <w:ind w:right="-142" w:hanging="721"/>
        <w:jc w:val="both"/>
        <w:rPr>
          <w:sz w:val="20"/>
          <w:szCs w:val="20"/>
        </w:rPr>
      </w:pPr>
      <w:r w:rsidRPr="004030F9">
        <w:rPr>
          <w:b/>
          <w:bCs/>
          <w:iCs/>
          <w:sz w:val="20"/>
          <w:szCs w:val="20"/>
        </w:rPr>
        <w:t>APLICACIÓN</w:t>
      </w:r>
      <w:r w:rsidRPr="004030F9">
        <w:rPr>
          <w:b/>
          <w:bCs/>
          <w:iCs/>
          <w:spacing w:val="-8"/>
          <w:sz w:val="20"/>
          <w:szCs w:val="20"/>
        </w:rPr>
        <w:t xml:space="preserve"> </w:t>
      </w:r>
      <w:r w:rsidRPr="004030F9">
        <w:rPr>
          <w:b/>
          <w:bCs/>
          <w:iCs/>
          <w:sz w:val="20"/>
          <w:szCs w:val="20"/>
        </w:rPr>
        <w:t>SUPLETORIA</w:t>
      </w:r>
    </w:p>
    <w:p w14:paraId="1D86E27C" w14:textId="77777777" w:rsidR="00E6344E" w:rsidRPr="00E0282B" w:rsidRDefault="00E6344E" w:rsidP="00DE49A2">
      <w:pPr>
        <w:pStyle w:val="Prrafodelista"/>
        <w:spacing w:line="261" w:lineRule="auto"/>
        <w:ind w:right="-142" w:firstLine="0"/>
        <w:jc w:val="both"/>
        <w:rPr>
          <w:rFonts w:eastAsia="Batang"/>
          <w:color w:val="000000"/>
          <w:sz w:val="20"/>
          <w:szCs w:val="20"/>
          <w:lang w:eastAsia="es-PE"/>
        </w:rPr>
      </w:pPr>
      <w:r w:rsidRPr="00E0282B">
        <w:rPr>
          <w:rFonts w:eastAsia="Batang"/>
          <w:color w:val="000000"/>
          <w:sz w:val="20"/>
          <w:szCs w:val="20"/>
          <w:lang w:eastAsia="es-PE"/>
        </w:rPr>
        <w:t>EL SENASA aplica de manera supletoria la Ley de Contrataciones del Estado y su Reglamento, el Código Civil y demás normas generales y específicas que le resulten aplicables, siempre que no se contradiga con las disposiciones establecidas en el procedimiento interno del SENASA y los Términos de Referencia.</w:t>
      </w:r>
    </w:p>
    <w:p w14:paraId="5867DAAD" w14:textId="77777777" w:rsidR="00DE49A2" w:rsidRPr="00E0282B" w:rsidRDefault="00DE49A2" w:rsidP="00DE49A2">
      <w:pPr>
        <w:tabs>
          <w:tab w:val="left" w:pos="1020"/>
          <w:tab w:val="left" w:pos="1021"/>
        </w:tabs>
        <w:jc w:val="both"/>
        <w:rPr>
          <w:sz w:val="20"/>
          <w:szCs w:val="20"/>
        </w:rPr>
      </w:pPr>
    </w:p>
    <w:p w14:paraId="325D763E" w14:textId="58026EE2" w:rsidR="00CA7E75" w:rsidRPr="00E0282B" w:rsidRDefault="00CA7E75" w:rsidP="00DE49A2">
      <w:pPr>
        <w:pStyle w:val="Prrafodelista"/>
        <w:numPr>
          <w:ilvl w:val="0"/>
          <w:numId w:val="4"/>
        </w:numPr>
        <w:tabs>
          <w:tab w:val="left" w:pos="1020"/>
          <w:tab w:val="left" w:pos="1021"/>
        </w:tabs>
        <w:ind w:hanging="721"/>
        <w:jc w:val="both"/>
        <w:rPr>
          <w:sz w:val="20"/>
          <w:szCs w:val="20"/>
        </w:rPr>
      </w:pPr>
      <w:r w:rsidRPr="00E0282B">
        <w:rPr>
          <w:b/>
          <w:i/>
          <w:sz w:val="20"/>
          <w:szCs w:val="20"/>
        </w:rPr>
        <w:t>SOLUCIÓN</w:t>
      </w:r>
      <w:r w:rsidRPr="00E0282B">
        <w:rPr>
          <w:b/>
          <w:i/>
          <w:spacing w:val="-7"/>
          <w:sz w:val="20"/>
          <w:szCs w:val="20"/>
        </w:rPr>
        <w:t xml:space="preserve"> </w:t>
      </w:r>
      <w:r w:rsidRPr="00E0282B">
        <w:rPr>
          <w:b/>
          <w:i/>
          <w:sz w:val="20"/>
          <w:szCs w:val="20"/>
        </w:rPr>
        <w:t>DE</w:t>
      </w:r>
      <w:r w:rsidRPr="00E0282B">
        <w:rPr>
          <w:b/>
          <w:i/>
          <w:spacing w:val="-4"/>
          <w:sz w:val="20"/>
          <w:szCs w:val="20"/>
        </w:rPr>
        <w:t xml:space="preserve"> </w:t>
      </w:r>
      <w:r w:rsidRPr="00E0282B">
        <w:rPr>
          <w:b/>
          <w:i/>
          <w:sz w:val="20"/>
          <w:szCs w:val="20"/>
        </w:rPr>
        <w:t>CONTROVERSIAS</w:t>
      </w:r>
    </w:p>
    <w:p w14:paraId="301B5A75" w14:textId="51975189" w:rsidR="00CA7E75" w:rsidRPr="00E0282B" w:rsidRDefault="00CA7E75" w:rsidP="00DE49A2">
      <w:pPr>
        <w:pStyle w:val="Prrafodelista"/>
        <w:spacing w:before="20" w:line="261" w:lineRule="auto"/>
        <w:ind w:right="-142" w:firstLine="0"/>
        <w:jc w:val="both"/>
        <w:rPr>
          <w:rFonts w:eastAsia="Batang"/>
          <w:color w:val="000000"/>
          <w:sz w:val="20"/>
          <w:szCs w:val="20"/>
          <w:lang w:eastAsia="es-PE"/>
        </w:rPr>
      </w:pPr>
      <w:r w:rsidRPr="00E0282B">
        <w:rPr>
          <w:rFonts w:eastAsia="Batang"/>
          <w:color w:val="000000"/>
          <w:sz w:val="20"/>
          <w:szCs w:val="20"/>
          <w:lang w:eastAsia="es-PE"/>
        </w:rPr>
        <w:t xml:space="preserve">Todos los conflictos que se deriven de la ejecución </w:t>
      </w:r>
      <w:r w:rsidR="001D464D" w:rsidRPr="00E0282B">
        <w:rPr>
          <w:rFonts w:eastAsia="Batang"/>
          <w:color w:val="000000"/>
          <w:sz w:val="20"/>
          <w:szCs w:val="20"/>
          <w:lang w:eastAsia="es-PE"/>
        </w:rPr>
        <w:t xml:space="preserve">e interpretación de la presente </w:t>
      </w:r>
      <w:r w:rsidRPr="00E0282B">
        <w:rPr>
          <w:rFonts w:eastAsia="Batang"/>
          <w:color w:val="000000"/>
          <w:sz w:val="20"/>
          <w:szCs w:val="20"/>
          <w:lang w:eastAsia="es-PE"/>
        </w:rPr>
        <w:t xml:space="preserve">contratación, son resueltos mediante trato directo, conciliación y/o </w:t>
      </w:r>
      <w:r w:rsidR="007F32EB">
        <w:rPr>
          <w:rFonts w:eastAsia="Batang"/>
          <w:color w:val="000000"/>
          <w:sz w:val="20"/>
          <w:szCs w:val="20"/>
          <w:lang w:eastAsia="es-PE"/>
        </w:rPr>
        <w:t>arbitraje</w:t>
      </w:r>
      <w:r w:rsidRPr="00E0282B">
        <w:rPr>
          <w:rFonts w:eastAsia="Batang"/>
          <w:color w:val="000000"/>
          <w:sz w:val="20"/>
          <w:szCs w:val="20"/>
          <w:lang w:eastAsia="es-PE"/>
        </w:rPr>
        <w:t>.</w:t>
      </w:r>
    </w:p>
    <w:p w14:paraId="202BB21D" w14:textId="77777777" w:rsidR="00AB45E2" w:rsidRPr="00E0282B" w:rsidRDefault="00AB45E2" w:rsidP="00DE49A2">
      <w:pPr>
        <w:pStyle w:val="Ttulo1"/>
        <w:tabs>
          <w:tab w:val="left" w:pos="1003"/>
          <w:tab w:val="left" w:pos="1004"/>
        </w:tabs>
        <w:jc w:val="both"/>
        <w:rPr>
          <w:b w:val="0"/>
          <w:sz w:val="20"/>
          <w:szCs w:val="20"/>
        </w:rPr>
      </w:pPr>
    </w:p>
    <w:p w14:paraId="5EA66D9D" w14:textId="5C7C3D39" w:rsidR="00CA7E75" w:rsidRPr="00E0282B" w:rsidRDefault="00CA7E75" w:rsidP="00DE49A2">
      <w:pPr>
        <w:spacing w:before="20" w:line="261" w:lineRule="auto"/>
        <w:ind w:right="137"/>
        <w:jc w:val="both"/>
        <w:rPr>
          <w:i/>
          <w:iCs/>
          <w:sz w:val="20"/>
          <w:szCs w:val="20"/>
        </w:rPr>
      </w:pPr>
      <w:r w:rsidRPr="00E0282B">
        <w:rPr>
          <w:rFonts w:eastAsia="Batang"/>
          <w:noProof/>
          <w:color w:val="000000"/>
          <w:sz w:val="20"/>
          <w:szCs w:val="20"/>
          <w:lang w:val="es-PE" w:eastAsia="es-PE"/>
        </w:rPr>
        <mc:AlternateContent>
          <mc:Choice Requires="wps">
            <w:drawing>
              <wp:anchor distT="0" distB="0" distL="0" distR="0" simplePos="0" relativeHeight="251659264" behindDoc="1" locked="0" layoutInCell="1" allowOverlap="1" wp14:anchorId="55CD68B6" wp14:editId="61100042">
                <wp:simplePos x="0" y="0"/>
                <wp:positionH relativeFrom="margin">
                  <wp:align>left</wp:align>
                </wp:positionH>
                <wp:positionV relativeFrom="paragraph">
                  <wp:posOffset>164465</wp:posOffset>
                </wp:positionV>
                <wp:extent cx="3473450" cy="2018665"/>
                <wp:effectExtent l="0" t="0" r="12700" b="19685"/>
                <wp:wrapTopAndBottom/>
                <wp:docPr id="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3450" cy="201866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B32CADB" w14:textId="77777777" w:rsidR="00EA1E95" w:rsidRPr="00EC5E0D" w:rsidRDefault="00EA1E95" w:rsidP="00CA7E75">
                            <w:pPr>
                              <w:spacing w:line="247" w:lineRule="exact"/>
                              <w:ind w:left="102"/>
                              <w:rPr>
                                <w:b/>
                                <w:i/>
                                <w:sz w:val="20"/>
                                <w:szCs w:val="20"/>
                              </w:rPr>
                            </w:pPr>
                            <w:r w:rsidRPr="00EC5E0D">
                              <w:rPr>
                                <w:b/>
                                <w:i/>
                                <w:sz w:val="20"/>
                                <w:szCs w:val="20"/>
                              </w:rPr>
                              <w:t>Solicitado</w:t>
                            </w:r>
                            <w:r w:rsidRPr="00EC5E0D">
                              <w:rPr>
                                <w:b/>
                                <w:i/>
                                <w:spacing w:val="-4"/>
                                <w:sz w:val="20"/>
                                <w:szCs w:val="20"/>
                              </w:rPr>
                              <w:t xml:space="preserve"> </w:t>
                            </w:r>
                            <w:r w:rsidRPr="00EC5E0D">
                              <w:rPr>
                                <w:b/>
                                <w:i/>
                                <w:sz w:val="20"/>
                                <w:szCs w:val="20"/>
                              </w:rPr>
                              <w:t>por:</w:t>
                            </w:r>
                          </w:p>
                          <w:p w14:paraId="369CE6BC" w14:textId="77777777" w:rsidR="00EA1E95" w:rsidRPr="00EC5E0D" w:rsidRDefault="00EA1E95" w:rsidP="00CA7E75">
                            <w:pPr>
                              <w:pStyle w:val="Textoindependiente"/>
                              <w:rPr>
                                <w:b/>
                                <w:sz w:val="20"/>
                                <w:szCs w:val="20"/>
                              </w:rPr>
                            </w:pPr>
                          </w:p>
                          <w:p w14:paraId="3C4C9676" w14:textId="77777777" w:rsidR="00EA1E95" w:rsidRPr="00EC5E0D" w:rsidRDefault="00EA1E95" w:rsidP="00CA7E75">
                            <w:pPr>
                              <w:pStyle w:val="Textoindependiente"/>
                              <w:rPr>
                                <w:b/>
                                <w:sz w:val="20"/>
                                <w:szCs w:val="20"/>
                              </w:rPr>
                            </w:pPr>
                          </w:p>
                          <w:p w14:paraId="6134F060" w14:textId="0C573999" w:rsidR="00EA1E95" w:rsidRDefault="00EA1E95" w:rsidP="00CA7E75">
                            <w:pPr>
                              <w:pStyle w:val="Textoindependiente"/>
                              <w:rPr>
                                <w:b/>
                                <w:sz w:val="20"/>
                                <w:szCs w:val="20"/>
                              </w:rPr>
                            </w:pPr>
                          </w:p>
                          <w:p w14:paraId="09495C81" w14:textId="004CFA59" w:rsidR="00CD269F" w:rsidRDefault="00CD269F" w:rsidP="00CA7E75">
                            <w:pPr>
                              <w:pStyle w:val="Textoindependiente"/>
                              <w:rPr>
                                <w:b/>
                                <w:sz w:val="20"/>
                                <w:szCs w:val="20"/>
                              </w:rPr>
                            </w:pPr>
                          </w:p>
                          <w:p w14:paraId="242CE1F4" w14:textId="737991D8" w:rsidR="00CD269F" w:rsidRDefault="00CD269F" w:rsidP="00CA7E75">
                            <w:pPr>
                              <w:pStyle w:val="Textoindependiente"/>
                              <w:rPr>
                                <w:b/>
                                <w:sz w:val="20"/>
                                <w:szCs w:val="20"/>
                              </w:rPr>
                            </w:pPr>
                          </w:p>
                          <w:p w14:paraId="19DD09A7" w14:textId="6E40971A" w:rsidR="00CD269F" w:rsidRDefault="00CD269F" w:rsidP="00CA7E75">
                            <w:pPr>
                              <w:pStyle w:val="Textoindependiente"/>
                              <w:rPr>
                                <w:b/>
                                <w:sz w:val="20"/>
                                <w:szCs w:val="20"/>
                              </w:rPr>
                            </w:pPr>
                          </w:p>
                          <w:p w14:paraId="3EF1A5AD" w14:textId="38A105C9" w:rsidR="00CD269F" w:rsidRDefault="00CD269F" w:rsidP="00CA7E75">
                            <w:pPr>
                              <w:pStyle w:val="Textoindependiente"/>
                              <w:rPr>
                                <w:b/>
                                <w:sz w:val="20"/>
                                <w:szCs w:val="20"/>
                              </w:rPr>
                            </w:pPr>
                          </w:p>
                          <w:p w14:paraId="4C3DE1EA" w14:textId="01FE13DD" w:rsidR="00CD269F" w:rsidRPr="00EC5E0D" w:rsidRDefault="00CD269F" w:rsidP="00CA7E75">
                            <w:pPr>
                              <w:pStyle w:val="Textoindependiente"/>
                              <w:rPr>
                                <w:b/>
                                <w:sz w:val="20"/>
                                <w:szCs w:val="20"/>
                              </w:rPr>
                            </w:pPr>
                          </w:p>
                          <w:p w14:paraId="4355B247" w14:textId="77777777" w:rsidR="00FE3893" w:rsidRDefault="00FE3893" w:rsidP="00CA7E75">
                            <w:pPr>
                              <w:spacing w:before="159" w:line="249" w:lineRule="auto"/>
                              <w:ind w:left="1903" w:right="607" w:hanging="1289"/>
                              <w:rPr>
                                <w:b/>
                                <w:i/>
                                <w:sz w:val="20"/>
                                <w:szCs w:val="20"/>
                              </w:rPr>
                            </w:pPr>
                          </w:p>
                          <w:p w14:paraId="46F685F7" w14:textId="6DCF0784" w:rsidR="00EA1E95" w:rsidRPr="00EC5E0D" w:rsidRDefault="00EA1E95" w:rsidP="00CA7E75">
                            <w:pPr>
                              <w:spacing w:before="159" w:line="249" w:lineRule="auto"/>
                              <w:ind w:left="1903" w:right="607" w:hanging="1289"/>
                              <w:rPr>
                                <w:b/>
                                <w:i/>
                                <w:sz w:val="20"/>
                                <w:szCs w:val="20"/>
                              </w:rPr>
                            </w:pPr>
                            <w:r w:rsidRPr="00EC5E0D">
                              <w:rPr>
                                <w:b/>
                                <w:i/>
                                <w:sz w:val="20"/>
                                <w:szCs w:val="20"/>
                              </w:rPr>
                              <w:t>Responsable del Área Usuaria</w:t>
                            </w:r>
                            <w:r w:rsidRPr="00EC5E0D">
                              <w:rPr>
                                <w:b/>
                                <w:i/>
                                <w:spacing w:val="-59"/>
                                <w:sz w:val="20"/>
                                <w:szCs w:val="20"/>
                              </w:rPr>
                              <w:t xml:space="preserve"> </w:t>
                            </w:r>
                            <w:r w:rsidRPr="00EC5E0D">
                              <w:rPr>
                                <w:b/>
                                <w:i/>
                                <w:sz w:val="20"/>
                                <w:szCs w:val="20"/>
                              </w:rPr>
                              <w:t>Firma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CD68B6" id="_x0000_t202" coordsize="21600,21600" o:spt="202" path="m,l,21600r21600,l21600,xe">
                <v:stroke joinstyle="miter"/>
                <v:path gradientshapeok="t" o:connecttype="rect"/>
              </v:shapetype>
              <v:shape id="Text Box 18" o:spid="_x0000_s1026" type="#_x0000_t202" style="position:absolute;left:0;text-align:left;margin-left:0;margin-top:12.95pt;width:273.5pt;height:158.95pt;z-index:-25165721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" filled="f" strokeweight=".48pt">
                <v:textbox inset="0,0,0,0">
                  <w:txbxContent>
                    <w:p w14:paraId="0B32CADB" w14:textId="77777777" w:rsidR="00EA1E95" w:rsidRPr="00EC5E0D" w:rsidRDefault="00EA1E95" w:rsidP="00CA7E75">
                      <w:pPr>
                        <w:spacing w:line="247" w:lineRule="exact"/>
                        <w:ind w:left="102"/>
                        <w:rPr>
                          <w:b/>
                          <w:i/>
                          <w:sz w:val="20"/>
                          <w:szCs w:val="20"/>
                        </w:rPr>
                      </w:pPr>
                      <w:r w:rsidRPr="00EC5E0D">
                        <w:rPr>
                          <w:b/>
                          <w:i/>
                          <w:sz w:val="20"/>
                          <w:szCs w:val="20"/>
                        </w:rPr>
                        <w:t>Solicitado</w:t>
                      </w:r>
                      <w:r w:rsidRPr="00EC5E0D">
                        <w:rPr>
                          <w:b/>
                          <w:i/>
                          <w:spacing w:val="-4"/>
                          <w:sz w:val="20"/>
                          <w:szCs w:val="20"/>
                        </w:rPr>
                        <w:t xml:space="preserve"> </w:t>
                      </w:r>
                      <w:r w:rsidRPr="00EC5E0D">
                        <w:rPr>
                          <w:b/>
                          <w:i/>
                          <w:sz w:val="20"/>
                          <w:szCs w:val="20"/>
                        </w:rPr>
                        <w:t>por:</w:t>
                      </w:r>
                    </w:p>
                    <w:p w14:paraId="369CE6BC" w14:textId="77777777" w:rsidR="00EA1E95" w:rsidRPr="00EC5E0D" w:rsidRDefault="00EA1E95" w:rsidP="00CA7E75">
                      <w:pPr>
                        <w:pStyle w:val="Textoindependiente"/>
                        <w:rPr>
                          <w:b/>
                          <w:sz w:val="20"/>
                          <w:szCs w:val="20"/>
                        </w:rPr>
                      </w:pPr>
                    </w:p>
                    <w:p w14:paraId="3C4C9676" w14:textId="77777777" w:rsidR="00EA1E95" w:rsidRPr="00EC5E0D" w:rsidRDefault="00EA1E95" w:rsidP="00CA7E75">
                      <w:pPr>
                        <w:pStyle w:val="Textoindependiente"/>
                        <w:rPr>
                          <w:b/>
                          <w:sz w:val="20"/>
                          <w:szCs w:val="20"/>
                        </w:rPr>
                      </w:pPr>
                    </w:p>
                    <w:p w14:paraId="6134F060" w14:textId="0C573999" w:rsidR="00EA1E95" w:rsidRDefault="00EA1E95" w:rsidP="00CA7E75">
                      <w:pPr>
                        <w:pStyle w:val="Textoindependiente"/>
                        <w:rPr>
                          <w:b/>
                          <w:sz w:val="20"/>
                          <w:szCs w:val="20"/>
                        </w:rPr>
                      </w:pPr>
                    </w:p>
                    <w:p w14:paraId="09495C81" w14:textId="004CFA59" w:rsidR="00CD269F" w:rsidRDefault="00CD269F" w:rsidP="00CA7E75">
                      <w:pPr>
                        <w:pStyle w:val="Textoindependiente"/>
                        <w:rPr>
                          <w:b/>
                          <w:sz w:val="20"/>
                          <w:szCs w:val="20"/>
                        </w:rPr>
                      </w:pPr>
                    </w:p>
                    <w:p w14:paraId="242CE1F4" w14:textId="737991D8" w:rsidR="00CD269F" w:rsidRDefault="00CD269F" w:rsidP="00CA7E75">
                      <w:pPr>
                        <w:pStyle w:val="Textoindependiente"/>
                        <w:rPr>
                          <w:b/>
                          <w:sz w:val="20"/>
                          <w:szCs w:val="20"/>
                        </w:rPr>
                      </w:pPr>
                    </w:p>
                    <w:p w14:paraId="19DD09A7" w14:textId="6E40971A" w:rsidR="00CD269F" w:rsidRDefault="00CD269F" w:rsidP="00CA7E75">
                      <w:pPr>
                        <w:pStyle w:val="Textoindependiente"/>
                        <w:rPr>
                          <w:b/>
                          <w:sz w:val="20"/>
                          <w:szCs w:val="20"/>
                        </w:rPr>
                      </w:pPr>
                    </w:p>
                    <w:p w14:paraId="3EF1A5AD" w14:textId="38A105C9" w:rsidR="00CD269F" w:rsidRDefault="00CD269F" w:rsidP="00CA7E75">
                      <w:pPr>
                        <w:pStyle w:val="Textoindependiente"/>
                        <w:rPr>
                          <w:b/>
                          <w:sz w:val="20"/>
                          <w:szCs w:val="20"/>
                        </w:rPr>
                      </w:pPr>
                    </w:p>
                    <w:p w14:paraId="4C3DE1EA" w14:textId="01FE13DD" w:rsidR="00CD269F" w:rsidRPr="00EC5E0D" w:rsidRDefault="00CD269F" w:rsidP="00CA7E75">
                      <w:pPr>
                        <w:pStyle w:val="Textoindependiente"/>
                        <w:rPr>
                          <w:b/>
                          <w:sz w:val="20"/>
                          <w:szCs w:val="20"/>
                        </w:rPr>
                      </w:pPr>
                    </w:p>
                    <w:p w14:paraId="4355B247" w14:textId="77777777" w:rsidR="00FE3893" w:rsidRDefault="00FE3893" w:rsidP="00CA7E75">
                      <w:pPr>
                        <w:spacing w:before="159" w:line="249" w:lineRule="auto"/>
                        <w:ind w:left="1903" w:right="607" w:hanging="1289"/>
                        <w:rPr>
                          <w:b/>
                          <w:i/>
                          <w:sz w:val="20"/>
                          <w:szCs w:val="20"/>
                        </w:rPr>
                      </w:pPr>
                    </w:p>
                    <w:p w14:paraId="46F685F7" w14:textId="6DCF0784" w:rsidR="00EA1E95" w:rsidRPr="00EC5E0D" w:rsidRDefault="00EA1E95" w:rsidP="00CA7E75">
                      <w:pPr>
                        <w:spacing w:before="159" w:line="249" w:lineRule="auto"/>
                        <w:ind w:left="1903" w:right="607" w:hanging="1289"/>
                        <w:rPr>
                          <w:b/>
                          <w:i/>
                          <w:sz w:val="20"/>
                          <w:szCs w:val="20"/>
                        </w:rPr>
                      </w:pPr>
                      <w:r w:rsidRPr="00EC5E0D">
                        <w:rPr>
                          <w:b/>
                          <w:i/>
                          <w:sz w:val="20"/>
                          <w:szCs w:val="20"/>
                        </w:rPr>
                        <w:t>Responsable del Área Usuaria</w:t>
                      </w:r>
                      <w:r w:rsidRPr="00EC5E0D">
                        <w:rPr>
                          <w:b/>
                          <w:i/>
                          <w:spacing w:val="-59"/>
                          <w:sz w:val="20"/>
                          <w:szCs w:val="20"/>
                        </w:rPr>
                        <w:t xml:space="preserve"> </w:t>
                      </w:r>
                      <w:r w:rsidRPr="00EC5E0D">
                        <w:rPr>
                          <w:b/>
                          <w:i/>
                          <w:sz w:val="20"/>
                          <w:szCs w:val="20"/>
                        </w:rPr>
                        <w:t>Firma</w:t>
                      </w:r>
                    </w:p>
                  </w:txbxContent>
                </v:textbox>
                <w10:wrap type="topAndBottom" anchorx="margin"/>
              </v:shape>
            </w:pict>
          </mc:Fallback>
        </mc:AlternateContent>
      </w:r>
    </w:p>
    <w:p w14:paraId="146CC237" w14:textId="77777777" w:rsidR="00AB45E2" w:rsidRPr="00E0282B" w:rsidRDefault="00AB45E2" w:rsidP="00DE49A2">
      <w:pPr>
        <w:pStyle w:val="Ttulo1"/>
        <w:tabs>
          <w:tab w:val="left" w:pos="1003"/>
          <w:tab w:val="left" w:pos="1004"/>
        </w:tabs>
        <w:jc w:val="both"/>
        <w:rPr>
          <w:sz w:val="20"/>
          <w:szCs w:val="20"/>
        </w:rPr>
      </w:pPr>
    </w:p>
    <w:p w14:paraId="0017C2FE" w14:textId="78594BDE" w:rsidR="00BC73A9" w:rsidRPr="00E0282B" w:rsidRDefault="00BC73A9" w:rsidP="00DE49A2">
      <w:pPr>
        <w:widowControl/>
        <w:autoSpaceDE/>
        <w:autoSpaceDN/>
        <w:jc w:val="both"/>
        <w:rPr>
          <w:b/>
          <w:sz w:val="20"/>
          <w:szCs w:val="20"/>
        </w:rPr>
      </w:pPr>
    </w:p>
    <w:sectPr w:rsidR="00BC73A9" w:rsidRPr="00E0282B" w:rsidSect="00D31F13">
      <w:headerReference w:type="default" r:id="rId15"/>
      <w:pgSz w:w="11906" w:h="16838"/>
      <w:pgMar w:top="1417" w:right="1133"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5983D0" w14:textId="77777777" w:rsidR="009E4C5D" w:rsidRDefault="009E4C5D" w:rsidP="00F172A5">
      <w:r>
        <w:separator/>
      </w:r>
    </w:p>
  </w:endnote>
  <w:endnote w:type="continuationSeparator" w:id="0">
    <w:p w14:paraId="70C6B2EC" w14:textId="77777777" w:rsidR="009E4C5D" w:rsidRDefault="009E4C5D" w:rsidP="00F17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ptos">
    <w:altName w:val="Calibri"/>
    <w:charset w:val="00"/>
    <w:family w:val="swiss"/>
    <w:pitch w:val="variable"/>
    <w:sig w:usb0="00000001" w:usb1="00000003" w:usb2="00000000" w:usb3="00000000" w:csb0="0000019F" w:csb1="00000000"/>
  </w:font>
  <w:font w:name="Batang">
    <w:altName w:val="Malgun Gothic"/>
    <w:panose1 w:val="02030600000101010101"/>
    <w:charset w:val="81"/>
    <w:family w:val="auto"/>
    <w:notTrueType/>
    <w:pitch w:val="fixed"/>
    <w:sig w:usb0="00000000"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F08AC1" w14:textId="77777777" w:rsidR="009E4C5D" w:rsidRDefault="009E4C5D" w:rsidP="00F172A5">
      <w:r>
        <w:separator/>
      </w:r>
    </w:p>
  </w:footnote>
  <w:footnote w:type="continuationSeparator" w:id="0">
    <w:p w14:paraId="0E2638A0" w14:textId="77777777" w:rsidR="009E4C5D" w:rsidRDefault="009E4C5D" w:rsidP="00F17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D353A" w14:textId="77777777" w:rsidR="00EA1E95" w:rsidRPr="00D66CBE" w:rsidRDefault="00EA1E95" w:rsidP="00F172A5">
    <w:pPr>
      <w:spacing w:before="9" w:line="80" w:lineRule="exact"/>
      <w:rPr>
        <w:sz w:val="24"/>
        <w:szCs w:val="24"/>
      </w:rPr>
    </w:pPr>
  </w:p>
  <w:tbl>
    <w:tblPr>
      <w:tblW w:w="0" w:type="auto"/>
      <w:tblInd w:w="95" w:type="dxa"/>
      <w:tblLayout w:type="fixed"/>
      <w:tblCellMar>
        <w:left w:w="0" w:type="dxa"/>
        <w:right w:w="0" w:type="dxa"/>
      </w:tblCellMar>
      <w:tblLook w:val="01E0" w:firstRow="1" w:lastRow="1" w:firstColumn="1" w:lastColumn="1" w:noHBand="0" w:noVBand="0"/>
    </w:tblPr>
    <w:tblGrid>
      <w:gridCol w:w="1453"/>
      <w:gridCol w:w="4818"/>
      <w:gridCol w:w="1294"/>
      <w:gridCol w:w="1701"/>
    </w:tblGrid>
    <w:tr w:rsidR="00EA1E95" w:rsidRPr="00D66CBE" w14:paraId="0265999D" w14:textId="77777777" w:rsidTr="00EF3339">
      <w:trPr>
        <w:trHeight w:hRule="exact" w:val="340"/>
      </w:trPr>
      <w:tc>
        <w:tcPr>
          <w:tcW w:w="1453" w:type="dxa"/>
          <w:vMerge w:val="restart"/>
          <w:tcBorders>
            <w:top w:val="single" w:sz="4" w:space="0" w:color="000000"/>
            <w:left w:val="single" w:sz="4" w:space="0" w:color="000000"/>
            <w:right w:val="single" w:sz="4" w:space="0" w:color="000000"/>
          </w:tcBorders>
          <w:vAlign w:val="center"/>
        </w:tcPr>
        <w:p w14:paraId="788FC05E" w14:textId="77777777" w:rsidR="00EA1E95" w:rsidRPr="00D66CBE" w:rsidRDefault="00EA1E95" w:rsidP="00F172A5">
          <w:pPr>
            <w:spacing w:line="200" w:lineRule="exact"/>
            <w:jc w:val="center"/>
            <w:rPr>
              <w:sz w:val="24"/>
              <w:szCs w:val="24"/>
            </w:rPr>
          </w:pPr>
        </w:p>
        <w:p w14:paraId="3DD3CF3C" w14:textId="77777777" w:rsidR="00EA1E95" w:rsidRPr="00D66CBE" w:rsidRDefault="00EA1E95" w:rsidP="00F172A5">
          <w:pPr>
            <w:spacing w:before="12" w:line="240" w:lineRule="exact"/>
            <w:jc w:val="center"/>
            <w:rPr>
              <w:sz w:val="24"/>
              <w:szCs w:val="24"/>
            </w:rPr>
          </w:pPr>
        </w:p>
        <w:p w14:paraId="01C1F8A8" w14:textId="77777777" w:rsidR="00EA1E95" w:rsidRPr="00D66CBE" w:rsidRDefault="00EA1E95" w:rsidP="00F172A5">
          <w:pPr>
            <w:ind w:left="45"/>
            <w:jc w:val="center"/>
            <w:rPr>
              <w:sz w:val="24"/>
              <w:szCs w:val="24"/>
            </w:rPr>
          </w:pPr>
          <w:r w:rsidRPr="00D66CBE">
            <w:rPr>
              <w:noProof/>
              <w:sz w:val="24"/>
              <w:szCs w:val="24"/>
              <w:lang w:val="es-PE" w:eastAsia="es-PE"/>
            </w:rPr>
            <w:drawing>
              <wp:inline distT="0" distB="0" distL="0" distR="0" wp14:anchorId="2B0B1763" wp14:editId="638D02A3">
                <wp:extent cx="838200" cy="409575"/>
                <wp:effectExtent l="0" t="0" r="0" b="0"/>
                <wp:docPr id="4" name="Imagen 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409575"/>
                        </a:xfrm>
                        <a:prstGeom prst="rect">
                          <a:avLst/>
                        </a:prstGeom>
                        <a:noFill/>
                        <a:ln>
                          <a:noFill/>
                        </a:ln>
                      </pic:spPr>
                    </pic:pic>
                  </a:graphicData>
                </a:graphic>
              </wp:inline>
            </w:drawing>
          </w:r>
        </w:p>
        <w:p w14:paraId="096CFFEE" w14:textId="77777777" w:rsidR="00EA1E95" w:rsidRPr="00D66CBE" w:rsidRDefault="00EA1E95" w:rsidP="00F172A5">
          <w:pPr>
            <w:spacing w:line="200" w:lineRule="exact"/>
            <w:jc w:val="center"/>
            <w:rPr>
              <w:sz w:val="24"/>
              <w:szCs w:val="24"/>
            </w:rPr>
          </w:pPr>
        </w:p>
        <w:p w14:paraId="35A2F819" w14:textId="77777777" w:rsidR="00EA1E95" w:rsidRPr="00D66CBE" w:rsidRDefault="00EA1E95" w:rsidP="00F172A5">
          <w:pPr>
            <w:spacing w:line="200" w:lineRule="exact"/>
            <w:jc w:val="center"/>
            <w:rPr>
              <w:sz w:val="24"/>
              <w:szCs w:val="24"/>
            </w:rPr>
          </w:pPr>
        </w:p>
        <w:p w14:paraId="4814AF1D" w14:textId="77777777" w:rsidR="00EA1E95" w:rsidRPr="00D66CBE" w:rsidRDefault="00EA1E95" w:rsidP="00F172A5">
          <w:pPr>
            <w:spacing w:before="12" w:line="200" w:lineRule="exact"/>
            <w:jc w:val="center"/>
            <w:rPr>
              <w:sz w:val="24"/>
              <w:szCs w:val="24"/>
            </w:rPr>
          </w:pPr>
        </w:p>
      </w:tc>
      <w:tc>
        <w:tcPr>
          <w:tcW w:w="4818" w:type="dxa"/>
          <w:vMerge w:val="restart"/>
          <w:tcBorders>
            <w:top w:val="single" w:sz="4" w:space="0" w:color="000000"/>
            <w:left w:val="single" w:sz="4" w:space="0" w:color="000000"/>
            <w:right w:val="single" w:sz="4" w:space="0" w:color="000000"/>
          </w:tcBorders>
          <w:vAlign w:val="center"/>
        </w:tcPr>
        <w:p w14:paraId="5C8EC67F" w14:textId="77777777" w:rsidR="00EA1E95" w:rsidRPr="00D66CBE" w:rsidRDefault="00EA1E95" w:rsidP="00F172A5">
          <w:pPr>
            <w:jc w:val="center"/>
            <w:rPr>
              <w:b/>
              <w:sz w:val="24"/>
              <w:szCs w:val="24"/>
            </w:rPr>
          </w:pPr>
          <w:r w:rsidRPr="00D66CBE">
            <w:rPr>
              <w:b/>
              <w:spacing w:val="1"/>
              <w:sz w:val="24"/>
              <w:szCs w:val="24"/>
            </w:rPr>
            <w:t>OF</w:t>
          </w:r>
          <w:r w:rsidRPr="00D66CBE">
            <w:rPr>
              <w:b/>
              <w:spacing w:val="-1"/>
              <w:sz w:val="24"/>
              <w:szCs w:val="24"/>
            </w:rPr>
            <w:t>I</w:t>
          </w:r>
          <w:r w:rsidRPr="00D66CBE">
            <w:rPr>
              <w:b/>
              <w:spacing w:val="1"/>
              <w:sz w:val="24"/>
              <w:szCs w:val="24"/>
            </w:rPr>
            <w:t>C</w:t>
          </w:r>
          <w:r w:rsidRPr="00D66CBE">
            <w:rPr>
              <w:b/>
              <w:spacing w:val="-1"/>
              <w:sz w:val="24"/>
              <w:szCs w:val="24"/>
            </w:rPr>
            <w:t>I</w:t>
          </w:r>
          <w:r w:rsidRPr="00D66CBE">
            <w:rPr>
              <w:b/>
              <w:spacing w:val="1"/>
              <w:sz w:val="24"/>
              <w:szCs w:val="24"/>
            </w:rPr>
            <w:t>N</w:t>
          </w:r>
          <w:r w:rsidRPr="00D66CBE">
            <w:rPr>
              <w:b/>
              <w:sz w:val="24"/>
              <w:szCs w:val="24"/>
            </w:rPr>
            <w:t xml:space="preserve">A </w:t>
          </w:r>
          <w:r w:rsidRPr="00D66CBE">
            <w:rPr>
              <w:b/>
              <w:spacing w:val="1"/>
              <w:sz w:val="24"/>
              <w:szCs w:val="24"/>
            </w:rPr>
            <w:t>D</w:t>
          </w:r>
          <w:r w:rsidRPr="00D66CBE">
            <w:rPr>
              <w:b/>
              <w:sz w:val="24"/>
              <w:szCs w:val="24"/>
            </w:rPr>
            <w:t>E</w:t>
          </w:r>
          <w:r w:rsidRPr="00D66CBE">
            <w:rPr>
              <w:b/>
              <w:spacing w:val="2"/>
              <w:sz w:val="24"/>
              <w:szCs w:val="24"/>
            </w:rPr>
            <w:t xml:space="preserve"> </w:t>
          </w:r>
          <w:r w:rsidRPr="00D66CBE">
            <w:rPr>
              <w:b/>
              <w:spacing w:val="-3"/>
              <w:sz w:val="24"/>
              <w:szCs w:val="24"/>
            </w:rPr>
            <w:t>A</w:t>
          </w:r>
          <w:r w:rsidRPr="00D66CBE">
            <w:rPr>
              <w:b/>
              <w:spacing w:val="1"/>
              <w:sz w:val="24"/>
              <w:szCs w:val="24"/>
            </w:rPr>
            <w:t>D</w:t>
          </w:r>
          <w:r w:rsidRPr="00D66CBE">
            <w:rPr>
              <w:b/>
              <w:spacing w:val="-3"/>
              <w:sz w:val="24"/>
              <w:szCs w:val="24"/>
            </w:rPr>
            <w:t>M</w:t>
          </w:r>
          <w:r w:rsidRPr="00D66CBE">
            <w:rPr>
              <w:b/>
              <w:spacing w:val="-1"/>
              <w:sz w:val="24"/>
              <w:szCs w:val="24"/>
            </w:rPr>
            <w:t>I</w:t>
          </w:r>
          <w:r w:rsidRPr="00D66CBE">
            <w:rPr>
              <w:b/>
              <w:spacing w:val="1"/>
              <w:sz w:val="24"/>
              <w:szCs w:val="24"/>
            </w:rPr>
            <w:t>N</w:t>
          </w:r>
          <w:r w:rsidRPr="00D66CBE">
            <w:rPr>
              <w:b/>
              <w:spacing w:val="-1"/>
              <w:sz w:val="24"/>
              <w:szCs w:val="24"/>
            </w:rPr>
            <w:t>I</w:t>
          </w:r>
          <w:r w:rsidRPr="00D66CBE">
            <w:rPr>
              <w:b/>
              <w:spacing w:val="1"/>
              <w:sz w:val="24"/>
              <w:szCs w:val="24"/>
            </w:rPr>
            <w:t>S</w:t>
          </w:r>
          <w:r w:rsidRPr="00D66CBE">
            <w:rPr>
              <w:b/>
              <w:spacing w:val="-2"/>
              <w:sz w:val="24"/>
              <w:szCs w:val="24"/>
            </w:rPr>
            <w:t>T</w:t>
          </w:r>
          <w:r w:rsidRPr="00D66CBE">
            <w:rPr>
              <w:b/>
              <w:spacing w:val="1"/>
              <w:sz w:val="24"/>
              <w:szCs w:val="24"/>
            </w:rPr>
            <w:t>RAC</w:t>
          </w:r>
          <w:r w:rsidRPr="00D66CBE">
            <w:rPr>
              <w:b/>
              <w:spacing w:val="-1"/>
              <w:sz w:val="24"/>
              <w:szCs w:val="24"/>
            </w:rPr>
            <w:t>I</w:t>
          </w:r>
          <w:r w:rsidRPr="00D66CBE">
            <w:rPr>
              <w:b/>
              <w:spacing w:val="1"/>
              <w:sz w:val="24"/>
              <w:szCs w:val="24"/>
            </w:rPr>
            <w:t>Ó</w:t>
          </w:r>
          <w:r w:rsidRPr="00D66CBE">
            <w:rPr>
              <w:b/>
              <w:sz w:val="24"/>
              <w:szCs w:val="24"/>
            </w:rPr>
            <w:t>N</w:t>
          </w:r>
        </w:p>
      </w:tc>
      <w:tc>
        <w:tcPr>
          <w:tcW w:w="2995" w:type="dxa"/>
          <w:gridSpan w:val="2"/>
          <w:tcBorders>
            <w:top w:val="single" w:sz="4" w:space="0" w:color="000000"/>
            <w:left w:val="single" w:sz="4" w:space="0" w:color="000000"/>
            <w:bottom w:val="single" w:sz="4" w:space="0" w:color="000000"/>
            <w:right w:val="single" w:sz="4" w:space="0" w:color="000000"/>
          </w:tcBorders>
          <w:vAlign w:val="center"/>
        </w:tcPr>
        <w:p w14:paraId="6C61E39B" w14:textId="77777777" w:rsidR="00EA1E95" w:rsidRPr="00D66CBE" w:rsidRDefault="00EA1E95" w:rsidP="00F172A5">
          <w:pPr>
            <w:jc w:val="center"/>
            <w:rPr>
              <w:b/>
              <w:sz w:val="24"/>
              <w:szCs w:val="24"/>
            </w:rPr>
          </w:pPr>
          <w:r w:rsidRPr="00D66CBE">
            <w:rPr>
              <w:b/>
              <w:spacing w:val="1"/>
              <w:sz w:val="24"/>
              <w:szCs w:val="24"/>
            </w:rPr>
            <w:t>U</w:t>
          </w:r>
          <w:r w:rsidRPr="00D66CBE">
            <w:rPr>
              <w:b/>
              <w:spacing w:val="2"/>
              <w:sz w:val="24"/>
              <w:szCs w:val="24"/>
            </w:rPr>
            <w:t>N</w:t>
          </w:r>
          <w:r w:rsidRPr="00D66CBE">
            <w:rPr>
              <w:b/>
              <w:spacing w:val="-5"/>
              <w:sz w:val="24"/>
              <w:szCs w:val="24"/>
            </w:rPr>
            <w:t>I</w:t>
          </w:r>
          <w:r w:rsidRPr="00D66CBE">
            <w:rPr>
              <w:b/>
              <w:spacing w:val="2"/>
              <w:sz w:val="24"/>
              <w:szCs w:val="24"/>
            </w:rPr>
            <w:t>DA</w:t>
          </w:r>
          <w:r w:rsidRPr="00D66CBE">
            <w:rPr>
              <w:b/>
              <w:sz w:val="24"/>
              <w:szCs w:val="24"/>
            </w:rPr>
            <w:t>D</w:t>
          </w:r>
          <w:r w:rsidRPr="00D66CBE">
            <w:rPr>
              <w:b/>
              <w:spacing w:val="1"/>
              <w:sz w:val="24"/>
              <w:szCs w:val="24"/>
            </w:rPr>
            <w:t xml:space="preserve"> </w:t>
          </w:r>
          <w:r w:rsidRPr="00D66CBE">
            <w:rPr>
              <w:b/>
              <w:spacing w:val="2"/>
              <w:sz w:val="24"/>
              <w:szCs w:val="24"/>
            </w:rPr>
            <w:t>D</w:t>
          </w:r>
          <w:r w:rsidRPr="00D66CBE">
            <w:rPr>
              <w:b/>
              <w:sz w:val="24"/>
              <w:szCs w:val="24"/>
            </w:rPr>
            <w:t>E</w:t>
          </w:r>
          <w:r w:rsidRPr="00D66CBE">
            <w:rPr>
              <w:b/>
              <w:spacing w:val="1"/>
              <w:sz w:val="24"/>
              <w:szCs w:val="24"/>
            </w:rPr>
            <w:t xml:space="preserve"> </w:t>
          </w:r>
          <w:r w:rsidRPr="00D66CBE">
            <w:rPr>
              <w:b/>
              <w:spacing w:val="-2"/>
              <w:sz w:val="24"/>
              <w:szCs w:val="24"/>
            </w:rPr>
            <w:t>L</w:t>
          </w:r>
          <w:r w:rsidRPr="00D66CBE">
            <w:rPr>
              <w:b/>
              <w:spacing w:val="2"/>
              <w:sz w:val="24"/>
              <w:szCs w:val="24"/>
            </w:rPr>
            <w:t>OG</w:t>
          </w:r>
          <w:r w:rsidRPr="00D66CBE">
            <w:rPr>
              <w:b/>
              <w:spacing w:val="-1"/>
              <w:sz w:val="24"/>
              <w:szCs w:val="24"/>
            </w:rPr>
            <w:t>Í</w:t>
          </w:r>
          <w:r w:rsidRPr="00D66CBE">
            <w:rPr>
              <w:b/>
              <w:spacing w:val="2"/>
              <w:sz w:val="24"/>
              <w:szCs w:val="24"/>
            </w:rPr>
            <w:t>S</w:t>
          </w:r>
          <w:r w:rsidRPr="00D66CBE">
            <w:rPr>
              <w:b/>
              <w:spacing w:val="-1"/>
              <w:sz w:val="24"/>
              <w:szCs w:val="24"/>
            </w:rPr>
            <w:t>T</w:t>
          </w:r>
          <w:r w:rsidRPr="00D66CBE">
            <w:rPr>
              <w:b/>
              <w:spacing w:val="-5"/>
              <w:sz w:val="24"/>
              <w:szCs w:val="24"/>
            </w:rPr>
            <w:t>I</w:t>
          </w:r>
          <w:r w:rsidRPr="00D66CBE">
            <w:rPr>
              <w:b/>
              <w:spacing w:val="2"/>
              <w:sz w:val="24"/>
              <w:szCs w:val="24"/>
            </w:rPr>
            <w:t>C</w:t>
          </w:r>
          <w:r w:rsidRPr="00D66CBE">
            <w:rPr>
              <w:b/>
              <w:sz w:val="24"/>
              <w:szCs w:val="24"/>
            </w:rPr>
            <w:t>A</w:t>
          </w:r>
        </w:p>
      </w:tc>
    </w:tr>
    <w:tr w:rsidR="00EA1E95" w:rsidRPr="00D66CBE" w14:paraId="7AAC093B" w14:textId="77777777" w:rsidTr="00EF3339">
      <w:trPr>
        <w:trHeight w:hRule="exact" w:val="340"/>
      </w:trPr>
      <w:tc>
        <w:tcPr>
          <w:tcW w:w="1453" w:type="dxa"/>
          <w:vMerge/>
          <w:tcBorders>
            <w:left w:val="single" w:sz="4" w:space="0" w:color="000000"/>
            <w:right w:val="single" w:sz="4" w:space="0" w:color="000000"/>
          </w:tcBorders>
          <w:vAlign w:val="center"/>
        </w:tcPr>
        <w:p w14:paraId="0EC2C985" w14:textId="77777777" w:rsidR="00EA1E95" w:rsidRPr="00D66CBE" w:rsidRDefault="00EA1E95" w:rsidP="00F172A5">
          <w:pPr>
            <w:jc w:val="center"/>
            <w:rPr>
              <w:sz w:val="24"/>
              <w:szCs w:val="24"/>
            </w:rPr>
          </w:pPr>
        </w:p>
      </w:tc>
      <w:tc>
        <w:tcPr>
          <w:tcW w:w="4818" w:type="dxa"/>
          <w:vMerge/>
          <w:tcBorders>
            <w:left w:val="single" w:sz="4" w:space="0" w:color="000000"/>
            <w:bottom w:val="single" w:sz="4" w:space="0" w:color="000000"/>
            <w:right w:val="single" w:sz="4" w:space="0" w:color="000000"/>
          </w:tcBorders>
          <w:vAlign w:val="center"/>
        </w:tcPr>
        <w:p w14:paraId="61B9B09C" w14:textId="77777777" w:rsidR="00EA1E95" w:rsidRPr="00D66CBE" w:rsidRDefault="00EA1E95" w:rsidP="00F172A5">
          <w:pPr>
            <w:jc w:val="center"/>
            <w:rPr>
              <w:sz w:val="24"/>
              <w:szCs w:val="24"/>
            </w:rPr>
          </w:pPr>
        </w:p>
      </w:tc>
      <w:tc>
        <w:tcPr>
          <w:tcW w:w="2995" w:type="dxa"/>
          <w:gridSpan w:val="2"/>
          <w:tcBorders>
            <w:top w:val="single" w:sz="4" w:space="0" w:color="000000"/>
            <w:left w:val="single" w:sz="4" w:space="0" w:color="000000"/>
            <w:bottom w:val="nil"/>
            <w:right w:val="single" w:sz="4" w:space="0" w:color="000000"/>
          </w:tcBorders>
          <w:vAlign w:val="center"/>
        </w:tcPr>
        <w:p w14:paraId="2BB9317B" w14:textId="77777777" w:rsidR="00EA1E95" w:rsidRPr="007623B2" w:rsidRDefault="00EA1E95" w:rsidP="0016522F">
          <w:pPr>
            <w:jc w:val="center"/>
          </w:pPr>
          <w:r w:rsidRPr="0016522F">
            <w:rPr>
              <w:spacing w:val="-1"/>
              <w:sz w:val="24"/>
            </w:rPr>
            <w:t>P</w:t>
          </w:r>
          <w:r w:rsidRPr="0016522F">
            <w:rPr>
              <w:sz w:val="24"/>
            </w:rPr>
            <w:t>RO-ULO-19</w:t>
          </w:r>
        </w:p>
      </w:tc>
    </w:tr>
    <w:tr w:rsidR="00EA1E95" w:rsidRPr="00D66CBE" w14:paraId="457EC2FC" w14:textId="77777777" w:rsidTr="00EF3339">
      <w:trPr>
        <w:trHeight w:hRule="exact" w:val="850"/>
      </w:trPr>
      <w:tc>
        <w:tcPr>
          <w:tcW w:w="1453" w:type="dxa"/>
          <w:vMerge/>
          <w:tcBorders>
            <w:left w:val="single" w:sz="4" w:space="0" w:color="000000"/>
            <w:bottom w:val="single" w:sz="4" w:space="0" w:color="000000"/>
            <w:right w:val="single" w:sz="4" w:space="0" w:color="000000"/>
          </w:tcBorders>
          <w:vAlign w:val="center"/>
        </w:tcPr>
        <w:p w14:paraId="34EB1C90" w14:textId="77777777" w:rsidR="00EA1E95" w:rsidRPr="00D66CBE" w:rsidRDefault="00EA1E95" w:rsidP="00F172A5">
          <w:pPr>
            <w:jc w:val="center"/>
            <w:rPr>
              <w:sz w:val="24"/>
              <w:szCs w:val="24"/>
            </w:rPr>
          </w:pPr>
        </w:p>
      </w:tc>
      <w:tc>
        <w:tcPr>
          <w:tcW w:w="4818" w:type="dxa"/>
          <w:tcBorders>
            <w:top w:val="single" w:sz="4" w:space="0" w:color="000000"/>
            <w:left w:val="single" w:sz="4" w:space="0" w:color="000000"/>
            <w:bottom w:val="single" w:sz="4" w:space="0" w:color="000000"/>
            <w:right w:val="single" w:sz="4" w:space="0" w:color="000000"/>
          </w:tcBorders>
          <w:vAlign w:val="center"/>
        </w:tcPr>
        <w:p w14:paraId="3AB38B2B" w14:textId="77777777" w:rsidR="00EA1E95" w:rsidRPr="0016522F" w:rsidRDefault="00EA1E95" w:rsidP="0016522F">
          <w:pPr>
            <w:jc w:val="center"/>
            <w:rPr>
              <w:b/>
            </w:rPr>
          </w:pPr>
          <w:r w:rsidRPr="0016522F">
            <w:rPr>
              <w:b/>
              <w:spacing w:val="-1"/>
              <w:sz w:val="24"/>
            </w:rPr>
            <w:t>P</w:t>
          </w:r>
          <w:r w:rsidRPr="0016522F">
            <w:rPr>
              <w:b/>
              <w:sz w:val="24"/>
            </w:rPr>
            <w:t>ROC</w:t>
          </w:r>
          <w:r w:rsidRPr="0016522F">
            <w:rPr>
              <w:b/>
              <w:spacing w:val="-2"/>
              <w:sz w:val="24"/>
            </w:rPr>
            <w:t>E</w:t>
          </w:r>
          <w:r w:rsidRPr="0016522F">
            <w:rPr>
              <w:b/>
              <w:spacing w:val="3"/>
              <w:sz w:val="24"/>
            </w:rPr>
            <w:t>D</w:t>
          </w:r>
          <w:r w:rsidRPr="0016522F">
            <w:rPr>
              <w:b/>
              <w:spacing w:val="-4"/>
              <w:sz w:val="24"/>
            </w:rPr>
            <w:t>I</w:t>
          </w:r>
          <w:r w:rsidRPr="0016522F">
            <w:rPr>
              <w:b/>
              <w:spacing w:val="1"/>
              <w:sz w:val="24"/>
            </w:rPr>
            <w:t>M</w:t>
          </w:r>
          <w:r w:rsidRPr="0016522F">
            <w:rPr>
              <w:b/>
              <w:sz w:val="24"/>
            </w:rPr>
            <w:t>I</w:t>
          </w:r>
          <w:r w:rsidRPr="0016522F">
            <w:rPr>
              <w:b/>
              <w:spacing w:val="-1"/>
              <w:sz w:val="24"/>
            </w:rPr>
            <w:t>E</w:t>
          </w:r>
          <w:r w:rsidRPr="0016522F">
            <w:rPr>
              <w:b/>
              <w:sz w:val="24"/>
            </w:rPr>
            <w:t>N</w:t>
          </w:r>
          <w:r w:rsidRPr="0016522F">
            <w:rPr>
              <w:b/>
              <w:spacing w:val="5"/>
              <w:sz w:val="24"/>
            </w:rPr>
            <w:t>T</w:t>
          </w:r>
          <w:r w:rsidRPr="0016522F">
            <w:rPr>
              <w:b/>
              <w:spacing w:val="2"/>
              <w:sz w:val="24"/>
            </w:rPr>
            <w:t>O</w:t>
          </w:r>
          <w:r w:rsidRPr="0016522F">
            <w:rPr>
              <w:b/>
              <w:sz w:val="24"/>
            </w:rPr>
            <w:t>:</w:t>
          </w:r>
          <w:r w:rsidRPr="0016522F">
            <w:rPr>
              <w:b/>
              <w:spacing w:val="1"/>
              <w:sz w:val="24"/>
            </w:rPr>
            <w:t xml:space="preserve"> </w:t>
          </w:r>
          <w:r w:rsidRPr="0016522F">
            <w:rPr>
              <w:b/>
              <w:sz w:val="24"/>
            </w:rPr>
            <w:t>CO</w:t>
          </w:r>
          <w:r w:rsidRPr="0016522F">
            <w:rPr>
              <w:b/>
              <w:spacing w:val="-4"/>
              <w:sz w:val="24"/>
            </w:rPr>
            <w:t>N</w:t>
          </w:r>
          <w:r w:rsidRPr="0016522F">
            <w:rPr>
              <w:b/>
              <w:spacing w:val="6"/>
              <w:sz w:val="24"/>
            </w:rPr>
            <w:t>T</w:t>
          </w:r>
          <w:r w:rsidRPr="0016522F">
            <w:rPr>
              <w:b/>
              <w:sz w:val="24"/>
            </w:rPr>
            <w:t>R</w:t>
          </w:r>
          <w:r w:rsidRPr="0016522F">
            <w:rPr>
              <w:b/>
              <w:spacing w:val="-9"/>
              <w:sz w:val="24"/>
            </w:rPr>
            <w:t>A</w:t>
          </w:r>
          <w:r w:rsidRPr="0016522F">
            <w:rPr>
              <w:b/>
              <w:spacing w:val="6"/>
              <w:sz w:val="24"/>
            </w:rPr>
            <w:t>T</w:t>
          </w:r>
          <w:r w:rsidRPr="0016522F">
            <w:rPr>
              <w:b/>
              <w:spacing w:val="-4"/>
              <w:sz w:val="24"/>
            </w:rPr>
            <w:t>A</w:t>
          </w:r>
          <w:r w:rsidRPr="0016522F">
            <w:rPr>
              <w:b/>
              <w:sz w:val="24"/>
            </w:rPr>
            <w:t>C</w:t>
          </w:r>
          <w:r w:rsidRPr="0016522F">
            <w:rPr>
              <w:b/>
              <w:spacing w:val="-4"/>
              <w:sz w:val="24"/>
            </w:rPr>
            <w:t>I</w:t>
          </w:r>
          <w:r w:rsidRPr="0016522F">
            <w:rPr>
              <w:b/>
              <w:sz w:val="24"/>
            </w:rPr>
            <w:t>ÓN</w:t>
          </w:r>
          <w:r w:rsidRPr="0016522F">
            <w:rPr>
              <w:b/>
              <w:spacing w:val="4"/>
              <w:sz w:val="24"/>
            </w:rPr>
            <w:t xml:space="preserve"> </w:t>
          </w:r>
          <w:r w:rsidRPr="0016522F">
            <w:rPr>
              <w:b/>
              <w:spacing w:val="-1"/>
              <w:sz w:val="24"/>
            </w:rPr>
            <w:t>P</w:t>
          </w:r>
          <w:r w:rsidRPr="0016522F">
            <w:rPr>
              <w:b/>
              <w:sz w:val="24"/>
            </w:rPr>
            <w:t xml:space="preserve">OR </w:t>
          </w:r>
          <w:r w:rsidRPr="0016522F">
            <w:rPr>
              <w:b/>
              <w:spacing w:val="-3"/>
              <w:sz w:val="24"/>
            </w:rPr>
            <w:t>M</w:t>
          </w:r>
          <w:r w:rsidRPr="0016522F">
            <w:rPr>
              <w:b/>
              <w:sz w:val="24"/>
            </w:rPr>
            <w:t>ON</w:t>
          </w:r>
          <w:r w:rsidRPr="0016522F">
            <w:rPr>
              <w:b/>
              <w:spacing w:val="6"/>
              <w:sz w:val="24"/>
            </w:rPr>
            <w:t>T</w:t>
          </w:r>
          <w:r w:rsidRPr="0016522F">
            <w:rPr>
              <w:b/>
              <w:sz w:val="24"/>
            </w:rPr>
            <w:t>OS</w:t>
          </w:r>
          <w:r w:rsidRPr="0016522F">
            <w:rPr>
              <w:b/>
              <w:spacing w:val="-1"/>
              <w:sz w:val="24"/>
            </w:rPr>
            <w:t xml:space="preserve"> </w:t>
          </w:r>
          <w:r w:rsidRPr="0016522F">
            <w:rPr>
              <w:b/>
              <w:spacing w:val="-3"/>
              <w:sz w:val="24"/>
            </w:rPr>
            <w:t>I</w:t>
          </w:r>
          <w:r w:rsidRPr="0016522F">
            <w:rPr>
              <w:b/>
              <w:sz w:val="24"/>
            </w:rPr>
            <w:t>GU</w:t>
          </w:r>
          <w:r w:rsidRPr="0016522F">
            <w:rPr>
              <w:b/>
              <w:spacing w:val="-4"/>
              <w:sz w:val="24"/>
            </w:rPr>
            <w:t>A</w:t>
          </w:r>
          <w:r w:rsidRPr="0016522F">
            <w:rPr>
              <w:b/>
              <w:spacing w:val="2"/>
              <w:sz w:val="24"/>
            </w:rPr>
            <w:t>LE</w:t>
          </w:r>
          <w:r w:rsidRPr="0016522F">
            <w:rPr>
              <w:b/>
              <w:sz w:val="24"/>
            </w:rPr>
            <w:t>S</w:t>
          </w:r>
          <w:r w:rsidRPr="0016522F">
            <w:rPr>
              <w:b/>
              <w:spacing w:val="-1"/>
              <w:sz w:val="24"/>
            </w:rPr>
            <w:t xml:space="preserve"> </w:t>
          </w:r>
          <w:r w:rsidRPr="0016522F">
            <w:rPr>
              <w:b/>
              <w:sz w:val="24"/>
            </w:rPr>
            <w:t>O</w:t>
          </w:r>
          <w:r w:rsidRPr="0016522F">
            <w:rPr>
              <w:b/>
              <w:spacing w:val="1"/>
              <w:sz w:val="24"/>
            </w:rPr>
            <w:t xml:space="preserve"> </w:t>
          </w:r>
          <w:r w:rsidRPr="0016522F">
            <w:rPr>
              <w:b/>
              <w:spacing w:val="-2"/>
              <w:sz w:val="24"/>
            </w:rPr>
            <w:t>M</w:t>
          </w:r>
          <w:r w:rsidRPr="0016522F">
            <w:rPr>
              <w:b/>
              <w:spacing w:val="-1"/>
              <w:sz w:val="24"/>
            </w:rPr>
            <w:t>E</w:t>
          </w:r>
          <w:r w:rsidRPr="0016522F">
            <w:rPr>
              <w:b/>
              <w:sz w:val="24"/>
            </w:rPr>
            <w:t>NO</w:t>
          </w:r>
          <w:r w:rsidRPr="0016522F">
            <w:rPr>
              <w:b/>
              <w:spacing w:val="3"/>
              <w:sz w:val="24"/>
            </w:rPr>
            <w:t>R</w:t>
          </w:r>
          <w:r w:rsidRPr="0016522F">
            <w:rPr>
              <w:b/>
              <w:spacing w:val="-1"/>
              <w:sz w:val="24"/>
            </w:rPr>
            <w:t>E</w:t>
          </w:r>
          <w:r w:rsidRPr="0016522F">
            <w:rPr>
              <w:b/>
              <w:sz w:val="24"/>
            </w:rPr>
            <w:t>S</w:t>
          </w:r>
          <w:r w:rsidRPr="0016522F">
            <w:rPr>
              <w:b/>
              <w:spacing w:val="3"/>
              <w:sz w:val="24"/>
            </w:rPr>
            <w:t xml:space="preserve"> </w:t>
          </w:r>
          <w:r w:rsidRPr="0016522F">
            <w:rPr>
              <w:b/>
              <w:sz w:val="24"/>
            </w:rPr>
            <w:t>A</w:t>
          </w:r>
          <w:r w:rsidRPr="0016522F">
            <w:rPr>
              <w:b/>
              <w:spacing w:val="-4"/>
              <w:sz w:val="24"/>
            </w:rPr>
            <w:t xml:space="preserve"> </w:t>
          </w:r>
          <w:r w:rsidRPr="0016522F">
            <w:rPr>
              <w:b/>
              <w:spacing w:val="1"/>
              <w:sz w:val="24"/>
            </w:rPr>
            <w:t>O</w:t>
          </w:r>
          <w:r w:rsidRPr="0016522F">
            <w:rPr>
              <w:b/>
              <w:sz w:val="24"/>
            </w:rPr>
            <w:t>C</w:t>
          </w:r>
          <w:r w:rsidRPr="0016522F">
            <w:rPr>
              <w:b/>
              <w:spacing w:val="-1"/>
              <w:sz w:val="24"/>
            </w:rPr>
            <w:t>H</w:t>
          </w:r>
          <w:r w:rsidRPr="0016522F">
            <w:rPr>
              <w:b/>
              <w:sz w:val="24"/>
            </w:rPr>
            <w:t>O</w:t>
          </w:r>
          <w:r w:rsidRPr="0016522F">
            <w:rPr>
              <w:b/>
              <w:spacing w:val="1"/>
              <w:sz w:val="24"/>
            </w:rPr>
            <w:t xml:space="preserve"> (8</w:t>
          </w:r>
          <w:r w:rsidRPr="0016522F">
            <w:rPr>
              <w:b/>
              <w:sz w:val="24"/>
            </w:rPr>
            <w:t>) U</w:t>
          </w:r>
          <w:r w:rsidRPr="0016522F">
            <w:rPr>
              <w:b/>
              <w:spacing w:val="-4"/>
              <w:sz w:val="24"/>
            </w:rPr>
            <w:t>I</w:t>
          </w:r>
          <w:r w:rsidRPr="0016522F">
            <w:rPr>
              <w:b/>
              <w:sz w:val="24"/>
            </w:rPr>
            <w:t>T</w:t>
          </w:r>
        </w:p>
      </w:tc>
      <w:tc>
        <w:tcPr>
          <w:tcW w:w="1294" w:type="dxa"/>
          <w:tcBorders>
            <w:top w:val="single" w:sz="4" w:space="0" w:color="000000"/>
            <w:left w:val="single" w:sz="4" w:space="0" w:color="000000"/>
            <w:bottom w:val="single" w:sz="4" w:space="0" w:color="000000"/>
            <w:right w:val="single" w:sz="4" w:space="0" w:color="000000"/>
          </w:tcBorders>
          <w:vAlign w:val="center"/>
        </w:tcPr>
        <w:p w14:paraId="14EEB5B5" w14:textId="77777777" w:rsidR="00EA1E95" w:rsidRPr="00D66CBE" w:rsidRDefault="00EA1E95" w:rsidP="00F172A5">
          <w:pPr>
            <w:spacing w:before="1" w:line="180" w:lineRule="exact"/>
            <w:jc w:val="center"/>
            <w:rPr>
              <w:sz w:val="24"/>
              <w:szCs w:val="24"/>
            </w:rPr>
          </w:pPr>
        </w:p>
        <w:p w14:paraId="24BDA65D" w14:textId="6D4C8C06" w:rsidR="00EA1E95" w:rsidRPr="00D66CBE" w:rsidRDefault="00EA1E95" w:rsidP="00F172A5">
          <w:pPr>
            <w:ind w:left="132" w:right="138"/>
            <w:jc w:val="center"/>
            <w:rPr>
              <w:b/>
              <w:sz w:val="24"/>
              <w:szCs w:val="24"/>
            </w:rPr>
          </w:pPr>
          <w:r w:rsidRPr="00D66CBE">
            <w:rPr>
              <w:b/>
              <w:sz w:val="24"/>
              <w:szCs w:val="24"/>
            </w:rPr>
            <w:t>Rev</w:t>
          </w:r>
          <w:r w:rsidRPr="00D66CBE">
            <w:rPr>
              <w:b/>
              <w:spacing w:val="4"/>
              <w:sz w:val="24"/>
              <w:szCs w:val="24"/>
            </w:rPr>
            <w:t>i</w:t>
          </w:r>
          <w:r w:rsidRPr="00D66CBE">
            <w:rPr>
              <w:b/>
              <w:spacing w:val="-4"/>
              <w:sz w:val="24"/>
              <w:szCs w:val="24"/>
            </w:rPr>
            <w:t>s</w:t>
          </w:r>
          <w:r w:rsidRPr="00D66CBE">
            <w:rPr>
              <w:b/>
              <w:spacing w:val="3"/>
              <w:sz w:val="24"/>
              <w:szCs w:val="24"/>
            </w:rPr>
            <w:t>i</w:t>
          </w:r>
          <w:r w:rsidRPr="00D66CBE">
            <w:rPr>
              <w:b/>
              <w:spacing w:val="1"/>
              <w:sz w:val="24"/>
              <w:szCs w:val="24"/>
            </w:rPr>
            <w:t>ón</w:t>
          </w:r>
        </w:p>
        <w:p w14:paraId="1AA40DD0" w14:textId="77777777" w:rsidR="00EA1E95" w:rsidRPr="00D66CBE" w:rsidRDefault="00EA1E95" w:rsidP="00F172A5">
          <w:pPr>
            <w:spacing w:before="2"/>
            <w:ind w:left="432" w:right="440"/>
            <w:jc w:val="center"/>
            <w:rPr>
              <w:sz w:val="24"/>
              <w:szCs w:val="24"/>
            </w:rPr>
          </w:pPr>
          <w:r w:rsidRPr="00D66CBE">
            <w:rPr>
              <w:spacing w:val="1"/>
              <w:sz w:val="24"/>
              <w:szCs w:val="24"/>
            </w:rPr>
            <w:t>01</w:t>
          </w:r>
        </w:p>
      </w:tc>
      <w:tc>
        <w:tcPr>
          <w:tcW w:w="1701" w:type="dxa"/>
          <w:tcBorders>
            <w:top w:val="single" w:sz="4" w:space="0" w:color="000000"/>
            <w:left w:val="single" w:sz="4" w:space="0" w:color="000000"/>
            <w:bottom w:val="single" w:sz="4" w:space="0" w:color="000000"/>
            <w:right w:val="single" w:sz="4" w:space="0" w:color="000000"/>
          </w:tcBorders>
          <w:vAlign w:val="center"/>
        </w:tcPr>
        <w:p w14:paraId="22B297BE" w14:textId="77777777" w:rsidR="00EA1E95" w:rsidRPr="00D66CBE" w:rsidRDefault="00EA1E95" w:rsidP="00F172A5">
          <w:pPr>
            <w:spacing w:before="1" w:line="180" w:lineRule="exact"/>
            <w:jc w:val="center"/>
            <w:rPr>
              <w:sz w:val="24"/>
              <w:szCs w:val="24"/>
            </w:rPr>
          </w:pPr>
        </w:p>
        <w:p w14:paraId="387409D3" w14:textId="77777777" w:rsidR="00EA1E95" w:rsidRPr="00D66CBE" w:rsidRDefault="00EA1E95" w:rsidP="00F172A5">
          <w:pPr>
            <w:ind w:left="147"/>
            <w:jc w:val="center"/>
            <w:rPr>
              <w:b/>
              <w:sz w:val="24"/>
              <w:szCs w:val="24"/>
            </w:rPr>
          </w:pPr>
          <w:r w:rsidRPr="00D66CBE">
            <w:rPr>
              <w:b/>
              <w:spacing w:val="-1"/>
              <w:sz w:val="24"/>
              <w:szCs w:val="24"/>
            </w:rPr>
            <w:t>P</w:t>
          </w:r>
          <w:r w:rsidRPr="00D66CBE">
            <w:rPr>
              <w:b/>
              <w:spacing w:val="1"/>
              <w:sz w:val="24"/>
              <w:szCs w:val="24"/>
            </w:rPr>
            <w:t>ág</w:t>
          </w:r>
          <w:r w:rsidRPr="00D66CBE">
            <w:rPr>
              <w:b/>
              <w:spacing w:val="3"/>
              <w:sz w:val="24"/>
              <w:szCs w:val="24"/>
            </w:rPr>
            <w:t>i</w:t>
          </w:r>
          <w:r w:rsidRPr="00D66CBE">
            <w:rPr>
              <w:b/>
              <w:spacing w:val="1"/>
              <w:sz w:val="24"/>
              <w:szCs w:val="24"/>
            </w:rPr>
            <w:t>na</w:t>
          </w:r>
          <w:r w:rsidRPr="00D66CBE">
            <w:rPr>
              <w:b/>
              <w:sz w:val="24"/>
              <w:szCs w:val="24"/>
            </w:rPr>
            <w:t>:</w:t>
          </w:r>
        </w:p>
        <w:p w14:paraId="56A9A729" w14:textId="496FCFEE" w:rsidR="00EA1E95" w:rsidRPr="00D66CBE" w:rsidRDefault="00EA1E95" w:rsidP="00E75F77">
          <w:pPr>
            <w:spacing w:before="2"/>
            <w:ind w:left="147"/>
            <w:jc w:val="center"/>
            <w:rPr>
              <w:sz w:val="24"/>
              <w:szCs w:val="24"/>
            </w:rPr>
          </w:pPr>
          <w:r w:rsidRPr="00E75F77">
            <w:rPr>
              <w:sz w:val="24"/>
              <w:szCs w:val="24"/>
            </w:rPr>
            <w:fldChar w:fldCharType="begin"/>
          </w:r>
          <w:r w:rsidRPr="00E75F77">
            <w:rPr>
              <w:sz w:val="24"/>
              <w:szCs w:val="24"/>
            </w:rPr>
            <w:instrText>PAGE   \* MERGEFORMAT</w:instrText>
          </w:r>
          <w:r w:rsidRPr="00E75F77">
            <w:rPr>
              <w:sz w:val="24"/>
              <w:szCs w:val="24"/>
            </w:rPr>
            <w:fldChar w:fldCharType="separate"/>
          </w:r>
          <w:r w:rsidR="009E4C5D">
            <w:rPr>
              <w:noProof/>
              <w:sz w:val="24"/>
              <w:szCs w:val="24"/>
            </w:rPr>
            <w:t>1</w:t>
          </w:r>
          <w:r w:rsidRPr="00E75F77">
            <w:rPr>
              <w:sz w:val="24"/>
              <w:szCs w:val="24"/>
            </w:rPr>
            <w:fldChar w:fldCharType="end"/>
          </w:r>
          <w:r w:rsidRPr="00D66CBE">
            <w:rPr>
              <w:spacing w:val="1"/>
              <w:sz w:val="24"/>
              <w:szCs w:val="24"/>
            </w:rPr>
            <w:t xml:space="preserve"> d</w:t>
          </w:r>
          <w:r w:rsidRPr="00D66CBE">
            <w:rPr>
              <w:sz w:val="24"/>
              <w:szCs w:val="24"/>
            </w:rPr>
            <w:t>e</w:t>
          </w:r>
          <w:r>
            <w:rPr>
              <w:spacing w:val="1"/>
              <w:sz w:val="24"/>
              <w:szCs w:val="24"/>
            </w:rPr>
            <w:t xml:space="preserve"> 9</w:t>
          </w:r>
        </w:p>
      </w:tc>
    </w:tr>
  </w:tbl>
  <w:p w14:paraId="0311D786" w14:textId="77777777" w:rsidR="00EA1E95" w:rsidRDefault="00EA1E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01586"/>
    <w:multiLevelType w:val="hybridMultilevel"/>
    <w:tmpl w:val="656A2B6C"/>
    <w:lvl w:ilvl="0" w:tplc="1DB4DF2C">
      <w:start w:val="2"/>
      <w:numFmt w:val="bullet"/>
      <w:lvlText w:val="-"/>
      <w:lvlJc w:val="left"/>
      <w:pPr>
        <w:ind w:left="1713" w:hanging="360"/>
      </w:pPr>
      <w:rPr>
        <w:rFonts w:ascii="Times New Roman" w:eastAsia="Times New Roman" w:hAnsi="Times New Roman" w:cs="Times New Roman"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 w15:restartNumberingAfterBreak="0">
    <w:nsid w:val="045C7705"/>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F268DE"/>
    <w:multiLevelType w:val="hybridMultilevel"/>
    <w:tmpl w:val="C57A8664"/>
    <w:lvl w:ilvl="0" w:tplc="363A9684">
      <w:start w:val="1"/>
      <w:numFmt w:val="lowerLetter"/>
      <w:lvlText w:val="%1)"/>
      <w:lvlJc w:val="left"/>
      <w:pPr>
        <w:ind w:left="1253" w:hanging="281"/>
      </w:pPr>
      <w:rPr>
        <w:rFonts w:ascii="Arial" w:eastAsia="Arial" w:hAnsi="Arial" w:cs="Arial" w:hint="default"/>
        <w:i/>
        <w:iCs/>
        <w:spacing w:val="-2"/>
        <w:w w:val="99"/>
        <w:sz w:val="24"/>
        <w:szCs w:val="24"/>
        <w:lang w:val="es-ES" w:eastAsia="en-US" w:bidi="ar-SA"/>
      </w:rPr>
    </w:lvl>
    <w:lvl w:ilvl="1" w:tplc="C63EBA22">
      <w:numFmt w:val="bullet"/>
      <w:lvlText w:val="•"/>
      <w:lvlJc w:val="left"/>
      <w:pPr>
        <w:ind w:left="2125" w:hanging="281"/>
      </w:pPr>
      <w:rPr>
        <w:rFonts w:hint="default"/>
        <w:lang w:val="es-ES" w:eastAsia="en-US" w:bidi="ar-SA"/>
      </w:rPr>
    </w:lvl>
    <w:lvl w:ilvl="2" w:tplc="3F66C0AE">
      <w:numFmt w:val="bullet"/>
      <w:lvlText w:val="•"/>
      <w:lvlJc w:val="left"/>
      <w:pPr>
        <w:ind w:left="2990" w:hanging="281"/>
      </w:pPr>
      <w:rPr>
        <w:rFonts w:hint="default"/>
        <w:lang w:val="es-ES" w:eastAsia="en-US" w:bidi="ar-SA"/>
      </w:rPr>
    </w:lvl>
    <w:lvl w:ilvl="3" w:tplc="83502DF8">
      <w:numFmt w:val="bullet"/>
      <w:lvlText w:val="•"/>
      <w:lvlJc w:val="left"/>
      <w:pPr>
        <w:ind w:left="3855" w:hanging="281"/>
      </w:pPr>
      <w:rPr>
        <w:rFonts w:hint="default"/>
        <w:lang w:val="es-ES" w:eastAsia="en-US" w:bidi="ar-SA"/>
      </w:rPr>
    </w:lvl>
    <w:lvl w:ilvl="4" w:tplc="0D92D9B2">
      <w:numFmt w:val="bullet"/>
      <w:lvlText w:val="•"/>
      <w:lvlJc w:val="left"/>
      <w:pPr>
        <w:ind w:left="4720" w:hanging="281"/>
      </w:pPr>
      <w:rPr>
        <w:rFonts w:hint="default"/>
        <w:lang w:val="es-ES" w:eastAsia="en-US" w:bidi="ar-SA"/>
      </w:rPr>
    </w:lvl>
    <w:lvl w:ilvl="5" w:tplc="19760EE6">
      <w:numFmt w:val="bullet"/>
      <w:lvlText w:val="•"/>
      <w:lvlJc w:val="left"/>
      <w:pPr>
        <w:ind w:left="5586" w:hanging="281"/>
      </w:pPr>
      <w:rPr>
        <w:rFonts w:hint="default"/>
        <w:lang w:val="es-ES" w:eastAsia="en-US" w:bidi="ar-SA"/>
      </w:rPr>
    </w:lvl>
    <w:lvl w:ilvl="6" w:tplc="0C3239A8">
      <w:numFmt w:val="bullet"/>
      <w:lvlText w:val="•"/>
      <w:lvlJc w:val="left"/>
      <w:pPr>
        <w:ind w:left="6451" w:hanging="281"/>
      </w:pPr>
      <w:rPr>
        <w:rFonts w:hint="default"/>
        <w:lang w:val="es-ES" w:eastAsia="en-US" w:bidi="ar-SA"/>
      </w:rPr>
    </w:lvl>
    <w:lvl w:ilvl="7" w:tplc="60424070">
      <w:numFmt w:val="bullet"/>
      <w:lvlText w:val="•"/>
      <w:lvlJc w:val="left"/>
      <w:pPr>
        <w:ind w:left="7316" w:hanging="281"/>
      </w:pPr>
      <w:rPr>
        <w:rFonts w:hint="default"/>
        <w:lang w:val="es-ES" w:eastAsia="en-US" w:bidi="ar-SA"/>
      </w:rPr>
    </w:lvl>
    <w:lvl w:ilvl="8" w:tplc="6666AC74">
      <w:numFmt w:val="bullet"/>
      <w:lvlText w:val="•"/>
      <w:lvlJc w:val="left"/>
      <w:pPr>
        <w:ind w:left="8181" w:hanging="281"/>
      </w:pPr>
      <w:rPr>
        <w:rFonts w:hint="default"/>
        <w:lang w:val="es-ES" w:eastAsia="en-US" w:bidi="ar-SA"/>
      </w:rPr>
    </w:lvl>
  </w:abstractNum>
  <w:abstractNum w:abstractNumId="3" w15:restartNumberingAfterBreak="0">
    <w:nsid w:val="050E12D3"/>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74D55A7"/>
    <w:multiLevelType w:val="hybridMultilevel"/>
    <w:tmpl w:val="6556F5E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74452E"/>
    <w:multiLevelType w:val="hybridMultilevel"/>
    <w:tmpl w:val="4F1C46D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0D441E1"/>
    <w:multiLevelType w:val="hybridMultilevel"/>
    <w:tmpl w:val="E9564F0C"/>
    <w:lvl w:ilvl="0" w:tplc="22325EDE">
      <w:start w:val="1"/>
      <w:numFmt w:val="bullet"/>
      <w:lvlText w:val=""/>
      <w:lvlJc w:val="left"/>
      <w:pPr>
        <w:ind w:left="2073" w:hanging="360"/>
      </w:pPr>
      <w:rPr>
        <w:rFonts w:ascii="Symbol" w:eastAsia="Arial" w:hAnsi="Symbol" w:cs="Arial" w:hint="default"/>
      </w:rPr>
    </w:lvl>
    <w:lvl w:ilvl="1" w:tplc="280A0003" w:tentative="1">
      <w:start w:val="1"/>
      <w:numFmt w:val="bullet"/>
      <w:lvlText w:val="o"/>
      <w:lvlJc w:val="left"/>
      <w:pPr>
        <w:ind w:left="2793" w:hanging="360"/>
      </w:pPr>
      <w:rPr>
        <w:rFonts w:ascii="Courier New" w:hAnsi="Courier New" w:cs="Courier New" w:hint="default"/>
      </w:rPr>
    </w:lvl>
    <w:lvl w:ilvl="2" w:tplc="280A0005" w:tentative="1">
      <w:start w:val="1"/>
      <w:numFmt w:val="bullet"/>
      <w:lvlText w:val=""/>
      <w:lvlJc w:val="left"/>
      <w:pPr>
        <w:ind w:left="3513" w:hanging="360"/>
      </w:pPr>
      <w:rPr>
        <w:rFonts w:ascii="Wingdings" w:hAnsi="Wingdings" w:hint="default"/>
      </w:rPr>
    </w:lvl>
    <w:lvl w:ilvl="3" w:tplc="280A0001" w:tentative="1">
      <w:start w:val="1"/>
      <w:numFmt w:val="bullet"/>
      <w:lvlText w:val=""/>
      <w:lvlJc w:val="left"/>
      <w:pPr>
        <w:ind w:left="4233" w:hanging="360"/>
      </w:pPr>
      <w:rPr>
        <w:rFonts w:ascii="Symbol" w:hAnsi="Symbol" w:hint="default"/>
      </w:rPr>
    </w:lvl>
    <w:lvl w:ilvl="4" w:tplc="280A0003" w:tentative="1">
      <w:start w:val="1"/>
      <w:numFmt w:val="bullet"/>
      <w:lvlText w:val="o"/>
      <w:lvlJc w:val="left"/>
      <w:pPr>
        <w:ind w:left="4953" w:hanging="360"/>
      </w:pPr>
      <w:rPr>
        <w:rFonts w:ascii="Courier New" w:hAnsi="Courier New" w:cs="Courier New" w:hint="default"/>
      </w:rPr>
    </w:lvl>
    <w:lvl w:ilvl="5" w:tplc="280A0005" w:tentative="1">
      <w:start w:val="1"/>
      <w:numFmt w:val="bullet"/>
      <w:lvlText w:val=""/>
      <w:lvlJc w:val="left"/>
      <w:pPr>
        <w:ind w:left="5673" w:hanging="360"/>
      </w:pPr>
      <w:rPr>
        <w:rFonts w:ascii="Wingdings" w:hAnsi="Wingdings" w:hint="default"/>
      </w:rPr>
    </w:lvl>
    <w:lvl w:ilvl="6" w:tplc="280A0001" w:tentative="1">
      <w:start w:val="1"/>
      <w:numFmt w:val="bullet"/>
      <w:lvlText w:val=""/>
      <w:lvlJc w:val="left"/>
      <w:pPr>
        <w:ind w:left="6393" w:hanging="360"/>
      </w:pPr>
      <w:rPr>
        <w:rFonts w:ascii="Symbol" w:hAnsi="Symbol" w:hint="default"/>
      </w:rPr>
    </w:lvl>
    <w:lvl w:ilvl="7" w:tplc="280A0003" w:tentative="1">
      <w:start w:val="1"/>
      <w:numFmt w:val="bullet"/>
      <w:lvlText w:val="o"/>
      <w:lvlJc w:val="left"/>
      <w:pPr>
        <w:ind w:left="7113" w:hanging="360"/>
      </w:pPr>
      <w:rPr>
        <w:rFonts w:ascii="Courier New" w:hAnsi="Courier New" w:cs="Courier New" w:hint="default"/>
      </w:rPr>
    </w:lvl>
    <w:lvl w:ilvl="8" w:tplc="280A0005" w:tentative="1">
      <w:start w:val="1"/>
      <w:numFmt w:val="bullet"/>
      <w:lvlText w:val=""/>
      <w:lvlJc w:val="left"/>
      <w:pPr>
        <w:ind w:left="7833" w:hanging="360"/>
      </w:pPr>
      <w:rPr>
        <w:rFonts w:ascii="Wingdings" w:hAnsi="Wingdings" w:hint="default"/>
      </w:rPr>
    </w:lvl>
  </w:abstractNum>
  <w:abstractNum w:abstractNumId="7" w15:restartNumberingAfterBreak="0">
    <w:nsid w:val="18F365BC"/>
    <w:multiLevelType w:val="hybridMultilevel"/>
    <w:tmpl w:val="66D44368"/>
    <w:lvl w:ilvl="0" w:tplc="BC8001A0">
      <w:numFmt w:val="bullet"/>
      <w:lvlText w:val="-"/>
      <w:lvlJc w:val="left"/>
      <w:pPr>
        <w:ind w:left="1740" w:hanging="360"/>
      </w:pPr>
      <w:rPr>
        <w:rFonts w:ascii="Calibri" w:eastAsia="Calibri" w:hAnsi="Calibri" w:cs="Calibri" w:hint="default"/>
        <w:w w:val="100"/>
        <w:sz w:val="22"/>
        <w:szCs w:val="22"/>
        <w:lang w:val="es-ES" w:eastAsia="es-ES" w:bidi="es-ES"/>
      </w:rPr>
    </w:lvl>
    <w:lvl w:ilvl="1" w:tplc="280A0003" w:tentative="1">
      <w:start w:val="1"/>
      <w:numFmt w:val="bullet"/>
      <w:lvlText w:val="o"/>
      <w:lvlJc w:val="left"/>
      <w:pPr>
        <w:ind w:left="2460" w:hanging="360"/>
      </w:pPr>
      <w:rPr>
        <w:rFonts w:ascii="Courier New" w:hAnsi="Courier New" w:cs="Courier New" w:hint="default"/>
      </w:rPr>
    </w:lvl>
    <w:lvl w:ilvl="2" w:tplc="280A0005" w:tentative="1">
      <w:start w:val="1"/>
      <w:numFmt w:val="bullet"/>
      <w:lvlText w:val=""/>
      <w:lvlJc w:val="left"/>
      <w:pPr>
        <w:ind w:left="3180" w:hanging="360"/>
      </w:pPr>
      <w:rPr>
        <w:rFonts w:ascii="Wingdings" w:hAnsi="Wingdings" w:hint="default"/>
      </w:rPr>
    </w:lvl>
    <w:lvl w:ilvl="3" w:tplc="280A0001" w:tentative="1">
      <w:start w:val="1"/>
      <w:numFmt w:val="bullet"/>
      <w:lvlText w:val=""/>
      <w:lvlJc w:val="left"/>
      <w:pPr>
        <w:ind w:left="3900" w:hanging="360"/>
      </w:pPr>
      <w:rPr>
        <w:rFonts w:ascii="Symbol" w:hAnsi="Symbol" w:hint="default"/>
      </w:rPr>
    </w:lvl>
    <w:lvl w:ilvl="4" w:tplc="280A0003" w:tentative="1">
      <w:start w:val="1"/>
      <w:numFmt w:val="bullet"/>
      <w:lvlText w:val="o"/>
      <w:lvlJc w:val="left"/>
      <w:pPr>
        <w:ind w:left="4620" w:hanging="360"/>
      </w:pPr>
      <w:rPr>
        <w:rFonts w:ascii="Courier New" w:hAnsi="Courier New" w:cs="Courier New" w:hint="default"/>
      </w:rPr>
    </w:lvl>
    <w:lvl w:ilvl="5" w:tplc="280A0005" w:tentative="1">
      <w:start w:val="1"/>
      <w:numFmt w:val="bullet"/>
      <w:lvlText w:val=""/>
      <w:lvlJc w:val="left"/>
      <w:pPr>
        <w:ind w:left="5340" w:hanging="360"/>
      </w:pPr>
      <w:rPr>
        <w:rFonts w:ascii="Wingdings" w:hAnsi="Wingdings" w:hint="default"/>
      </w:rPr>
    </w:lvl>
    <w:lvl w:ilvl="6" w:tplc="280A0001" w:tentative="1">
      <w:start w:val="1"/>
      <w:numFmt w:val="bullet"/>
      <w:lvlText w:val=""/>
      <w:lvlJc w:val="left"/>
      <w:pPr>
        <w:ind w:left="6060" w:hanging="360"/>
      </w:pPr>
      <w:rPr>
        <w:rFonts w:ascii="Symbol" w:hAnsi="Symbol" w:hint="default"/>
      </w:rPr>
    </w:lvl>
    <w:lvl w:ilvl="7" w:tplc="280A0003" w:tentative="1">
      <w:start w:val="1"/>
      <w:numFmt w:val="bullet"/>
      <w:lvlText w:val="o"/>
      <w:lvlJc w:val="left"/>
      <w:pPr>
        <w:ind w:left="6780" w:hanging="360"/>
      </w:pPr>
      <w:rPr>
        <w:rFonts w:ascii="Courier New" w:hAnsi="Courier New" w:cs="Courier New" w:hint="default"/>
      </w:rPr>
    </w:lvl>
    <w:lvl w:ilvl="8" w:tplc="280A0005" w:tentative="1">
      <w:start w:val="1"/>
      <w:numFmt w:val="bullet"/>
      <w:lvlText w:val=""/>
      <w:lvlJc w:val="left"/>
      <w:pPr>
        <w:ind w:left="7500" w:hanging="360"/>
      </w:pPr>
      <w:rPr>
        <w:rFonts w:ascii="Wingdings" w:hAnsi="Wingdings" w:hint="default"/>
      </w:rPr>
    </w:lvl>
  </w:abstractNum>
  <w:abstractNum w:abstractNumId="8" w15:restartNumberingAfterBreak="0">
    <w:nsid w:val="19812B2C"/>
    <w:multiLevelType w:val="hybridMultilevel"/>
    <w:tmpl w:val="F28C8642"/>
    <w:lvl w:ilvl="0" w:tplc="F536D09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A606A4"/>
    <w:multiLevelType w:val="hybridMultilevel"/>
    <w:tmpl w:val="2E8890D4"/>
    <w:lvl w:ilvl="0" w:tplc="08F4DCC6">
      <w:start w:val="1"/>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C81C23"/>
    <w:multiLevelType w:val="hybridMultilevel"/>
    <w:tmpl w:val="45902974"/>
    <w:lvl w:ilvl="0" w:tplc="B02E877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EEE016C">
      <w:numFmt w:val="bullet"/>
      <w:lvlText w:val="-"/>
      <w:lvlJc w:val="left"/>
      <w:pPr>
        <w:ind w:left="1261" w:hanging="360"/>
      </w:pPr>
      <w:rPr>
        <w:rFonts w:ascii="Calibri" w:eastAsia="Calibri" w:hAnsi="Calibri" w:cs="Calibri" w:hint="default"/>
        <w:w w:val="100"/>
        <w:sz w:val="22"/>
        <w:szCs w:val="22"/>
        <w:lang w:val="es-ES" w:eastAsia="en-US" w:bidi="ar-SA"/>
      </w:rPr>
    </w:lvl>
    <w:lvl w:ilvl="2" w:tplc="CED68E92">
      <w:numFmt w:val="bullet"/>
      <w:lvlText w:val="•"/>
      <w:lvlJc w:val="left"/>
      <w:pPr>
        <w:ind w:left="2194" w:hanging="360"/>
      </w:pPr>
      <w:rPr>
        <w:rFonts w:hint="default"/>
        <w:lang w:val="es-ES" w:eastAsia="en-US" w:bidi="ar-SA"/>
      </w:rPr>
    </w:lvl>
    <w:lvl w:ilvl="3" w:tplc="0BD8BB22">
      <w:numFmt w:val="bullet"/>
      <w:lvlText w:val="•"/>
      <w:lvlJc w:val="left"/>
      <w:pPr>
        <w:ind w:left="3128" w:hanging="360"/>
      </w:pPr>
      <w:rPr>
        <w:rFonts w:hint="default"/>
        <w:lang w:val="es-ES" w:eastAsia="en-US" w:bidi="ar-SA"/>
      </w:rPr>
    </w:lvl>
    <w:lvl w:ilvl="4" w:tplc="B6DC943E">
      <w:numFmt w:val="bullet"/>
      <w:lvlText w:val="•"/>
      <w:lvlJc w:val="left"/>
      <w:pPr>
        <w:ind w:left="4062" w:hanging="360"/>
      </w:pPr>
      <w:rPr>
        <w:rFonts w:hint="default"/>
        <w:lang w:val="es-ES" w:eastAsia="en-US" w:bidi="ar-SA"/>
      </w:rPr>
    </w:lvl>
    <w:lvl w:ilvl="5" w:tplc="9C8ACC68">
      <w:numFmt w:val="bullet"/>
      <w:lvlText w:val="•"/>
      <w:lvlJc w:val="left"/>
      <w:pPr>
        <w:ind w:left="4997" w:hanging="360"/>
      </w:pPr>
      <w:rPr>
        <w:rFonts w:hint="default"/>
        <w:lang w:val="es-ES" w:eastAsia="en-US" w:bidi="ar-SA"/>
      </w:rPr>
    </w:lvl>
    <w:lvl w:ilvl="6" w:tplc="5BA4F6D0">
      <w:numFmt w:val="bullet"/>
      <w:lvlText w:val="•"/>
      <w:lvlJc w:val="left"/>
      <w:pPr>
        <w:ind w:left="5931" w:hanging="360"/>
      </w:pPr>
      <w:rPr>
        <w:rFonts w:hint="default"/>
        <w:lang w:val="es-ES" w:eastAsia="en-US" w:bidi="ar-SA"/>
      </w:rPr>
    </w:lvl>
    <w:lvl w:ilvl="7" w:tplc="31C492CC">
      <w:numFmt w:val="bullet"/>
      <w:lvlText w:val="•"/>
      <w:lvlJc w:val="left"/>
      <w:pPr>
        <w:ind w:left="6865" w:hanging="360"/>
      </w:pPr>
      <w:rPr>
        <w:rFonts w:hint="default"/>
        <w:lang w:val="es-ES" w:eastAsia="en-US" w:bidi="ar-SA"/>
      </w:rPr>
    </w:lvl>
    <w:lvl w:ilvl="8" w:tplc="0AA0FF8C">
      <w:numFmt w:val="bullet"/>
      <w:lvlText w:val="•"/>
      <w:lvlJc w:val="left"/>
      <w:pPr>
        <w:ind w:left="7800" w:hanging="360"/>
      </w:pPr>
      <w:rPr>
        <w:rFonts w:hint="default"/>
        <w:lang w:val="es-ES" w:eastAsia="en-US" w:bidi="ar-SA"/>
      </w:rPr>
    </w:lvl>
  </w:abstractNum>
  <w:abstractNum w:abstractNumId="11" w15:restartNumberingAfterBreak="0">
    <w:nsid w:val="1ACC4D4E"/>
    <w:multiLevelType w:val="hybridMultilevel"/>
    <w:tmpl w:val="CC7EBB28"/>
    <w:lvl w:ilvl="0" w:tplc="094AB0B4">
      <w:start w:val="1"/>
      <w:numFmt w:val="upperRoman"/>
      <w:lvlText w:val="%1."/>
      <w:lvlJc w:val="left"/>
      <w:pPr>
        <w:ind w:left="1003" w:hanging="721"/>
      </w:pPr>
      <w:rPr>
        <w:rFonts w:ascii="Arial" w:eastAsia="Arial" w:hAnsi="Arial" w:cs="Arial" w:hint="default"/>
        <w:b/>
        <w:bCs/>
        <w:spacing w:val="-12"/>
        <w:w w:val="101"/>
        <w:sz w:val="22"/>
        <w:szCs w:val="22"/>
        <w:lang w:val="es-ES" w:eastAsia="en-US" w:bidi="ar-SA"/>
      </w:rPr>
    </w:lvl>
    <w:lvl w:ilvl="1" w:tplc="280A0019">
      <w:start w:val="1"/>
      <w:numFmt w:val="lowerLetter"/>
      <w:lvlText w:val="%2."/>
      <w:lvlJc w:val="left"/>
      <w:pPr>
        <w:ind w:left="1363" w:hanging="360"/>
      </w:pPr>
      <w:rPr>
        <w:rFonts w:hint="default"/>
        <w:w w:val="101"/>
        <w:sz w:val="22"/>
        <w:szCs w:val="22"/>
        <w:lang w:val="es-ES" w:eastAsia="en-US" w:bidi="ar-SA"/>
      </w:rPr>
    </w:lvl>
    <w:lvl w:ilvl="2" w:tplc="C27CC916">
      <w:numFmt w:val="bullet"/>
      <w:lvlText w:val="•"/>
      <w:lvlJc w:val="left"/>
      <w:pPr>
        <w:ind w:left="2300" w:hanging="361"/>
      </w:pPr>
      <w:rPr>
        <w:rFonts w:ascii="Arial MT" w:eastAsia="Arial MT" w:hAnsi="Arial MT" w:cs="Arial MT" w:hint="default"/>
        <w:w w:val="101"/>
        <w:sz w:val="22"/>
        <w:szCs w:val="22"/>
        <w:lang w:val="es-ES" w:eastAsia="en-US" w:bidi="ar-SA"/>
      </w:rPr>
    </w:lvl>
    <w:lvl w:ilvl="3" w:tplc="0DB8B002">
      <w:numFmt w:val="bullet"/>
      <w:lvlText w:val="•"/>
      <w:lvlJc w:val="left"/>
      <w:pPr>
        <w:ind w:left="3216" w:hanging="361"/>
      </w:pPr>
      <w:rPr>
        <w:rFonts w:hint="default"/>
        <w:lang w:val="es-ES" w:eastAsia="en-US" w:bidi="ar-SA"/>
      </w:rPr>
    </w:lvl>
    <w:lvl w:ilvl="4" w:tplc="BDA6FF8E">
      <w:numFmt w:val="bullet"/>
      <w:lvlText w:val="•"/>
      <w:lvlJc w:val="left"/>
      <w:pPr>
        <w:ind w:left="4132" w:hanging="361"/>
      </w:pPr>
      <w:rPr>
        <w:rFonts w:hint="default"/>
        <w:lang w:val="es-ES" w:eastAsia="en-US" w:bidi="ar-SA"/>
      </w:rPr>
    </w:lvl>
    <w:lvl w:ilvl="5" w:tplc="ABBCF194">
      <w:numFmt w:val="bullet"/>
      <w:lvlText w:val="•"/>
      <w:lvlJc w:val="left"/>
      <w:pPr>
        <w:ind w:left="5048" w:hanging="361"/>
      </w:pPr>
      <w:rPr>
        <w:rFonts w:hint="default"/>
        <w:lang w:val="es-ES" w:eastAsia="en-US" w:bidi="ar-SA"/>
      </w:rPr>
    </w:lvl>
    <w:lvl w:ilvl="6" w:tplc="43546BD0">
      <w:numFmt w:val="bullet"/>
      <w:lvlText w:val="•"/>
      <w:lvlJc w:val="left"/>
      <w:pPr>
        <w:ind w:left="5964" w:hanging="361"/>
      </w:pPr>
      <w:rPr>
        <w:rFonts w:hint="default"/>
        <w:lang w:val="es-ES" w:eastAsia="en-US" w:bidi="ar-SA"/>
      </w:rPr>
    </w:lvl>
    <w:lvl w:ilvl="7" w:tplc="65BA2EBA">
      <w:numFmt w:val="bullet"/>
      <w:lvlText w:val="•"/>
      <w:lvlJc w:val="left"/>
      <w:pPr>
        <w:ind w:left="6880" w:hanging="361"/>
      </w:pPr>
      <w:rPr>
        <w:rFonts w:hint="default"/>
        <w:lang w:val="es-ES" w:eastAsia="en-US" w:bidi="ar-SA"/>
      </w:rPr>
    </w:lvl>
    <w:lvl w:ilvl="8" w:tplc="E0C81D2A">
      <w:numFmt w:val="bullet"/>
      <w:lvlText w:val="•"/>
      <w:lvlJc w:val="left"/>
      <w:pPr>
        <w:ind w:left="7796" w:hanging="361"/>
      </w:pPr>
      <w:rPr>
        <w:rFonts w:hint="default"/>
        <w:lang w:val="es-ES" w:eastAsia="en-US" w:bidi="ar-SA"/>
      </w:rPr>
    </w:lvl>
  </w:abstractNum>
  <w:abstractNum w:abstractNumId="12" w15:restartNumberingAfterBreak="0">
    <w:nsid w:val="202B59C4"/>
    <w:multiLevelType w:val="hybridMultilevel"/>
    <w:tmpl w:val="102A7AD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21AF7A73"/>
    <w:multiLevelType w:val="multilevel"/>
    <w:tmpl w:val="45ECF1B8"/>
    <w:lvl w:ilvl="0">
      <w:start w:val="1"/>
      <w:numFmt w:val="decimal"/>
      <w:lvlText w:val="%1."/>
      <w:lvlJc w:val="left"/>
      <w:pPr>
        <w:ind w:left="1713" w:hanging="360"/>
      </w:pPr>
    </w:lvl>
    <w:lvl w:ilvl="1">
      <w:start w:val="1"/>
      <w:numFmt w:val="decimal"/>
      <w:isLgl/>
      <w:lvlText w:val="%1.%2"/>
      <w:lvlJc w:val="left"/>
      <w:pPr>
        <w:ind w:left="1713" w:hanging="360"/>
      </w:pPr>
      <w:rPr>
        <w:rFonts w:hint="default"/>
      </w:rPr>
    </w:lvl>
    <w:lvl w:ilvl="2">
      <w:start w:val="1"/>
      <w:numFmt w:val="decimalZero"/>
      <w:isLgl/>
      <w:lvlText w:val="%1.%2.%3"/>
      <w:lvlJc w:val="left"/>
      <w:pPr>
        <w:ind w:left="2073"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433" w:hanging="1080"/>
      </w:pPr>
      <w:rPr>
        <w:rFonts w:hint="default"/>
      </w:rPr>
    </w:lvl>
    <w:lvl w:ilvl="5">
      <w:start w:val="1"/>
      <w:numFmt w:val="decimal"/>
      <w:isLgl/>
      <w:lvlText w:val="%1.%2.%3.%4.%5.%6"/>
      <w:lvlJc w:val="left"/>
      <w:pPr>
        <w:ind w:left="2433" w:hanging="1080"/>
      </w:pPr>
      <w:rPr>
        <w:rFonts w:hint="default"/>
      </w:rPr>
    </w:lvl>
    <w:lvl w:ilvl="6">
      <w:start w:val="1"/>
      <w:numFmt w:val="decimal"/>
      <w:isLgl/>
      <w:lvlText w:val="%1.%2.%3.%4.%5.%6.%7"/>
      <w:lvlJc w:val="left"/>
      <w:pPr>
        <w:ind w:left="2793" w:hanging="1440"/>
      </w:pPr>
      <w:rPr>
        <w:rFonts w:hint="default"/>
      </w:rPr>
    </w:lvl>
    <w:lvl w:ilvl="7">
      <w:start w:val="1"/>
      <w:numFmt w:val="decimal"/>
      <w:isLgl/>
      <w:lvlText w:val="%1.%2.%3.%4.%5.%6.%7.%8"/>
      <w:lvlJc w:val="left"/>
      <w:pPr>
        <w:ind w:left="2793" w:hanging="1440"/>
      </w:pPr>
      <w:rPr>
        <w:rFonts w:hint="default"/>
      </w:rPr>
    </w:lvl>
    <w:lvl w:ilvl="8">
      <w:start w:val="1"/>
      <w:numFmt w:val="decimal"/>
      <w:isLgl/>
      <w:lvlText w:val="%1.%2.%3.%4.%5.%6.%7.%8.%9"/>
      <w:lvlJc w:val="left"/>
      <w:pPr>
        <w:ind w:left="3153" w:hanging="1800"/>
      </w:pPr>
      <w:rPr>
        <w:rFonts w:hint="default"/>
      </w:rPr>
    </w:lvl>
  </w:abstractNum>
  <w:abstractNum w:abstractNumId="14" w15:restartNumberingAfterBreak="0">
    <w:nsid w:val="24FB6346"/>
    <w:multiLevelType w:val="hybridMultilevel"/>
    <w:tmpl w:val="7DFCC6BE"/>
    <w:lvl w:ilvl="0" w:tplc="280A0003">
      <w:start w:val="1"/>
      <w:numFmt w:val="bullet"/>
      <w:lvlText w:val="o"/>
      <w:lvlJc w:val="left"/>
      <w:pPr>
        <w:ind w:left="2847" w:hanging="360"/>
      </w:pPr>
      <w:rPr>
        <w:rFonts w:ascii="Courier New" w:hAnsi="Courier New" w:cs="Courier New"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15" w15:restartNumberingAfterBreak="0">
    <w:nsid w:val="26694212"/>
    <w:multiLevelType w:val="multilevel"/>
    <w:tmpl w:val="F160AAF4"/>
    <w:lvl w:ilvl="0">
      <w:start w:val="1"/>
      <w:numFmt w:val="lowerLetter"/>
      <w:lvlText w:val="%1)"/>
      <w:lvlJc w:val="left"/>
      <w:pPr>
        <w:ind w:left="1020" w:hanging="304"/>
      </w:pPr>
      <w:rPr>
        <w:rFonts w:ascii="Arial" w:eastAsia="Arial" w:hAnsi="Arial" w:cs="Arial" w:hint="default"/>
        <w:i/>
        <w:iCs/>
        <w:spacing w:val="-2"/>
        <w:w w:val="99"/>
        <w:sz w:val="24"/>
        <w:szCs w:val="24"/>
        <w:lang w:val="es-ES" w:eastAsia="en-US" w:bidi="ar-SA"/>
      </w:rPr>
    </w:lvl>
    <w:lvl w:ilvl="1">
      <w:start w:val="1"/>
      <w:numFmt w:val="decimal"/>
      <w:lvlText w:val="%1.%2)"/>
      <w:lvlJc w:val="left"/>
      <w:pPr>
        <w:ind w:left="1499" w:hanging="480"/>
      </w:pPr>
      <w:rPr>
        <w:rFonts w:ascii="Arial" w:eastAsia="Arial" w:hAnsi="Arial" w:cs="Arial" w:hint="default"/>
        <w:i/>
        <w:iCs/>
        <w:spacing w:val="-2"/>
        <w:w w:val="99"/>
        <w:sz w:val="24"/>
        <w:szCs w:val="24"/>
        <w:lang w:val="es-ES" w:eastAsia="en-US" w:bidi="ar-SA"/>
      </w:rPr>
    </w:lvl>
    <w:lvl w:ilvl="2">
      <w:numFmt w:val="bullet"/>
      <w:lvlText w:val="•"/>
      <w:lvlJc w:val="left"/>
      <w:pPr>
        <w:ind w:left="2434" w:hanging="480"/>
      </w:pPr>
      <w:rPr>
        <w:rFonts w:hint="default"/>
        <w:lang w:val="es-ES" w:eastAsia="en-US" w:bidi="ar-SA"/>
      </w:rPr>
    </w:lvl>
    <w:lvl w:ilvl="3">
      <w:numFmt w:val="bullet"/>
      <w:lvlText w:val="•"/>
      <w:lvlJc w:val="left"/>
      <w:pPr>
        <w:ind w:left="3369" w:hanging="480"/>
      </w:pPr>
      <w:rPr>
        <w:rFonts w:hint="default"/>
        <w:lang w:val="es-ES" w:eastAsia="en-US" w:bidi="ar-SA"/>
      </w:rPr>
    </w:lvl>
    <w:lvl w:ilvl="4">
      <w:numFmt w:val="bullet"/>
      <w:lvlText w:val="•"/>
      <w:lvlJc w:val="left"/>
      <w:pPr>
        <w:ind w:left="4304" w:hanging="480"/>
      </w:pPr>
      <w:rPr>
        <w:rFonts w:hint="default"/>
        <w:lang w:val="es-ES" w:eastAsia="en-US" w:bidi="ar-SA"/>
      </w:rPr>
    </w:lvl>
    <w:lvl w:ilvl="5">
      <w:numFmt w:val="bullet"/>
      <w:lvlText w:val="•"/>
      <w:lvlJc w:val="left"/>
      <w:pPr>
        <w:ind w:left="5238" w:hanging="480"/>
      </w:pPr>
      <w:rPr>
        <w:rFonts w:hint="default"/>
        <w:lang w:val="es-ES" w:eastAsia="en-US" w:bidi="ar-SA"/>
      </w:rPr>
    </w:lvl>
    <w:lvl w:ilvl="6">
      <w:numFmt w:val="bullet"/>
      <w:lvlText w:val="•"/>
      <w:lvlJc w:val="left"/>
      <w:pPr>
        <w:ind w:left="6173" w:hanging="480"/>
      </w:pPr>
      <w:rPr>
        <w:rFonts w:hint="default"/>
        <w:lang w:val="es-ES" w:eastAsia="en-US" w:bidi="ar-SA"/>
      </w:rPr>
    </w:lvl>
    <w:lvl w:ilvl="7">
      <w:numFmt w:val="bullet"/>
      <w:lvlText w:val="•"/>
      <w:lvlJc w:val="left"/>
      <w:pPr>
        <w:ind w:left="7108" w:hanging="480"/>
      </w:pPr>
      <w:rPr>
        <w:rFonts w:hint="default"/>
        <w:lang w:val="es-ES" w:eastAsia="en-US" w:bidi="ar-SA"/>
      </w:rPr>
    </w:lvl>
    <w:lvl w:ilvl="8">
      <w:numFmt w:val="bullet"/>
      <w:lvlText w:val="•"/>
      <w:lvlJc w:val="left"/>
      <w:pPr>
        <w:ind w:left="8042" w:hanging="480"/>
      </w:pPr>
      <w:rPr>
        <w:rFonts w:hint="default"/>
        <w:lang w:val="es-ES" w:eastAsia="en-US" w:bidi="ar-SA"/>
      </w:rPr>
    </w:lvl>
  </w:abstractNum>
  <w:abstractNum w:abstractNumId="16" w15:restartNumberingAfterBreak="0">
    <w:nsid w:val="2AA77082"/>
    <w:multiLevelType w:val="hybridMultilevel"/>
    <w:tmpl w:val="292260D0"/>
    <w:lvl w:ilvl="0" w:tplc="280A000F">
      <w:start w:val="1"/>
      <w:numFmt w:val="decimal"/>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F561B1"/>
    <w:multiLevelType w:val="hybridMultilevel"/>
    <w:tmpl w:val="1BCA8E96"/>
    <w:lvl w:ilvl="0" w:tplc="280A0001">
      <w:start w:val="1"/>
      <w:numFmt w:val="bullet"/>
      <w:lvlText w:val=""/>
      <w:lvlJc w:val="left"/>
      <w:pPr>
        <w:ind w:left="1740" w:hanging="360"/>
      </w:pPr>
      <w:rPr>
        <w:rFonts w:ascii="Symbol" w:hAnsi="Symbol" w:hint="default"/>
      </w:rPr>
    </w:lvl>
    <w:lvl w:ilvl="1" w:tplc="280A0003" w:tentative="1">
      <w:start w:val="1"/>
      <w:numFmt w:val="bullet"/>
      <w:lvlText w:val="o"/>
      <w:lvlJc w:val="left"/>
      <w:pPr>
        <w:ind w:left="2460" w:hanging="360"/>
      </w:pPr>
      <w:rPr>
        <w:rFonts w:ascii="Courier New" w:hAnsi="Courier New" w:cs="Courier New" w:hint="default"/>
      </w:rPr>
    </w:lvl>
    <w:lvl w:ilvl="2" w:tplc="280A0005" w:tentative="1">
      <w:start w:val="1"/>
      <w:numFmt w:val="bullet"/>
      <w:lvlText w:val=""/>
      <w:lvlJc w:val="left"/>
      <w:pPr>
        <w:ind w:left="3180" w:hanging="360"/>
      </w:pPr>
      <w:rPr>
        <w:rFonts w:ascii="Wingdings" w:hAnsi="Wingdings" w:hint="default"/>
      </w:rPr>
    </w:lvl>
    <w:lvl w:ilvl="3" w:tplc="280A0001" w:tentative="1">
      <w:start w:val="1"/>
      <w:numFmt w:val="bullet"/>
      <w:lvlText w:val=""/>
      <w:lvlJc w:val="left"/>
      <w:pPr>
        <w:ind w:left="3900" w:hanging="360"/>
      </w:pPr>
      <w:rPr>
        <w:rFonts w:ascii="Symbol" w:hAnsi="Symbol" w:hint="default"/>
      </w:rPr>
    </w:lvl>
    <w:lvl w:ilvl="4" w:tplc="280A0003" w:tentative="1">
      <w:start w:val="1"/>
      <w:numFmt w:val="bullet"/>
      <w:lvlText w:val="o"/>
      <w:lvlJc w:val="left"/>
      <w:pPr>
        <w:ind w:left="4620" w:hanging="360"/>
      </w:pPr>
      <w:rPr>
        <w:rFonts w:ascii="Courier New" w:hAnsi="Courier New" w:cs="Courier New" w:hint="default"/>
      </w:rPr>
    </w:lvl>
    <w:lvl w:ilvl="5" w:tplc="280A0005" w:tentative="1">
      <w:start w:val="1"/>
      <w:numFmt w:val="bullet"/>
      <w:lvlText w:val=""/>
      <w:lvlJc w:val="left"/>
      <w:pPr>
        <w:ind w:left="5340" w:hanging="360"/>
      </w:pPr>
      <w:rPr>
        <w:rFonts w:ascii="Wingdings" w:hAnsi="Wingdings" w:hint="default"/>
      </w:rPr>
    </w:lvl>
    <w:lvl w:ilvl="6" w:tplc="280A0001" w:tentative="1">
      <w:start w:val="1"/>
      <w:numFmt w:val="bullet"/>
      <w:lvlText w:val=""/>
      <w:lvlJc w:val="left"/>
      <w:pPr>
        <w:ind w:left="6060" w:hanging="360"/>
      </w:pPr>
      <w:rPr>
        <w:rFonts w:ascii="Symbol" w:hAnsi="Symbol" w:hint="default"/>
      </w:rPr>
    </w:lvl>
    <w:lvl w:ilvl="7" w:tplc="280A0003" w:tentative="1">
      <w:start w:val="1"/>
      <w:numFmt w:val="bullet"/>
      <w:lvlText w:val="o"/>
      <w:lvlJc w:val="left"/>
      <w:pPr>
        <w:ind w:left="6780" w:hanging="360"/>
      </w:pPr>
      <w:rPr>
        <w:rFonts w:ascii="Courier New" w:hAnsi="Courier New" w:cs="Courier New" w:hint="default"/>
      </w:rPr>
    </w:lvl>
    <w:lvl w:ilvl="8" w:tplc="280A0005" w:tentative="1">
      <w:start w:val="1"/>
      <w:numFmt w:val="bullet"/>
      <w:lvlText w:val=""/>
      <w:lvlJc w:val="left"/>
      <w:pPr>
        <w:ind w:left="7500" w:hanging="360"/>
      </w:pPr>
      <w:rPr>
        <w:rFonts w:ascii="Wingdings" w:hAnsi="Wingdings" w:hint="default"/>
      </w:rPr>
    </w:lvl>
  </w:abstractNum>
  <w:abstractNum w:abstractNumId="18" w15:restartNumberingAfterBreak="0">
    <w:nsid w:val="34513488"/>
    <w:multiLevelType w:val="multilevel"/>
    <w:tmpl w:val="111E3208"/>
    <w:lvl w:ilvl="0">
      <w:start w:val="1"/>
      <w:numFmt w:val="decimal"/>
      <w:lvlText w:val="%1."/>
      <w:lvlJc w:val="left"/>
      <w:pPr>
        <w:ind w:left="720" w:hanging="360"/>
      </w:pPr>
      <w:rPr>
        <w:b/>
        <w:bCs/>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9" w15:restartNumberingAfterBreak="0">
    <w:nsid w:val="374C2285"/>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75D3469"/>
    <w:multiLevelType w:val="hybridMultilevel"/>
    <w:tmpl w:val="B0DA3B34"/>
    <w:lvl w:ilvl="0" w:tplc="B1C44EE8">
      <w:numFmt w:val="bullet"/>
      <w:lvlText w:val="-"/>
      <w:lvlJc w:val="left"/>
      <w:pPr>
        <w:ind w:left="1381" w:hanging="361"/>
      </w:pPr>
      <w:rPr>
        <w:rFonts w:ascii="Calibri" w:eastAsia="Calibri" w:hAnsi="Calibri" w:cs="Calibri" w:hint="default"/>
        <w:w w:val="100"/>
        <w:sz w:val="22"/>
        <w:szCs w:val="22"/>
        <w:lang w:val="es-ES" w:eastAsia="en-US" w:bidi="ar-SA"/>
      </w:rPr>
    </w:lvl>
    <w:lvl w:ilvl="1" w:tplc="9E42ED66">
      <w:numFmt w:val="bullet"/>
      <w:lvlText w:val="•"/>
      <w:lvlJc w:val="left"/>
      <w:pPr>
        <w:ind w:left="2233" w:hanging="361"/>
      </w:pPr>
      <w:rPr>
        <w:rFonts w:hint="default"/>
        <w:lang w:val="es-ES" w:eastAsia="en-US" w:bidi="ar-SA"/>
      </w:rPr>
    </w:lvl>
    <w:lvl w:ilvl="2" w:tplc="F2DA1F50">
      <w:numFmt w:val="bullet"/>
      <w:lvlText w:val="•"/>
      <w:lvlJc w:val="left"/>
      <w:pPr>
        <w:ind w:left="3086" w:hanging="361"/>
      </w:pPr>
      <w:rPr>
        <w:rFonts w:hint="default"/>
        <w:lang w:val="es-ES" w:eastAsia="en-US" w:bidi="ar-SA"/>
      </w:rPr>
    </w:lvl>
    <w:lvl w:ilvl="3" w:tplc="812CF8B4">
      <w:numFmt w:val="bullet"/>
      <w:lvlText w:val="•"/>
      <w:lvlJc w:val="left"/>
      <w:pPr>
        <w:ind w:left="3939" w:hanging="361"/>
      </w:pPr>
      <w:rPr>
        <w:rFonts w:hint="default"/>
        <w:lang w:val="es-ES" w:eastAsia="en-US" w:bidi="ar-SA"/>
      </w:rPr>
    </w:lvl>
    <w:lvl w:ilvl="4" w:tplc="B5E82DBA">
      <w:numFmt w:val="bullet"/>
      <w:lvlText w:val="•"/>
      <w:lvlJc w:val="left"/>
      <w:pPr>
        <w:ind w:left="4792" w:hanging="361"/>
      </w:pPr>
      <w:rPr>
        <w:rFonts w:hint="default"/>
        <w:lang w:val="es-ES" w:eastAsia="en-US" w:bidi="ar-SA"/>
      </w:rPr>
    </w:lvl>
    <w:lvl w:ilvl="5" w:tplc="ABF8E42E">
      <w:numFmt w:val="bullet"/>
      <w:lvlText w:val="•"/>
      <w:lvlJc w:val="left"/>
      <w:pPr>
        <w:ind w:left="5646" w:hanging="361"/>
      </w:pPr>
      <w:rPr>
        <w:rFonts w:hint="default"/>
        <w:lang w:val="es-ES" w:eastAsia="en-US" w:bidi="ar-SA"/>
      </w:rPr>
    </w:lvl>
    <w:lvl w:ilvl="6" w:tplc="663EEB80">
      <w:numFmt w:val="bullet"/>
      <w:lvlText w:val="•"/>
      <w:lvlJc w:val="left"/>
      <w:pPr>
        <w:ind w:left="6499" w:hanging="361"/>
      </w:pPr>
      <w:rPr>
        <w:rFonts w:hint="default"/>
        <w:lang w:val="es-ES" w:eastAsia="en-US" w:bidi="ar-SA"/>
      </w:rPr>
    </w:lvl>
    <w:lvl w:ilvl="7" w:tplc="2BD6179C">
      <w:numFmt w:val="bullet"/>
      <w:lvlText w:val="•"/>
      <w:lvlJc w:val="left"/>
      <w:pPr>
        <w:ind w:left="7352" w:hanging="361"/>
      </w:pPr>
      <w:rPr>
        <w:rFonts w:hint="default"/>
        <w:lang w:val="es-ES" w:eastAsia="en-US" w:bidi="ar-SA"/>
      </w:rPr>
    </w:lvl>
    <w:lvl w:ilvl="8" w:tplc="37BA53E8">
      <w:numFmt w:val="bullet"/>
      <w:lvlText w:val="•"/>
      <w:lvlJc w:val="left"/>
      <w:pPr>
        <w:ind w:left="8205" w:hanging="361"/>
      </w:pPr>
      <w:rPr>
        <w:rFonts w:hint="default"/>
        <w:lang w:val="es-ES" w:eastAsia="en-US" w:bidi="ar-SA"/>
      </w:rPr>
    </w:lvl>
  </w:abstractNum>
  <w:abstractNum w:abstractNumId="21" w15:restartNumberingAfterBreak="0">
    <w:nsid w:val="38C057AB"/>
    <w:multiLevelType w:val="hybridMultilevel"/>
    <w:tmpl w:val="FF702290"/>
    <w:lvl w:ilvl="0" w:tplc="1DB4DF2C">
      <w:start w:val="2"/>
      <w:numFmt w:val="bullet"/>
      <w:lvlText w:val="-"/>
      <w:lvlJc w:val="left"/>
      <w:pPr>
        <w:ind w:left="1996" w:hanging="360"/>
      </w:pPr>
      <w:rPr>
        <w:rFonts w:ascii="Times New Roman" w:eastAsia="Times New Roman" w:hAnsi="Times New Roman" w:cs="Times New Roman"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22" w15:restartNumberingAfterBreak="0">
    <w:nsid w:val="3D164012"/>
    <w:multiLevelType w:val="hybridMultilevel"/>
    <w:tmpl w:val="6AA82EFA"/>
    <w:lvl w:ilvl="0" w:tplc="781E9BE2">
      <w:start w:val="1"/>
      <w:numFmt w:val="lowerLetter"/>
      <w:lvlText w:val="%1)"/>
      <w:lvlJc w:val="left"/>
      <w:pPr>
        <w:ind w:left="1253" w:hanging="281"/>
      </w:pPr>
      <w:rPr>
        <w:rFonts w:ascii="Arial" w:eastAsia="Arial" w:hAnsi="Arial" w:cs="Arial" w:hint="default"/>
        <w:i/>
        <w:iCs/>
        <w:spacing w:val="-2"/>
        <w:w w:val="99"/>
        <w:sz w:val="24"/>
        <w:szCs w:val="24"/>
        <w:lang w:val="es-ES" w:eastAsia="en-US" w:bidi="ar-SA"/>
      </w:rPr>
    </w:lvl>
    <w:lvl w:ilvl="1" w:tplc="A37C7872">
      <w:numFmt w:val="bullet"/>
      <w:lvlText w:val="•"/>
      <w:lvlJc w:val="left"/>
      <w:pPr>
        <w:ind w:left="2125" w:hanging="281"/>
      </w:pPr>
      <w:rPr>
        <w:rFonts w:hint="default"/>
        <w:lang w:val="es-ES" w:eastAsia="en-US" w:bidi="ar-SA"/>
      </w:rPr>
    </w:lvl>
    <w:lvl w:ilvl="2" w:tplc="23BE97C0">
      <w:numFmt w:val="bullet"/>
      <w:lvlText w:val="•"/>
      <w:lvlJc w:val="left"/>
      <w:pPr>
        <w:ind w:left="2990" w:hanging="281"/>
      </w:pPr>
      <w:rPr>
        <w:rFonts w:hint="default"/>
        <w:lang w:val="es-ES" w:eastAsia="en-US" w:bidi="ar-SA"/>
      </w:rPr>
    </w:lvl>
    <w:lvl w:ilvl="3" w:tplc="33FC937A">
      <w:numFmt w:val="bullet"/>
      <w:lvlText w:val="•"/>
      <w:lvlJc w:val="left"/>
      <w:pPr>
        <w:ind w:left="3855" w:hanging="281"/>
      </w:pPr>
      <w:rPr>
        <w:rFonts w:hint="default"/>
        <w:lang w:val="es-ES" w:eastAsia="en-US" w:bidi="ar-SA"/>
      </w:rPr>
    </w:lvl>
    <w:lvl w:ilvl="4" w:tplc="56820F90">
      <w:numFmt w:val="bullet"/>
      <w:lvlText w:val="•"/>
      <w:lvlJc w:val="left"/>
      <w:pPr>
        <w:ind w:left="4720" w:hanging="281"/>
      </w:pPr>
      <w:rPr>
        <w:rFonts w:hint="default"/>
        <w:lang w:val="es-ES" w:eastAsia="en-US" w:bidi="ar-SA"/>
      </w:rPr>
    </w:lvl>
    <w:lvl w:ilvl="5" w:tplc="75744AC4">
      <w:numFmt w:val="bullet"/>
      <w:lvlText w:val="•"/>
      <w:lvlJc w:val="left"/>
      <w:pPr>
        <w:ind w:left="5586" w:hanging="281"/>
      </w:pPr>
      <w:rPr>
        <w:rFonts w:hint="default"/>
        <w:lang w:val="es-ES" w:eastAsia="en-US" w:bidi="ar-SA"/>
      </w:rPr>
    </w:lvl>
    <w:lvl w:ilvl="6" w:tplc="8F08CEAC">
      <w:numFmt w:val="bullet"/>
      <w:lvlText w:val="•"/>
      <w:lvlJc w:val="left"/>
      <w:pPr>
        <w:ind w:left="6451" w:hanging="281"/>
      </w:pPr>
      <w:rPr>
        <w:rFonts w:hint="default"/>
        <w:lang w:val="es-ES" w:eastAsia="en-US" w:bidi="ar-SA"/>
      </w:rPr>
    </w:lvl>
    <w:lvl w:ilvl="7" w:tplc="37205652">
      <w:numFmt w:val="bullet"/>
      <w:lvlText w:val="•"/>
      <w:lvlJc w:val="left"/>
      <w:pPr>
        <w:ind w:left="7316" w:hanging="281"/>
      </w:pPr>
      <w:rPr>
        <w:rFonts w:hint="default"/>
        <w:lang w:val="es-ES" w:eastAsia="en-US" w:bidi="ar-SA"/>
      </w:rPr>
    </w:lvl>
    <w:lvl w:ilvl="8" w:tplc="EEE0C74C">
      <w:numFmt w:val="bullet"/>
      <w:lvlText w:val="•"/>
      <w:lvlJc w:val="left"/>
      <w:pPr>
        <w:ind w:left="8181" w:hanging="281"/>
      </w:pPr>
      <w:rPr>
        <w:rFonts w:hint="default"/>
        <w:lang w:val="es-ES" w:eastAsia="en-US" w:bidi="ar-SA"/>
      </w:rPr>
    </w:lvl>
  </w:abstractNum>
  <w:abstractNum w:abstractNumId="23" w15:restartNumberingAfterBreak="0">
    <w:nsid w:val="3D79793B"/>
    <w:multiLevelType w:val="hybridMultilevel"/>
    <w:tmpl w:val="030E960A"/>
    <w:lvl w:ilvl="0" w:tplc="2610ABEC">
      <w:start w:val="2"/>
      <w:numFmt w:val="bullet"/>
      <w:lvlText w:val=""/>
      <w:lvlJc w:val="left"/>
      <w:pPr>
        <w:ind w:left="720" w:hanging="360"/>
      </w:pPr>
      <w:rPr>
        <w:rFonts w:ascii="Symbol" w:eastAsia="Calibri" w:hAnsi="Symbol" w:cs="Times New Roman" w:hint="default"/>
        <w:sz w:val="22"/>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4C2E34B2"/>
    <w:multiLevelType w:val="hybridMultilevel"/>
    <w:tmpl w:val="0B82F184"/>
    <w:lvl w:ilvl="0" w:tplc="0C4E581E">
      <w:start w:val="4"/>
      <w:numFmt w:val="bullet"/>
      <w:lvlText w:val="-"/>
      <w:lvlJc w:val="left"/>
      <w:pPr>
        <w:ind w:left="1080" w:hanging="360"/>
      </w:pPr>
      <w:rPr>
        <w:rFonts w:ascii="Times New Roman" w:eastAsia="Times New Roman" w:hAnsi="Times New Roman" w:cs="Times New Roman"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5" w15:restartNumberingAfterBreak="0">
    <w:nsid w:val="4DAA27E1"/>
    <w:multiLevelType w:val="hybridMultilevel"/>
    <w:tmpl w:val="21422824"/>
    <w:lvl w:ilvl="0" w:tplc="280A000D">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6" w15:restartNumberingAfterBreak="0">
    <w:nsid w:val="51F0316E"/>
    <w:multiLevelType w:val="hybridMultilevel"/>
    <w:tmpl w:val="26C8398C"/>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7" w15:restartNumberingAfterBreak="0">
    <w:nsid w:val="56A25F66"/>
    <w:multiLevelType w:val="hybridMultilevel"/>
    <w:tmpl w:val="39086D18"/>
    <w:lvl w:ilvl="0" w:tplc="280A0003">
      <w:start w:val="1"/>
      <w:numFmt w:val="bullet"/>
      <w:lvlText w:val="o"/>
      <w:lvlJc w:val="left"/>
      <w:pPr>
        <w:ind w:left="2847" w:hanging="360"/>
      </w:pPr>
      <w:rPr>
        <w:rFonts w:ascii="Courier New" w:hAnsi="Courier New" w:cs="Courier New"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8" w15:restartNumberingAfterBreak="0">
    <w:nsid w:val="57C01AB8"/>
    <w:multiLevelType w:val="hybridMultilevel"/>
    <w:tmpl w:val="74EAA7B2"/>
    <w:lvl w:ilvl="0" w:tplc="280A0003">
      <w:start w:val="1"/>
      <w:numFmt w:val="bullet"/>
      <w:lvlText w:val="o"/>
      <w:lvlJc w:val="left"/>
      <w:pPr>
        <w:ind w:left="2847" w:hanging="360"/>
      </w:pPr>
      <w:rPr>
        <w:rFonts w:ascii="Courier New" w:hAnsi="Courier New" w:cs="Courier New"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9" w15:restartNumberingAfterBreak="0">
    <w:nsid w:val="5C1275DF"/>
    <w:multiLevelType w:val="hybridMultilevel"/>
    <w:tmpl w:val="FCC2419C"/>
    <w:lvl w:ilvl="0" w:tplc="94B42566">
      <w:start w:val="1"/>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DD3C49"/>
    <w:multiLevelType w:val="hybridMultilevel"/>
    <w:tmpl w:val="99A83E42"/>
    <w:lvl w:ilvl="0" w:tplc="EFC4D490">
      <w:start w:val="1"/>
      <w:numFmt w:val="upperRoman"/>
      <w:lvlText w:val="%1."/>
      <w:lvlJc w:val="left"/>
      <w:pPr>
        <w:ind w:left="1020" w:hanging="720"/>
      </w:pPr>
      <w:rPr>
        <w:rFonts w:hint="default"/>
        <w:b/>
        <w:bCs/>
        <w:i w:val="0"/>
        <w:spacing w:val="-6"/>
        <w:w w:val="100"/>
        <w:lang w:val="es-ES" w:eastAsia="en-US" w:bidi="ar-SA"/>
      </w:rPr>
    </w:lvl>
    <w:lvl w:ilvl="1" w:tplc="7C1A602E">
      <w:numFmt w:val="bullet"/>
      <w:lvlText w:val="-"/>
      <w:lvlJc w:val="left"/>
      <w:pPr>
        <w:ind w:left="1381" w:hanging="361"/>
      </w:pPr>
      <w:rPr>
        <w:rFonts w:ascii="Calibri" w:eastAsia="Calibri" w:hAnsi="Calibri" w:cs="Calibri" w:hint="default"/>
        <w:w w:val="100"/>
        <w:sz w:val="22"/>
        <w:szCs w:val="22"/>
        <w:lang w:val="es-ES" w:eastAsia="en-US" w:bidi="ar-SA"/>
      </w:rPr>
    </w:lvl>
    <w:lvl w:ilvl="2" w:tplc="2A18587C">
      <w:numFmt w:val="bullet"/>
      <w:lvlText w:val="•"/>
      <w:lvlJc w:val="left"/>
      <w:pPr>
        <w:ind w:left="2328" w:hanging="361"/>
      </w:pPr>
      <w:rPr>
        <w:rFonts w:hint="default"/>
        <w:lang w:val="es-ES" w:eastAsia="en-US" w:bidi="ar-SA"/>
      </w:rPr>
    </w:lvl>
    <w:lvl w:ilvl="3" w:tplc="EB94115E">
      <w:numFmt w:val="bullet"/>
      <w:lvlText w:val="•"/>
      <w:lvlJc w:val="left"/>
      <w:pPr>
        <w:ind w:left="3276" w:hanging="361"/>
      </w:pPr>
      <w:rPr>
        <w:rFonts w:hint="default"/>
        <w:lang w:val="es-ES" w:eastAsia="en-US" w:bidi="ar-SA"/>
      </w:rPr>
    </w:lvl>
    <w:lvl w:ilvl="4" w:tplc="B83EA6E6">
      <w:numFmt w:val="bullet"/>
      <w:lvlText w:val="•"/>
      <w:lvlJc w:val="left"/>
      <w:pPr>
        <w:ind w:left="4224" w:hanging="361"/>
      </w:pPr>
      <w:rPr>
        <w:rFonts w:hint="default"/>
        <w:lang w:val="es-ES" w:eastAsia="en-US" w:bidi="ar-SA"/>
      </w:rPr>
    </w:lvl>
    <w:lvl w:ilvl="5" w:tplc="7A5EF5BA">
      <w:numFmt w:val="bullet"/>
      <w:lvlText w:val="•"/>
      <w:lvlJc w:val="left"/>
      <w:pPr>
        <w:ind w:left="5172" w:hanging="361"/>
      </w:pPr>
      <w:rPr>
        <w:rFonts w:hint="default"/>
        <w:lang w:val="es-ES" w:eastAsia="en-US" w:bidi="ar-SA"/>
      </w:rPr>
    </w:lvl>
    <w:lvl w:ilvl="6" w:tplc="619E605A">
      <w:numFmt w:val="bullet"/>
      <w:lvlText w:val="•"/>
      <w:lvlJc w:val="left"/>
      <w:pPr>
        <w:ind w:left="6120" w:hanging="361"/>
      </w:pPr>
      <w:rPr>
        <w:rFonts w:hint="default"/>
        <w:lang w:val="es-ES" w:eastAsia="en-US" w:bidi="ar-SA"/>
      </w:rPr>
    </w:lvl>
    <w:lvl w:ilvl="7" w:tplc="C8C6F0BC">
      <w:numFmt w:val="bullet"/>
      <w:lvlText w:val="•"/>
      <w:lvlJc w:val="left"/>
      <w:pPr>
        <w:ind w:left="7068" w:hanging="361"/>
      </w:pPr>
      <w:rPr>
        <w:rFonts w:hint="default"/>
        <w:lang w:val="es-ES" w:eastAsia="en-US" w:bidi="ar-SA"/>
      </w:rPr>
    </w:lvl>
    <w:lvl w:ilvl="8" w:tplc="077439E4">
      <w:numFmt w:val="bullet"/>
      <w:lvlText w:val="•"/>
      <w:lvlJc w:val="left"/>
      <w:pPr>
        <w:ind w:left="8016" w:hanging="361"/>
      </w:pPr>
      <w:rPr>
        <w:rFonts w:hint="default"/>
        <w:lang w:val="es-ES" w:eastAsia="en-US" w:bidi="ar-SA"/>
      </w:rPr>
    </w:lvl>
  </w:abstractNum>
  <w:abstractNum w:abstractNumId="31" w15:restartNumberingAfterBreak="0">
    <w:nsid w:val="61A24B87"/>
    <w:multiLevelType w:val="hybridMultilevel"/>
    <w:tmpl w:val="72744C66"/>
    <w:lvl w:ilvl="0" w:tplc="202A4F62">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628B3081"/>
    <w:multiLevelType w:val="multilevel"/>
    <w:tmpl w:val="10BAEAC8"/>
    <w:lvl w:ilvl="0">
      <w:start w:val="1"/>
      <w:numFmt w:val="lowerLetter"/>
      <w:lvlText w:val="%1)"/>
      <w:lvlJc w:val="left"/>
      <w:pPr>
        <w:ind w:left="1020" w:hanging="304"/>
      </w:pPr>
      <w:rPr>
        <w:rFonts w:ascii="Arial" w:eastAsia="Arial" w:hAnsi="Arial" w:cs="Arial" w:hint="default"/>
        <w:i/>
        <w:iCs/>
        <w:spacing w:val="-2"/>
        <w:w w:val="99"/>
        <w:sz w:val="24"/>
        <w:szCs w:val="24"/>
        <w:lang w:val="es-ES" w:eastAsia="en-US" w:bidi="ar-SA"/>
      </w:rPr>
    </w:lvl>
    <w:lvl w:ilvl="1">
      <w:start w:val="1"/>
      <w:numFmt w:val="decimal"/>
      <w:lvlText w:val="%1.%2)"/>
      <w:lvlJc w:val="left"/>
      <w:pPr>
        <w:ind w:left="1499" w:hanging="480"/>
      </w:pPr>
      <w:rPr>
        <w:rFonts w:ascii="Arial" w:eastAsia="Arial" w:hAnsi="Arial" w:cs="Arial" w:hint="default"/>
        <w:i/>
        <w:iCs/>
        <w:spacing w:val="-2"/>
        <w:w w:val="99"/>
        <w:sz w:val="24"/>
        <w:szCs w:val="24"/>
        <w:lang w:val="es-ES" w:eastAsia="en-US" w:bidi="ar-SA"/>
      </w:rPr>
    </w:lvl>
    <w:lvl w:ilvl="2">
      <w:numFmt w:val="bullet"/>
      <w:lvlText w:val="•"/>
      <w:lvlJc w:val="left"/>
      <w:pPr>
        <w:ind w:left="2434" w:hanging="480"/>
      </w:pPr>
      <w:rPr>
        <w:rFonts w:hint="default"/>
        <w:lang w:val="es-ES" w:eastAsia="en-US" w:bidi="ar-SA"/>
      </w:rPr>
    </w:lvl>
    <w:lvl w:ilvl="3">
      <w:numFmt w:val="bullet"/>
      <w:lvlText w:val="•"/>
      <w:lvlJc w:val="left"/>
      <w:pPr>
        <w:ind w:left="3369" w:hanging="480"/>
      </w:pPr>
      <w:rPr>
        <w:rFonts w:hint="default"/>
        <w:lang w:val="es-ES" w:eastAsia="en-US" w:bidi="ar-SA"/>
      </w:rPr>
    </w:lvl>
    <w:lvl w:ilvl="4">
      <w:numFmt w:val="bullet"/>
      <w:lvlText w:val="•"/>
      <w:lvlJc w:val="left"/>
      <w:pPr>
        <w:ind w:left="4304" w:hanging="480"/>
      </w:pPr>
      <w:rPr>
        <w:rFonts w:hint="default"/>
        <w:lang w:val="es-ES" w:eastAsia="en-US" w:bidi="ar-SA"/>
      </w:rPr>
    </w:lvl>
    <w:lvl w:ilvl="5">
      <w:numFmt w:val="bullet"/>
      <w:lvlText w:val="•"/>
      <w:lvlJc w:val="left"/>
      <w:pPr>
        <w:ind w:left="5238" w:hanging="480"/>
      </w:pPr>
      <w:rPr>
        <w:rFonts w:hint="default"/>
        <w:lang w:val="es-ES" w:eastAsia="en-US" w:bidi="ar-SA"/>
      </w:rPr>
    </w:lvl>
    <w:lvl w:ilvl="6">
      <w:numFmt w:val="bullet"/>
      <w:lvlText w:val="•"/>
      <w:lvlJc w:val="left"/>
      <w:pPr>
        <w:ind w:left="6173" w:hanging="480"/>
      </w:pPr>
      <w:rPr>
        <w:rFonts w:hint="default"/>
        <w:lang w:val="es-ES" w:eastAsia="en-US" w:bidi="ar-SA"/>
      </w:rPr>
    </w:lvl>
    <w:lvl w:ilvl="7">
      <w:numFmt w:val="bullet"/>
      <w:lvlText w:val="•"/>
      <w:lvlJc w:val="left"/>
      <w:pPr>
        <w:ind w:left="7108" w:hanging="480"/>
      </w:pPr>
      <w:rPr>
        <w:rFonts w:hint="default"/>
        <w:lang w:val="es-ES" w:eastAsia="en-US" w:bidi="ar-SA"/>
      </w:rPr>
    </w:lvl>
    <w:lvl w:ilvl="8">
      <w:numFmt w:val="bullet"/>
      <w:lvlText w:val="•"/>
      <w:lvlJc w:val="left"/>
      <w:pPr>
        <w:ind w:left="8042" w:hanging="480"/>
      </w:pPr>
      <w:rPr>
        <w:rFonts w:hint="default"/>
        <w:lang w:val="es-ES" w:eastAsia="en-US" w:bidi="ar-SA"/>
      </w:rPr>
    </w:lvl>
  </w:abstractNum>
  <w:abstractNum w:abstractNumId="33" w15:restartNumberingAfterBreak="0">
    <w:nsid w:val="64920252"/>
    <w:multiLevelType w:val="hybridMultilevel"/>
    <w:tmpl w:val="54E4162C"/>
    <w:lvl w:ilvl="0" w:tplc="280A0017">
      <w:start w:val="1"/>
      <w:numFmt w:val="lowerLetter"/>
      <w:lvlText w:val="%1)"/>
      <w:lvlJc w:val="left"/>
      <w:pPr>
        <w:ind w:left="1412" w:hanging="360"/>
      </w:pPr>
    </w:lvl>
    <w:lvl w:ilvl="1" w:tplc="280A0019" w:tentative="1">
      <w:start w:val="1"/>
      <w:numFmt w:val="lowerLetter"/>
      <w:lvlText w:val="%2."/>
      <w:lvlJc w:val="left"/>
      <w:pPr>
        <w:ind w:left="2132" w:hanging="360"/>
      </w:pPr>
    </w:lvl>
    <w:lvl w:ilvl="2" w:tplc="280A001B" w:tentative="1">
      <w:start w:val="1"/>
      <w:numFmt w:val="lowerRoman"/>
      <w:lvlText w:val="%3."/>
      <w:lvlJc w:val="right"/>
      <w:pPr>
        <w:ind w:left="2852" w:hanging="180"/>
      </w:pPr>
    </w:lvl>
    <w:lvl w:ilvl="3" w:tplc="280A000F" w:tentative="1">
      <w:start w:val="1"/>
      <w:numFmt w:val="decimal"/>
      <w:lvlText w:val="%4."/>
      <w:lvlJc w:val="left"/>
      <w:pPr>
        <w:ind w:left="3572" w:hanging="360"/>
      </w:pPr>
    </w:lvl>
    <w:lvl w:ilvl="4" w:tplc="280A0019" w:tentative="1">
      <w:start w:val="1"/>
      <w:numFmt w:val="lowerLetter"/>
      <w:lvlText w:val="%5."/>
      <w:lvlJc w:val="left"/>
      <w:pPr>
        <w:ind w:left="4292" w:hanging="360"/>
      </w:pPr>
    </w:lvl>
    <w:lvl w:ilvl="5" w:tplc="280A001B" w:tentative="1">
      <w:start w:val="1"/>
      <w:numFmt w:val="lowerRoman"/>
      <w:lvlText w:val="%6."/>
      <w:lvlJc w:val="right"/>
      <w:pPr>
        <w:ind w:left="5012" w:hanging="180"/>
      </w:pPr>
    </w:lvl>
    <w:lvl w:ilvl="6" w:tplc="280A000F" w:tentative="1">
      <w:start w:val="1"/>
      <w:numFmt w:val="decimal"/>
      <w:lvlText w:val="%7."/>
      <w:lvlJc w:val="left"/>
      <w:pPr>
        <w:ind w:left="5732" w:hanging="360"/>
      </w:pPr>
    </w:lvl>
    <w:lvl w:ilvl="7" w:tplc="280A0019" w:tentative="1">
      <w:start w:val="1"/>
      <w:numFmt w:val="lowerLetter"/>
      <w:lvlText w:val="%8."/>
      <w:lvlJc w:val="left"/>
      <w:pPr>
        <w:ind w:left="6452" w:hanging="360"/>
      </w:pPr>
    </w:lvl>
    <w:lvl w:ilvl="8" w:tplc="280A001B" w:tentative="1">
      <w:start w:val="1"/>
      <w:numFmt w:val="lowerRoman"/>
      <w:lvlText w:val="%9."/>
      <w:lvlJc w:val="right"/>
      <w:pPr>
        <w:ind w:left="7172" w:hanging="180"/>
      </w:pPr>
    </w:lvl>
  </w:abstractNum>
  <w:abstractNum w:abstractNumId="34" w15:restartNumberingAfterBreak="0">
    <w:nsid w:val="66A46443"/>
    <w:multiLevelType w:val="hybridMultilevel"/>
    <w:tmpl w:val="7B24BB16"/>
    <w:lvl w:ilvl="0" w:tplc="E80CBBD0">
      <w:numFmt w:val="bullet"/>
      <w:lvlText w:val="-"/>
      <w:lvlJc w:val="left"/>
      <w:pPr>
        <w:ind w:left="1381" w:hanging="361"/>
      </w:pPr>
      <w:rPr>
        <w:rFonts w:ascii="Calibri" w:eastAsia="Calibri" w:hAnsi="Calibri" w:cs="Calibri" w:hint="default"/>
        <w:w w:val="100"/>
        <w:sz w:val="22"/>
        <w:szCs w:val="22"/>
        <w:lang w:val="es-ES" w:eastAsia="en-US" w:bidi="ar-SA"/>
      </w:rPr>
    </w:lvl>
    <w:lvl w:ilvl="1" w:tplc="8EAA9C52">
      <w:numFmt w:val="bullet"/>
      <w:lvlText w:val="•"/>
      <w:lvlJc w:val="left"/>
      <w:pPr>
        <w:ind w:left="2233" w:hanging="361"/>
      </w:pPr>
      <w:rPr>
        <w:rFonts w:hint="default"/>
        <w:lang w:val="es-ES" w:eastAsia="en-US" w:bidi="ar-SA"/>
      </w:rPr>
    </w:lvl>
    <w:lvl w:ilvl="2" w:tplc="5F361CE8">
      <w:numFmt w:val="bullet"/>
      <w:lvlText w:val="•"/>
      <w:lvlJc w:val="left"/>
      <w:pPr>
        <w:ind w:left="3086" w:hanging="361"/>
      </w:pPr>
      <w:rPr>
        <w:rFonts w:hint="default"/>
        <w:lang w:val="es-ES" w:eastAsia="en-US" w:bidi="ar-SA"/>
      </w:rPr>
    </w:lvl>
    <w:lvl w:ilvl="3" w:tplc="79AC27E4">
      <w:numFmt w:val="bullet"/>
      <w:lvlText w:val="•"/>
      <w:lvlJc w:val="left"/>
      <w:pPr>
        <w:ind w:left="3939" w:hanging="361"/>
      </w:pPr>
      <w:rPr>
        <w:rFonts w:hint="default"/>
        <w:lang w:val="es-ES" w:eastAsia="en-US" w:bidi="ar-SA"/>
      </w:rPr>
    </w:lvl>
    <w:lvl w:ilvl="4" w:tplc="B684600E">
      <w:numFmt w:val="bullet"/>
      <w:lvlText w:val="•"/>
      <w:lvlJc w:val="left"/>
      <w:pPr>
        <w:ind w:left="4792" w:hanging="361"/>
      </w:pPr>
      <w:rPr>
        <w:rFonts w:hint="default"/>
        <w:lang w:val="es-ES" w:eastAsia="en-US" w:bidi="ar-SA"/>
      </w:rPr>
    </w:lvl>
    <w:lvl w:ilvl="5" w:tplc="5060035A">
      <w:numFmt w:val="bullet"/>
      <w:lvlText w:val="•"/>
      <w:lvlJc w:val="left"/>
      <w:pPr>
        <w:ind w:left="5646" w:hanging="361"/>
      </w:pPr>
      <w:rPr>
        <w:rFonts w:hint="default"/>
        <w:lang w:val="es-ES" w:eastAsia="en-US" w:bidi="ar-SA"/>
      </w:rPr>
    </w:lvl>
    <w:lvl w:ilvl="6" w:tplc="CDC227FC">
      <w:numFmt w:val="bullet"/>
      <w:lvlText w:val="•"/>
      <w:lvlJc w:val="left"/>
      <w:pPr>
        <w:ind w:left="6499" w:hanging="361"/>
      </w:pPr>
      <w:rPr>
        <w:rFonts w:hint="default"/>
        <w:lang w:val="es-ES" w:eastAsia="en-US" w:bidi="ar-SA"/>
      </w:rPr>
    </w:lvl>
    <w:lvl w:ilvl="7" w:tplc="4970A2BE">
      <w:numFmt w:val="bullet"/>
      <w:lvlText w:val="•"/>
      <w:lvlJc w:val="left"/>
      <w:pPr>
        <w:ind w:left="7352" w:hanging="361"/>
      </w:pPr>
      <w:rPr>
        <w:rFonts w:hint="default"/>
        <w:lang w:val="es-ES" w:eastAsia="en-US" w:bidi="ar-SA"/>
      </w:rPr>
    </w:lvl>
    <w:lvl w:ilvl="8" w:tplc="C8C2668E">
      <w:numFmt w:val="bullet"/>
      <w:lvlText w:val="•"/>
      <w:lvlJc w:val="left"/>
      <w:pPr>
        <w:ind w:left="8205" w:hanging="361"/>
      </w:pPr>
      <w:rPr>
        <w:rFonts w:hint="default"/>
        <w:lang w:val="es-ES" w:eastAsia="en-US" w:bidi="ar-SA"/>
      </w:rPr>
    </w:lvl>
  </w:abstractNum>
  <w:abstractNum w:abstractNumId="35" w15:restartNumberingAfterBreak="0">
    <w:nsid w:val="6BCA7868"/>
    <w:multiLevelType w:val="hybridMultilevel"/>
    <w:tmpl w:val="F3440FAE"/>
    <w:lvl w:ilvl="0" w:tplc="1DB4DF2C">
      <w:start w:val="2"/>
      <w:numFmt w:val="bullet"/>
      <w:lvlText w:val="-"/>
      <w:lvlJc w:val="left"/>
      <w:pPr>
        <w:ind w:left="866" w:hanging="360"/>
      </w:pPr>
      <w:rPr>
        <w:rFonts w:ascii="Times New Roman" w:eastAsia="Times New Roman" w:hAnsi="Times New Roman" w:cs="Times New Roman" w:hint="default"/>
      </w:rPr>
    </w:lvl>
    <w:lvl w:ilvl="1" w:tplc="280A0003" w:tentative="1">
      <w:start w:val="1"/>
      <w:numFmt w:val="bullet"/>
      <w:lvlText w:val="o"/>
      <w:lvlJc w:val="left"/>
      <w:pPr>
        <w:ind w:left="1586" w:hanging="360"/>
      </w:pPr>
      <w:rPr>
        <w:rFonts w:ascii="Courier New" w:hAnsi="Courier New" w:cs="Courier New" w:hint="default"/>
      </w:rPr>
    </w:lvl>
    <w:lvl w:ilvl="2" w:tplc="280A0005" w:tentative="1">
      <w:start w:val="1"/>
      <w:numFmt w:val="bullet"/>
      <w:lvlText w:val=""/>
      <w:lvlJc w:val="left"/>
      <w:pPr>
        <w:ind w:left="2306" w:hanging="360"/>
      </w:pPr>
      <w:rPr>
        <w:rFonts w:ascii="Wingdings" w:hAnsi="Wingdings" w:hint="default"/>
      </w:rPr>
    </w:lvl>
    <w:lvl w:ilvl="3" w:tplc="280A0001" w:tentative="1">
      <w:start w:val="1"/>
      <w:numFmt w:val="bullet"/>
      <w:lvlText w:val=""/>
      <w:lvlJc w:val="left"/>
      <w:pPr>
        <w:ind w:left="3026" w:hanging="360"/>
      </w:pPr>
      <w:rPr>
        <w:rFonts w:ascii="Symbol" w:hAnsi="Symbol" w:hint="default"/>
      </w:rPr>
    </w:lvl>
    <w:lvl w:ilvl="4" w:tplc="280A0003" w:tentative="1">
      <w:start w:val="1"/>
      <w:numFmt w:val="bullet"/>
      <w:lvlText w:val="o"/>
      <w:lvlJc w:val="left"/>
      <w:pPr>
        <w:ind w:left="3746" w:hanging="360"/>
      </w:pPr>
      <w:rPr>
        <w:rFonts w:ascii="Courier New" w:hAnsi="Courier New" w:cs="Courier New" w:hint="default"/>
      </w:rPr>
    </w:lvl>
    <w:lvl w:ilvl="5" w:tplc="280A0005" w:tentative="1">
      <w:start w:val="1"/>
      <w:numFmt w:val="bullet"/>
      <w:lvlText w:val=""/>
      <w:lvlJc w:val="left"/>
      <w:pPr>
        <w:ind w:left="4466" w:hanging="360"/>
      </w:pPr>
      <w:rPr>
        <w:rFonts w:ascii="Wingdings" w:hAnsi="Wingdings" w:hint="default"/>
      </w:rPr>
    </w:lvl>
    <w:lvl w:ilvl="6" w:tplc="280A0001" w:tentative="1">
      <w:start w:val="1"/>
      <w:numFmt w:val="bullet"/>
      <w:lvlText w:val=""/>
      <w:lvlJc w:val="left"/>
      <w:pPr>
        <w:ind w:left="5186" w:hanging="360"/>
      </w:pPr>
      <w:rPr>
        <w:rFonts w:ascii="Symbol" w:hAnsi="Symbol" w:hint="default"/>
      </w:rPr>
    </w:lvl>
    <w:lvl w:ilvl="7" w:tplc="280A0003" w:tentative="1">
      <w:start w:val="1"/>
      <w:numFmt w:val="bullet"/>
      <w:lvlText w:val="o"/>
      <w:lvlJc w:val="left"/>
      <w:pPr>
        <w:ind w:left="5906" w:hanging="360"/>
      </w:pPr>
      <w:rPr>
        <w:rFonts w:ascii="Courier New" w:hAnsi="Courier New" w:cs="Courier New" w:hint="default"/>
      </w:rPr>
    </w:lvl>
    <w:lvl w:ilvl="8" w:tplc="280A0005" w:tentative="1">
      <w:start w:val="1"/>
      <w:numFmt w:val="bullet"/>
      <w:lvlText w:val=""/>
      <w:lvlJc w:val="left"/>
      <w:pPr>
        <w:ind w:left="6626" w:hanging="360"/>
      </w:pPr>
      <w:rPr>
        <w:rFonts w:ascii="Wingdings" w:hAnsi="Wingdings" w:hint="default"/>
      </w:rPr>
    </w:lvl>
  </w:abstractNum>
  <w:abstractNum w:abstractNumId="36" w15:restartNumberingAfterBreak="0">
    <w:nsid w:val="6D1F0B1E"/>
    <w:multiLevelType w:val="hybridMultilevel"/>
    <w:tmpl w:val="B286717C"/>
    <w:lvl w:ilvl="0" w:tplc="8B0A6E80">
      <w:start w:val="1"/>
      <w:numFmt w:val="lowerLetter"/>
      <w:lvlText w:val="%1)"/>
      <w:lvlJc w:val="left"/>
      <w:pPr>
        <w:ind w:left="720" w:hanging="360"/>
      </w:pPr>
      <w:rPr>
        <w:rFonts w:ascii="Arial" w:hAnsi="Arial" w:cs="Arial" w:hint="default"/>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6F3F06A6"/>
    <w:multiLevelType w:val="hybridMultilevel"/>
    <w:tmpl w:val="09B010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711637CC"/>
    <w:multiLevelType w:val="hybridMultilevel"/>
    <w:tmpl w:val="AF30316E"/>
    <w:lvl w:ilvl="0" w:tplc="280A0017">
      <w:start w:val="1"/>
      <w:numFmt w:val="lowerLetter"/>
      <w:lvlText w:val="%1)"/>
      <w:lvlJc w:val="left"/>
      <w:pPr>
        <w:tabs>
          <w:tab w:val="num" w:pos="1068"/>
        </w:tabs>
        <w:ind w:left="1068" w:hanging="360"/>
      </w:pPr>
      <w:rPr>
        <w:rFonts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9" w15:restartNumberingAfterBreak="0">
    <w:nsid w:val="764926D7"/>
    <w:multiLevelType w:val="hybridMultilevel"/>
    <w:tmpl w:val="3EEC4E4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40" w15:restartNumberingAfterBreak="0">
    <w:nsid w:val="783425C3"/>
    <w:multiLevelType w:val="hybridMultilevel"/>
    <w:tmpl w:val="F6D4DA7E"/>
    <w:lvl w:ilvl="0" w:tplc="CB88AA06">
      <w:start w:val="1"/>
      <w:numFmt w:val="lowerLetter"/>
      <w:lvlText w:val="%1)"/>
      <w:lvlJc w:val="left"/>
      <w:pPr>
        <w:tabs>
          <w:tab w:val="num" w:pos="1068"/>
        </w:tabs>
        <w:ind w:left="1068" w:hanging="360"/>
      </w:pPr>
      <w:rPr>
        <w:rFonts w:hint="default"/>
        <w:b w:val="0"/>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41" w15:restartNumberingAfterBreak="0">
    <w:nsid w:val="79C55E7D"/>
    <w:multiLevelType w:val="hybridMultilevel"/>
    <w:tmpl w:val="45E8236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42" w15:restartNumberingAfterBreak="0">
    <w:nsid w:val="7BE54D06"/>
    <w:multiLevelType w:val="hybridMultilevel"/>
    <w:tmpl w:val="1F3C89B2"/>
    <w:lvl w:ilvl="0" w:tplc="0E9E3736">
      <w:start w:val="1"/>
      <w:numFmt w:val="lowerLetter"/>
      <w:lvlText w:val="%1)"/>
      <w:lvlJc w:val="left"/>
      <w:pPr>
        <w:ind w:left="928" w:hanging="360"/>
      </w:pPr>
      <w:rPr>
        <w:sz w:val="20"/>
        <w:szCs w:val="20"/>
      </w:r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43" w15:restartNumberingAfterBreak="0">
    <w:nsid w:val="7E461788"/>
    <w:multiLevelType w:val="hybridMultilevel"/>
    <w:tmpl w:val="13726A26"/>
    <w:lvl w:ilvl="0" w:tplc="996076F4">
      <w:start w:val="413"/>
      <w:numFmt w:val="bullet"/>
      <w:lvlText w:val="-"/>
      <w:lvlJc w:val="left"/>
      <w:pPr>
        <w:ind w:left="1070" w:hanging="360"/>
      </w:pPr>
      <w:rPr>
        <w:rFonts w:ascii="Arial" w:eastAsia="Arial"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num w:numId="1">
    <w:abstractNumId w:val="22"/>
  </w:num>
  <w:num w:numId="2">
    <w:abstractNumId w:val="32"/>
  </w:num>
  <w:num w:numId="3">
    <w:abstractNumId w:val="34"/>
  </w:num>
  <w:num w:numId="4">
    <w:abstractNumId w:val="30"/>
  </w:num>
  <w:num w:numId="5">
    <w:abstractNumId w:val="16"/>
  </w:num>
  <w:num w:numId="6">
    <w:abstractNumId w:val="37"/>
  </w:num>
  <w:num w:numId="7">
    <w:abstractNumId w:val="39"/>
  </w:num>
  <w:num w:numId="8">
    <w:abstractNumId w:val="17"/>
  </w:num>
  <w:num w:numId="9">
    <w:abstractNumId w:val="43"/>
  </w:num>
  <w:num w:numId="10">
    <w:abstractNumId w:val="7"/>
  </w:num>
  <w:num w:numId="11">
    <w:abstractNumId w:val="29"/>
  </w:num>
  <w:num w:numId="12">
    <w:abstractNumId w:val="9"/>
  </w:num>
  <w:num w:numId="13">
    <w:abstractNumId w:val="8"/>
  </w:num>
  <w:num w:numId="14">
    <w:abstractNumId w:val="1"/>
  </w:num>
  <w:num w:numId="15">
    <w:abstractNumId w:val="35"/>
  </w:num>
  <w:num w:numId="16">
    <w:abstractNumId w:val="3"/>
  </w:num>
  <w:num w:numId="17">
    <w:abstractNumId w:val="13"/>
  </w:num>
  <w:num w:numId="18">
    <w:abstractNumId w:val="0"/>
  </w:num>
  <w:num w:numId="19">
    <w:abstractNumId w:val="21"/>
  </w:num>
  <w:num w:numId="20">
    <w:abstractNumId w:val="4"/>
  </w:num>
  <w:num w:numId="21">
    <w:abstractNumId w:val="5"/>
  </w:num>
  <w:num w:numId="22">
    <w:abstractNumId w:val="24"/>
  </w:num>
  <w:num w:numId="23">
    <w:abstractNumId w:val="11"/>
  </w:num>
  <w:num w:numId="24">
    <w:abstractNumId w:val="2"/>
  </w:num>
  <w:num w:numId="25">
    <w:abstractNumId w:val="15"/>
  </w:num>
  <w:num w:numId="26">
    <w:abstractNumId w:val="20"/>
  </w:num>
  <w:num w:numId="27">
    <w:abstractNumId w:val="27"/>
  </w:num>
  <w:num w:numId="28">
    <w:abstractNumId w:val="14"/>
  </w:num>
  <w:num w:numId="29">
    <w:abstractNumId w:val="28"/>
  </w:num>
  <w:num w:numId="30">
    <w:abstractNumId w:val="19"/>
  </w:num>
  <w:num w:numId="31">
    <w:abstractNumId w:val="10"/>
  </w:num>
  <w:num w:numId="32">
    <w:abstractNumId w:val="42"/>
  </w:num>
  <w:num w:numId="33">
    <w:abstractNumId w:val="31"/>
  </w:num>
  <w:num w:numId="34">
    <w:abstractNumId w:val="38"/>
  </w:num>
  <w:num w:numId="35">
    <w:abstractNumId w:val="40"/>
  </w:num>
  <w:num w:numId="36">
    <w:abstractNumId w:val="26"/>
  </w:num>
  <w:num w:numId="37">
    <w:abstractNumId w:val="33"/>
  </w:num>
  <w:num w:numId="38">
    <w:abstractNumId w:val="41"/>
  </w:num>
  <w:num w:numId="39">
    <w:abstractNumId w:val="23"/>
  </w:num>
  <w:num w:numId="40">
    <w:abstractNumId w:val="36"/>
  </w:num>
  <w:num w:numId="41">
    <w:abstractNumId w:val="18"/>
  </w:num>
  <w:num w:numId="42">
    <w:abstractNumId w:val="12"/>
  </w:num>
  <w:num w:numId="43">
    <w:abstractNumId w:val="25"/>
  </w:num>
  <w:num w:numId="44">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2A5"/>
    <w:rsid w:val="0000201D"/>
    <w:rsid w:val="000064FF"/>
    <w:rsid w:val="0000650D"/>
    <w:rsid w:val="00007146"/>
    <w:rsid w:val="000107C5"/>
    <w:rsid w:val="0002195E"/>
    <w:rsid w:val="00022B90"/>
    <w:rsid w:val="000241F0"/>
    <w:rsid w:val="000266AC"/>
    <w:rsid w:val="00031F25"/>
    <w:rsid w:val="00034F21"/>
    <w:rsid w:val="000351DC"/>
    <w:rsid w:val="00035686"/>
    <w:rsid w:val="00035B4B"/>
    <w:rsid w:val="00041F32"/>
    <w:rsid w:val="0004414B"/>
    <w:rsid w:val="00044B48"/>
    <w:rsid w:val="00046E59"/>
    <w:rsid w:val="00051017"/>
    <w:rsid w:val="000535B5"/>
    <w:rsid w:val="00056AB9"/>
    <w:rsid w:val="00057D38"/>
    <w:rsid w:val="00061CA3"/>
    <w:rsid w:val="00071F17"/>
    <w:rsid w:val="00072F26"/>
    <w:rsid w:val="00073ACC"/>
    <w:rsid w:val="00073C1F"/>
    <w:rsid w:val="00074CD9"/>
    <w:rsid w:val="00077C96"/>
    <w:rsid w:val="000817A0"/>
    <w:rsid w:val="00084EAE"/>
    <w:rsid w:val="00085C65"/>
    <w:rsid w:val="000860DC"/>
    <w:rsid w:val="00086CD0"/>
    <w:rsid w:val="00091ADA"/>
    <w:rsid w:val="0009357B"/>
    <w:rsid w:val="000939EA"/>
    <w:rsid w:val="00096B09"/>
    <w:rsid w:val="00096E74"/>
    <w:rsid w:val="000973D4"/>
    <w:rsid w:val="000A1463"/>
    <w:rsid w:val="000A3B8A"/>
    <w:rsid w:val="000A4D51"/>
    <w:rsid w:val="000A558B"/>
    <w:rsid w:val="000A6FEA"/>
    <w:rsid w:val="000B0AE9"/>
    <w:rsid w:val="000B187C"/>
    <w:rsid w:val="000B1CB8"/>
    <w:rsid w:val="000B4F21"/>
    <w:rsid w:val="000B64C5"/>
    <w:rsid w:val="000C4D95"/>
    <w:rsid w:val="000C59EF"/>
    <w:rsid w:val="000D2190"/>
    <w:rsid w:val="000D5460"/>
    <w:rsid w:val="000D56F8"/>
    <w:rsid w:val="000D7017"/>
    <w:rsid w:val="000D787F"/>
    <w:rsid w:val="000E3153"/>
    <w:rsid w:val="000E6FB8"/>
    <w:rsid w:val="000E77D1"/>
    <w:rsid w:val="000F008E"/>
    <w:rsid w:val="000F012D"/>
    <w:rsid w:val="000F3E32"/>
    <w:rsid w:val="000F658F"/>
    <w:rsid w:val="001004B5"/>
    <w:rsid w:val="00102003"/>
    <w:rsid w:val="001108F1"/>
    <w:rsid w:val="00111C87"/>
    <w:rsid w:val="001169D3"/>
    <w:rsid w:val="00116FCF"/>
    <w:rsid w:val="00117500"/>
    <w:rsid w:val="00117BE4"/>
    <w:rsid w:val="00122799"/>
    <w:rsid w:val="001229C4"/>
    <w:rsid w:val="00123001"/>
    <w:rsid w:val="00125B95"/>
    <w:rsid w:val="001268CE"/>
    <w:rsid w:val="00132D6E"/>
    <w:rsid w:val="001374CB"/>
    <w:rsid w:val="00144C82"/>
    <w:rsid w:val="0014792C"/>
    <w:rsid w:val="001522E8"/>
    <w:rsid w:val="001548DC"/>
    <w:rsid w:val="00156662"/>
    <w:rsid w:val="00157D34"/>
    <w:rsid w:val="001611F8"/>
    <w:rsid w:val="00162DCE"/>
    <w:rsid w:val="0016522F"/>
    <w:rsid w:val="001658B0"/>
    <w:rsid w:val="00166C59"/>
    <w:rsid w:val="00171118"/>
    <w:rsid w:val="00172AD8"/>
    <w:rsid w:val="00173478"/>
    <w:rsid w:val="0017515A"/>
    <w:rsid w:val="00176D08"/>
    <w:rsid w:val="00176F93"/>
    <w:rsid w:val="0017716C"/>
    <w:rsid w:val="001771F0"/>
    <w:rsid w:val="001809CD"/>
    <w:rsid w:val="00180DF1"/>
    <w:rsid w:val="00182264"/>
    <w:rsid w:val="0018561A"/>
    <w:rsid w:val="00185EE0"/>
    <w:rsid w:val="00186D7F"/>
    <w:rsid w:val="0019385A"/>
    <w:rsid w:val="00194BF7"/>
    <w:rsid w:val="001962BA"/>
    <w:rsid w:val="0019759C"/>
    <w:rsid w:val="001A0DD3"/>
    <w:rsid w:val="001A150F"/>
    <w:rsid w:val="001A1589"/>
    <w:rsid w:val="001A17E6"/>
    <w:rsid w:val="001B138C"/>
    <w:rsid w:val="001B3A04"/>
    <w:rsid w:val="001B3FA3"/>
    <w:rsid w:val="001B61EB"/>
    <w:rsid w:val="001B7C25"/>
    <w:rsid w:val="001C0F22"/>
    <w:rsid w:val="001C2DF7"/>
    <w:rsid w:val="001C543B"/>
    <w:rsid w:val="001C6FB1"/>
    <w:rsid w:val="001D16BC"/>
    <w:rsid w:val="001D2BDD"/>
    <w:rsid w:val="001D43A2"/>
    <w:rsid w:val="001D464D"/>
    <w:rsid w:val="001D71D8"/>
    <w:rsid w:val="001E01B7"/>
    <w:rsid w:val="001E3A2A"/>
    <w:rsid w:val="001E43E2"/>
    <w:rsid w:val="001E4BF3"/>
    <w:rsid w:val="001E7FD2"/>
    <w:rsid w:val="001F22F2"/>
    <w:rsid w:val="001F5871"/>
    <w:rsid w:val="001F5961"/>
    <w:rsid w:val="001F68AC"/>
    <w:rsid w:val="002005CF"/>
    <w:rsid w:val="0020157B"/>
    <w:rsid w:val="00207FD8"/>
    <w:rsid w:val="00212EC6"/>
    <w:rsid w:val="00214C76"/>
    <w:rsid w:val="002244A3"/>
    <w:rsid w:val="00224D79"/>
    <w:rsid w:val="002315F5"/>
    <w:rsid w:val="00231CDF"/>
    <w:rsid w:val="00235C8E"/>
    <w:rsid w:val="002434C8"/>
    <w:rsid w:val="00243B31"/>
    <w:rsid w:val="00243E6F"/>
    <w:rsid w:val="00245066"/>
    <w:rsid w:val="0024518C"/>
    <w:rsid w:val="002459B5"/>
    <w:rsid w:val="0024605C"/>
    <w:rsid w:val="00246C91"/>
    <w:rsid w:val="00247F5E"/>
    <w:rsid w:val="00253B96"/>
    <w:rsid w:val="0025437C"/>
    <w:rsid w:val="002543AD"/>
    <w:rsid w:val="00254A99"/>
    <w:rsid w:val="00256029"/>
    <w:rsid w:val="002610A7"/>
    <w:rsid w:val="00261E11"/>
    <w:rsid w:val="00261FD1"/>
    <w:rsid w:val="002625D2"/>
    <w:rsid w:val="00262644"/>
    <w:rsid w:val="00262809"/>
    <w:rsid w:val="00266CF1"/>
    <w:rsid w:val="0026785A"/>
    <w:rsid w:val="002747DC"/>
    <w:rsid w:val="00276C49"/>
    <w:rsid w:val="00280801"/>
    <w:rsid w:val="00285804"/>
    <w:rsid w:val="0029179B"/>
    <w:rsid w:val="00292EAF"/>
    <w:rsid w:val="00295546"/>
    <w:rsid w:val="002962FA"/>
    <w:rsid w:val="002A3375"/>
    <w:rsid w:val="002A3723"/>
    <w:rsid w:val="002A57E8"/>
    <w:rsid w:val="002B509F"/>
    <w:rsid w:val="002B7F12"/>
    <w:rsid w:val="002C74BE"/>
    <w:rsid w:val="002D1EBB"/>
    <w:rsid w:val="002D1F91"/>
    <w:rsid w:val="002D2490"/>
    <w:rsid w:val="002D39AC"/>
    <w:rsid w:val="002D5D0D"/>
    <w:rsid w:val="002D6C64"/>
    <w:rsid w:val="002E1C93"/>
    <w:rsid w:val="002E21F4"/>
    <w:rsid w:val="002E3079"/>
    <w:rsid w:val="002E3A22"/>
    <w:rsid w:val="002E40DE"/>
    <w:rsid w:val="002E4D64"/>
    <w:rsid w:val="002E568A"/>
    <w:rsid w:val="002E5C2F"/>
    <w:rsid w:val="002F0A9F"/>
    <w:rsid w:val="002F0ADC"/>
    <w:rsid w:val="002F4C81"/>
    <w:rsid w:val="002F4F03"/>
    <w:rsid w:val="002F5299"/>
    <w:rsid w:val="002F5B47"/>
    <w:rsid w:val="00301058"/>
    <w:rsid w:val="00303707"/>
    <w:rsid w:val="00303C07"/>
    <w:rsid w:val="00305612"/>
    <w:rsid w:val="00310847"/>
    <w:rsid w:val="00310C04"/>
    <w:rsid w:val="0031557C"/>
    <w:rsid w:val="00315C3A"/>
    <w:rsid w:val="00315D51"/>
    <w:rsid w:val="00315DD7"/>
    <w:rsid w:val="0031666C"/>
    <w:rsid w:val="003205B8"/>
    <w:rsid w:val="00321BBD"/>
    <w:rsid w:val="00323FB3"/>
    <w:rsid w:val="00330DBB"/>
    <w:rsid w:val="00332925"/>
    <w:rsid w:val="00335012"/>
    <w:rsid w:val="00341505"/>
    <w:rsid w:val="003432FC"/>
    <w:rsid w:val="00343CB4"/>
    <w:rsid w:val="003446B8"/>
    <w:rsid w:val="00353A6F"/>
    <w:rsid w:val="0035519B"/>
    <w:rsid w:val="00356288"/>
    <w:rsid w:val="00356A02"/>
    <w:rsid w:val="0036020C"/>
    <w:rsid w:val="00360CB2"/>
    <w:rsid w:val="00363DA0"/>
    <w:rsid w:val="0036456E"/>
    <w:rsid w:val="0036547A"/>
    <w:rsid w:val="003654A7"/>
    <w:rsid w:val="00365593"/>
    <w:rsid w:val="00367C70"/>
    <w:rsid w:val="0037357D"/>
    <w:rsid w:val="00374BF8"/>
    <w:rsid w:val="00374E14"/>
    <w:rsid w:val="00383C59"/>
    <w:rsid w:val="00383E2F"/>
    <w:rsid w:val="003841BE"/>
    <w:rsid w:val="00384BD7"/>
    <w:rsid w:val="00386616"/>
    <w:rsid w:val="00386CA2"/>
    <w:rsid w:val="00394997"/>
    <w:rsid w:val="00394FEA"/>
    <w:rsid w:val="00395D51"/>
    <w:rsid w:val="003A0D70"/>
    <w:rsid w:val="003A103A"/>
    <w:rsid w:val="003A386D"/>
    <w:rsid w:val="003A4A7D"/>
    <w:rsid w:val="003A5AF8"/>
    <w:rsid w:val="003A7EF8"/>
    <w:rsid w:val="003B04AA"/>
    <w:rsid w:val="003B08CD"/>
    <w:rsid w:val="003B4387"/>
    <w:rsid w:val="003B4C7E"/>
    <w:rsid w:val="003B732B"/>
    <w:rsid w:val="003C2E9D"/>
    <w:rsid w:val="003C4CF5"/>
    <w:rsid w:val="003C4E52"/>
    <w:rsid w:val="003D1E57"/>
    <w:rsid w:val="003D2C9D"/>
    <w:rsid w:val="003D368E"/>
    <w:rsid w:val="003D3974"/>
    <w:rsid w:val="003D4B9D"/>
    <w:rsid w:val="003E39AA"/>
    <w:rsid w:val="003E6555"/>
    <w:rsid w:val="003F59A8"/>
    <w:rsid w:val="003F6D13"/>
    <w:rsid w:val="003F72E3"/>
    <w:rsid w:val="00400AD9"/>
    <w:rsid w:val="00401222"/>
    <w:rsid w:val="00401C94"/>
    <w:rsid w:val="004030F9"/>
    <w:rsid w:val="004118E0"/>
    <w:rsid w:val="00412011"/>
    <w:rsid w:val="00415030"/>
    <w:rsid w:val="0041571D"/>
    <w:rsid w:val="004162E3"/>
    <w:rsid w:val="00417ABE"/>
    <w:rsid w:val="00420B1B"/>
    <w:rsid w:val="00422466"/>
    <w:rsid w:val="004243D3"/>
    <w:rsid w:val="00425D62"/>
    <w:rsid w:val="00430CFE"/>
    <w:rsid w:val="004320E7"/>
    <w:rsid w:val="004341C6"/>
    <w:rsid w:val="004341FF"/>
    <w:rsid w:val="00434C5C"/>
    <w:rsid w:val="00435CF1"/>
    <w:rsid w:val="004448E6"/>
    <w:rsid w:val="00445697"/>
    <w:rsid w:val="00450434"/>
    <w:rsid w:val="00450A7B"/>
    <w:rsid w:val="00451A10"/>
    <w:rsid w:val="00452F5E"/>
    <w:rsid w:val="00453CB3"/>
    <w:rsid w:val="004558E4"/>
    <w:rsid w:val="00463122"/>
    <w:rsid w:val="00466445"/>
    <w:rsid w:val="004666E7"/>
    <w:rsid w:val="0046778F"/>
    <w:rsid w:val="00467D5B"/>
    <w:rsid w:val="00467F2A"/>
    <w:rsid w:val="00472F33"/>
    <w:rsid w:val="00475A2E"/>
    <w:rsid w:val="00475F9C"/>
    <w:rsid w:val="00476902"/>
    <w:rsid w:val="00480879"/>
    <w:rsid w:val="00481865"/>
    <w:rsid w:val="004829D8"/>
    <w:rsid w:val="004830EF"/>
    <w:rsid w:val="00483136"/>
    <w:rsid w:val="004853FA"/>
    <w:rsid w:val="00486612"/>
    <w:rsid w:val="00490E32"/>
    <w:rsid w:val="004918F0"/>
    <w:rsid w:val="00494B8E"/>
    <w:rsid w:val="004955B7"/>
    <w:rsid w:val="004A6A3C"/>
    <w:rsid w:val="004A7934"/>
    <w:rsid w:val="004A7B1D"/>
    <w:rsid w:val="004B067C"/>
    <w:rsid w:val="004B1EE4"/>
    <w:rsid w:val="004B4914"/>
    <w:rsid w:val="004B64F1"/>
    <w:rsid w:val="004B7A76"/>
    <w:rsid w:val="004C02A6"/>
    <w:rsid w:val="004C2ADF"/>
    <w:rsid w:val="004C3459"/>
    <w:rsid w:val="004C5E73"/>
    <w:rsid w:val="004C66EA"/>
    <w:rsid w:val="004D0441"/>
    <w:rsid w:val="004D3B08"/>
    <w:rsid w:val="004D43B3"/>
    <w:rsid w:val="004D4AAE"/>
    <w:rsid w:val="004E021A"/>
    <w:rsid w:val="004E0AFC"/>
    <w:rsid w:val="004E0D6B"/>
    <w:rsid w:val="004E2D3D"/>
    <w:rsid w:val="004E44A6"/>
    <w:rsid w:val="004E4F31"/>
    <w:rsid w:val="004E6F16"/>
    <w:rsid w:val="004E79EB"/>
    <w:rsid w:val="004F0591"/>
    <w:rsid w:val="004F12A1"/>
    <w:rsid w:val="004F2EB0"/>
    <w:rsid w:val="004F3CFF"/>
    <w:rsid w:val="004F6F0C"/>
    <w:rsid w:val="004F75CD"/>
    <w:rsid w:val="0050010D"/>
    <w:rsid w:val="00500A51"/>
    <w:rsid w:val="00500CF9"/>
    <w:rsid w:val="0050122F"/>
    <w:rsid w:val="00504D22"/>
    <w:rsid w:val="00506C22"/>
    <w:rsid w:val="00510409"/>
    <w:rsid w:val="0051611E"/>
    <w:rsid w:val="00516309"/>
    <w:rsid w:val="00516D2E"/>
    <w:rsid w:val="00521BAB"/>
    <w:rsid w:val="0052319A"/>
    <w:rsid w:val="005234FF"/>
    <w:rsid w:val="00523D0A"/>
    <w:rsid w:val="00524E94"/>
    <w:rsid w:val="00526556"/>
    <w:rsid w:val="00530292"/>
    <w:rsid w:val="00533FA8"/>
    <w:rsid w:val="0053673A"/>
    <w:rsid w:val="00536E6E"/>
    <w:rsid w:val="00537DDC"/>
    <w:rsid w:val="00540826"/>
    <w:rsid w:val="005411F7"/>
    <w:rsid w:val="00541F7E"/>
    <w:rsid w:val="00543FC0"/>
    <w:rsid w:val="00545709"/>
    <w:rsid w:val="005477F9"/>
    <w:rsid w:val="00550309"/>
    <w:rsid w:val="00550EF8"/>
    <w:rsid w:val="0055380B"/>
    <w:rsid w:val="005538B6"/>
    <w:rsid w:val="00553F2B"/>
    <w:rsid w:val="00554940"/>
    <w:rsid w:val="00554981"/>
    <w:rsid w:val="005559AA"/>
    <w:rsid w:val="00555AF1"/>
    <w:rsid w:val="00560472"/>
    <w:rsid w:val="00560702"/>
    <w:rsid w:val="005637A9"/>
    <w:rsid w:val="00564135"/>
    <w:rsid w:val="00564178"/>
    <w:rsid w:val="0056586A"/>
    <w:rsid w:val="005706C6"/>
    <w:rsid w:val="00572F90"/>
    <w:rsid w:val="00574608"/>
    <w:rsid w:val="00576CD2"/>
    <w:rsid w:val="005779C8"/>
    <w:rsid w:val="00581730"/>
    <w:rsid w:val="00586B8B"/>
    <w:rsid w:val="00591FB1"/>
    <w:rsid w:val="005920FD"/>
    <w:rsid w:val="00593665"/>
    <w:rsid w:val="00594670"/>
    <w:rsid w:val="005958CB"/>
    <w:rsid w:val="00595946"/>
    <w:rsid w:val="00596814"/>
    <w:rsid w:val="005A1EBF"/>
    <w:rsid w:val="005A276A"/>
    <w:rsid w:val="005A31AA"/>
    <w:rsid w:val="005A333E"/>
    <w:rsid w:val="005A45C7"/>
    <w:rsid w:val="005A4F31"/>
    <w:rsid w:val="005A6AFE"/>
    <w:rsid w:val="005B1078"/>
    <w:rsid w:val="005B35A9"/>
    <w:rsid w:val="005B3C7F"/>
    <w:rsid w:val="005B4CCD"/>
    <w:rsid w:val="005B537D"/>
    <w:rsid w:val="005B6E36"/>
    <w:rsid w:val="005C0C92"/>
    <w:rsid w:val="005C12E8"/>
    <w:rsid w:val="005C42B7"/>
    <w:rsid w:val="005C59E1"/>
    <w:rsid w:val="005C7D37"/>
    <w:rsid w:val="005D0218"/>
    <w:rsid w:val="005E0924"/>
    <w:rsid w:val="005E0AF2"/>
    <w:rsid w:val="005E1436"/>
    <w:rsid w:val="005E7834"/>
    <w:rsid w:val="005F1199"/>
    <w:rsid w:val="005F26AA"/>
    <w:rsid w:val="005F34C1"/>
    <w:rsid w:val="005F4749"/>
    <w:rsid w:val="005F5050"/>
    <w:rsid w:val="00600BDA"/>
    <w:rsid w:val="00603895"/>
    <w:rsid w:val="00603B74"/>
    <w:rsid w:val="0060541A"/>
    <w:rsid w:val="006131DD"/>
    <w:rsid w:val="006178CD"/>
    <w:rsid w:val="00620685"/>
    <w:rsid w:val="00620FB2"/>
    <w:rsid w:val="00621CD8"/>
    <w:rsid w:val="006229A9"/>
    <w:rsid w:val="00624CB3"/>
    <w:rsid w:val="00625708"/>
    <w:rsid w:val="00627CA5"/>
    <w:rsid w:val="00634936"/>
    <w:rsid w:val="00641886"/>
    <w:rsid w:val="00642731"/>
    <w:rsid w:val="00643830"/>
    <w:rsid w:val="00644031"/>
    <w:rsid w:val="00645313"/>
    <w:rsid w:val="00645CBB"/>
    <w:rsid w:val="006507AD"/>
    <w:rsid w:val="00651EB9"/>
    <w:rsid w:val="00653316"/>
    <w:rsid w:val="00656983"/>
    <w:rsid w:val="00662392"/>
    <w:rsid w:val="006637F9"/>
    <w:rsid w:val="00663898"/>
    <w:rsid w:val="00671033"/>
    <w:rsid w:val="006716EF"/>
    <w:rsid w:val="0067468C"/>
    <w:rsid w:val="006757C2"/>
    <w:rsid w:val="00676668"/>
    <w:rsid w:val="006807C7"/>
    <w:rsid w:val="00682561"/>
    <w:rsid w:val="006846EE"/>
    <w:rsid w:val="00687A49"/>
    <w:rsid w:val="006901AD"/>
    <w:rsid w:val="006902C6"/>
    <w:rsid w:val="00692A13"/>
    <w:rsid w:val="00692FC1"/>
    <w:rsid w:val="006930FA"/>
    <w:rsid w:val="00693C35"/>
    <w:rsid w:val="00695DB7"/>
    <w:rsid w:val="006A4239"/>
    <w:rsid w:val="006A59DF"/>
    <w:rsid w:val="006A7069"/>
    <w:rsid w:val="006B0191"/>
    <w:rsid w:val="006B13D4"/>
    <w:rsid w:val="006B3F3A"/>
    <w:rsid w:val="006B4C22"/>
    <w:rsid w:val="006B6433"/>
    <w:rsid w:val="006C110E"/>
    <w:rsid w:val="006C4A04"/>
    <w:rsid w:val="006C4E5B"/>
    <w:rsid w:val="006D2DAB"/>
    <w:rsid w:val="006D4F0D"/>
    <w:rsid w:val="006D645F"/>
    <w:rsid w:val="006E3D5F"/>
    <w:rsid w:val="006E5326"/>
    <w:rsid w:val="006E6558"/>
    <w:rsid w:val="006E74DC"/>
    <w:rsid w:val="006F0335"/>
    <w:rsid w:val="006F0C05"/>
    <w:rsid w:val="006F5528"/>
    <w:rsid w:val="006F630C"/>
    <w:rsid w:val="007005DF"/>
    <w:rsid w:val="00700809"/>
    <w:rsid w:val="00703D65"/>
    <w:rsid w:val="00704533"/>
    <w:rsid w:val="00711523"/>
    <w:rsid w:val="00711A8C"/>
    <w:rsid w:val="00723999"/>
    <w:rsid w:val="00726615"/>
    <w:rsid w:val="00732967"/>
    <w:rsid w:val="00732F3C"/>
    <w:rsid w:val="007354D4"/>
    <w:rsid w:val="0073793A"/>
    <w:rsid w:val="00737A57"/>
    <w:rsid w:val="007405B1"/>
    <w:rsid w:val="00741765"/>
    <w:rsid w:val="00741D47"/>
    <w:rsid w:val="0074387D"/>
    <w:rsid w:val="00744CBA"/>
    <w:rsid w:val="00745165"/>
    <w:rsid w:val="00745A05"/>
    <w:rsid w:val="00750044"/>
    <w:rsid w:val="00750989"/>
    <w:rsid w:val="0075402D"/>
    <w:rsid w:val="007541AB"/>
    <w:rsid w:val="00754862"/>
    <w:rsid w:val="00754CA2"/>
    <w:rsid w:val="00760006"/>
    <w:rsid w:val="0076045B"/>
    <w:rsid w:val="00761009"/>
    <w:rsid w:val="007621B7"/>
    <w:rsid w:val="007623B2"/>
    <w:rsid w:val="007637BF"/>
    <w:rsid w:val="00765106"/>
    <w:rsid w:val="007656A7"/>
    <w:rsid w:val="00765A4A"/>
    <w:rsid w:val="007717B6"/>
    <w:rsid w:val="0077193E"/>
    <w:rsid w:val="00771D02"/>
    <w:rsid w:val="00776228"/>
    <w:rsid w:val="00780812"/>
    <w:rsid w:val="00781E9A"/>
    <w:rsid w:val="00785501"/>
    <w:rsid w:val="007869C0"/>
    <w:rsid w:val="00792A6D"/>
    <w:rsid w:val="00792AA7"/>
    <w:rsid w:val="007945A5"/>
    <w:rsid w:val="00795AC3"/>
    <w:rsid w:val="00795C52"/>
    <w:rsid w:val="007A0D99"/>
    <w:rsid w:val="007A0EAF"/>
    <w:rsid w:val="007A792F"/>
    <w:rsid w:val="007B4A14"/>
    <w:rsid w:val="007B4B22"/>
    <w:rsid w:val="007B5098"/>
    <w:rsid w:val="007B687B"/>
    <w:rsid w:val="007B75CE"/>
    <w:rsid w:val="007C05AC"/>
    <w:rsid w:val="007C1545"/>
    <w:rsid w:val="007C4105"/>
    <w:rsid w:val="007C73C2"/>
    <w:rsid w:val="007C7769"/>
    <w:rsid w:val="007D182B"/>
    <w:rsid w:val="007D275D"/>
    <w:rsid w:val="007D354F"/>
    <w:rsid w:val="007D575F"/>
    <w:rsid w:val="007D61B6"/>
    <w:rsid w:val="007D67C4"/>
    <w:rsid w:val="007D79FF"/>
    <w:rsid w:val="007E037A"/>
    <w:rsid w:val="007E0393"/>
    <w:rsid w:val="007E0B11"/>
    <w:rsid w:val="007E16D8"/>
    <w:rsid w:val="007E4E76"/>
    <w:rsid w:val="007E75CD"/>
    <w:rsid w:val="007F32EB"/>
    <w:rsid w:val="007F4E7E"/>
    <w:rsid w:val="007F5103"/>
    <w:rsid w:val="007F527C"/>
    <w:rsid w:val="007F7039"/>
    <w:rsid w:val="007F70ED"/>
    <w:rsid w:val="008028A8"/>
    <w:rsid w:val="00804263"/>
    <w:rsid w:val="00811EC6"/>
    <w:rsid w:val="00813314"/>
    <w:rsid w:val="00813A5C"/>
    <w:rsid w:val="00813BBE"/>
    <w:rsid w:val="00814F9C"/>
    <w:rsid w:val="00817BB7"/>
    <w:rsid w:val="008221CA"/>
    <w:rsid w:val="0082560B"/>
    <w:rsid w:val="008315CE"/>
    <w:rsid w:val="008327FF"/>
    <w:rsid w:val="0083502E"/>
    <w:rsid w:val="0083618A"/>
    <w:rsid w:val="00841D03"/>
    <w:rsid w:val="00843091"/>
    <w:rsid w:val="008461CB"/>
    <w:rsid w:val="00850A31"/>
    <w:rsid w:val="00851E7C"/>
    <w:rsid w:val="00852503"/>
    <w:rsid w:val="0085384B"/>
    <w:rsid w:val="008600FF"/>
    <w:rsid w:val="008604BC"/>
    <w:rsid w:val="00861A41"/>
    <w:rsid w:val="0086225D"/>
    <w:rsid w:val="0086356E"/>
    <w:rsid w:val="00870CEE"/>
    <w:rsid w:val="0087235D"/>
    <w:rsid w:val="00874E9F"/>
    <w:rsid w:val="008774A5"/>
    <w:rsid w:val="008801A0"/>
    <w:rsid w:val="00881248"/>
    <w:rsid w:val="0088324F"/>
    <w:rsid w:val="00883A01"/>
    <w:rsid w:val="00883F55"/>
    <w:rsid w:val="00890BCE"/>
    <w:rsid w:val="008918CF"/>
    <w:rsid w:val="0089191D"/>
    <w:rsid w:val="00891FEC"/>
    <w:rsid w:val="0089571E"/>
    <w:rsid w:val="008961BB"/>
    <w:rsid w:val="008A21BD"/>
    <w:rsid w:val="008A4260"/>
    <w:rsid w:val="008A48EA"/>
    <w:rsid w:val="008A4AA9"/>
    <w:rsid w:val="008A7977"/>
    <w:rsid w:val="008B01E2"/>
    <w:rsid w:val="008B1476"/>
    <w:rsid w:val="008B32FB"/>
    <w:rsid w:val="008B3B44"/>
    <w:rsid w:val="008C049F"/>
    <w:rsid w:val="008C2331"/>
    <w:rsid w:val="008C4138"/>
    <w:rsid w:val="008C4308"/>
    <w:rsid w:val="008C6D1C"/>
    <w:rsid w:val="008D2648"/>
    <w:rsid w:val="008D3D85"/>
    <w:rsid w:val="008D581A"/>
    <w:rsid w:val="008D74C3"/>
    <w:rsid w:val="008E2EC5"/>
    <w:rsid w:val="008E2EDA"/>
    <w:rsid w:val="008E3E1B"/>
    <w:rsid w:val="008E5F33"/>
    <w:rsid w:val="008E6FD2"/>
    <w:rsid w:val="008F541E"/>
    <w:rsid w:val="008F63BC"/>
    <w:rsid w:val="008F71BD"/>
    <w:rsid w:val="008F7A2A"/>
    <w:rsid w:val="0090259C"/>
    <w:rsid w:val="00904004"/>
    <w:rsid w:val="00905167"/>
    <w:rsid w:val="00906199"/>
    <w:rsid w:val="00906A72"/>
    <w:rsid w:val="009073F6"/>
    <w:rsid w:val="00910BF9"/>
    <w:rsid w:val="00912432"/>
    <w:rsid w:val="0091366E"/>
    <w:rsid w:val="00913CB4"/>
    <w:rsid w:val="00917D4A"/>
    <w:rsid w:val="00920CC9"/>
    <w:rsid w:val="0092181F"/>
    <w:rsid w:val="00923957"/>
    <w:rsid w:val="009242F4"/>
    <w:rsid w:val="009248D1"/>
    <w:rsid w:val="00926B4D"/>
    <w:rsid w:val="009303E8"/>
    <w:rsid w:val="00931210"/>
    <w:rsid w:val="0093569A"/>
    <w:rsid w:val="00935DB6"/>
    <w:rsid w:val="0093780D"/>
    <w:rsid w:val="0094387E"/>
    <w:rsid w:val="0094490E"/>
    <w:rsid w:val="0094612C"/>
    <w:rsid w:val="00946B4E"/>
    <w:rsid w:val="00947E99"/>
    <w:rsid w:val="009525BA"/>
    <w:rsid w:val="0095385E"/>
    <w:rsid w:val="00956DC1"/>
    <w:rsid w:val="009632C9"/>
    <w:rsid w:val="00965DD9"/>
    <w:rsid w:val="0097010E"/>
    <w:rsid w:val="00974951"/>
    <w:rsid w:val="00976823"/>
    <w:rsid w:val="0098015F"/>
    <w:rsid w:val="00981D8E"/>
    <w:rsid w:val="00982B8C"/>
    <w:rsid w:val="00985D50"/>
    <w:rsid w:val="00995867"/>
    <w:rsid w:val="00996704"/>
    <w:rsid w:val="00997EA8"/>
    <w:rsid w:val="009A01BA"/>
    <w:rsid w:val="009A058B"/>
    <w:rsid w:val="009A08DF"/>
    <w:rsid w:val="009A346F"/>
    <w:rsid w:val="009A3CC8"/>
    <w:rsid w:val="009A49E2"/>
    <w:rsid w:val="009A5D1D"/>
    <w:rsid w:val="009A64F8"/>
    <w:rsid w:val="009A6999"/>
    <w:rsid w:val="009A6C45"/>
    <w:rsid w:val="009A74D1"/>
    <w:rsid w:val="009B0DA2"/>
    <w:rsid w:val="009B4BA3"/>
    <w:rsid w:val="009B64E3"/>
    <w:rsid w:val="009B734E"/>
    <w:rsid w:val="009B7A53"/>
    <w:rsid w:val="009C30B9"/>
    <w:rsid w:val="009C3493"/>
    <w:rsid w:val="009D28DC"/>
    <w:rsid w:val="009D3685"/>
    <w:rsid w:val="009D4CDD"/>
    <w:rsid w:val="009D6AC3"/>
    <w:rsid w:val="009E0017"/>
    <w:rsid w:val="009E42EE"/>
    <w:rsid w:val="009E4C5D"/>
    <w:rsid w:val="009E5E45"/>
    <w:rsid w:val="009E6164"/>
    <w:rsid w:val="009E62DE"/>
    <w:rsid w:val="009E7C97"/>
    <w:rsid w:val="009F00F4"/>
    <w:rsid w:val="009F034D"/>
    <w:rsid w:val="009F072E"/>
    <w:rsid w:val="009F1A59"/>
    <w:rsid w:val="009F1FB0"/>
    <w:rsid w:val="009F30C7"/>
    <w:rsid w:val="009F60B0"/>
    <w:rsid w:val="009F6A65"/>
    <w:rsid w:val="00A00353"/>
    <w:rsid w:val="00A01373"/>
    <w:rsid w:val="00A01FA7"/>
    <w:rsid w:val="00A0226C"/>
    <w:rsid w:val="00A02372"/>
    <w:rsid w:val="00A027CA"/>
    <w:rsid w:val="00A06955"/>
    <w:rsid w:val="00A0728B"/>
    <w:rsid w:val="00A07B81"/>
    <w:rsid w:val="00A120E7"/>
    <w:rsid w:val="00A13ECC"/>
    <w:rsid w:val="00A14607"/>
    <w:rsid w:val="00A1535B"/>
    <w:rsid w:val="00A15C3E"/>
    <w:rsid w:val="00A16E43"/>
    <w:rsid w:val="00A202C6"/>
    <w:rsid w:val="00A236FF"/>
    <w:rsid w:val="00A246C5"/>
    <w:rsid w:val="00A24DF4"/>
    <w:rsid w:val="00A30F23"/>
    <w:rsid w:val="00A3195D"/>
    <w:rsid w:val="00A32C13"/>
    <w:rsid w:val="00A336F6"/>
    <w:rsid w:val="00A33B0B"/>
    <w:rsid w:val="00A37290"/>
    <w:rsid w:val="00A4061F"/>
    <w:rsid w:val="00A440D8"/>
    <w:rsid w:val="00A441B7"/>
    <w:rsid w:val="00A44534"/>
    <w:rsid w:val="00A45938"/>
    <w:rsid w:val="00A4737C"/>
    <w:rsid w:val="00A51A25"/>
    <w:rsid w:val="00A51C9C"/>
    <w:rsid w:val="00A537B3"/>
    <w:rsid w:val="00A55434"/>
    <w:rsid w:val="00A55E25"/>
    <w:rsid w:val="00A60548"/>
    <w:rsid w:val="00A624C4"/>
    <w:rsid w:val="00A62DB2"/>
    <w:rsid w:val="00A6450B"/>
    <w:rsid w:val="00A66617"/>
    <w:rsid w:val="00A66CD4"/>
    <w:rsid w:val="00A6778A"/>
    <w:rsid w:val="00A67A6F"/>
    <w:rsid w:val="00A70B5C"/>
    <w:rsid w:val="00A72226"/>
    <w:rsid w:val="00A7420E"/>
    <w:rsid w:val="00A7556C"/>
    <w:rsid w:val="00A75B3D"/>
    <w:rsid w:val="00A77451"/>
    <w:rsid w:val="00A857CB"/>
    <w:rsid w:val="00A857E4"/>
    <w:rsid w:val="00A8601A"/>
    <w:rsid w:val="00A87141"/>
    <w:rsid w:val="00A918E7"/>
    <w:rsid w:val="00A92E04"/>
    <w:rsid w:val="00A95591"/>
    <w:rsid w:val="00A95CE3"/>
    <w:rsid w:val="00A972B4"/>
    <w:rsid w:val="00A97410"/>
    <w:rsid w:val="00A97722"/>
    <w:rsid w:val="00A978DC"/>
    <w:rsid w:val="00A97EAA"/>
    <w:rsid w:val="00AA6AFB"/>
    <w:rsid w:val="00AA7767"/>
    <w:rsid w:val="00AA79FB"/>
    <w:rsid w:val="00AA7D31"/>
    <w:rsid w:val="00AB242A"/>
    <w:rsid w:val="00AB3674"/>
    <w:rsid w:val="00AB45E2"/>
    <w:rsid w:val="00AB5517"/>
    <w:rsid w:val="00AC0540"/>
    <w:rsid w:val="00AC4C7D"/>
    <w:rsid w:val="00AC5EF5"/>
    <w:rsid w:val="00AC6BEF"/>
    <w:rsid w:val="00AD1E7C"/>
    <w:rsid w:val="00AD2D46"/>
    <w:rsid w:val="00AD4A36"/>
    <w:rsid w:val="00AD56DD"/>
    <w:rsid w:val="00AD5B80"/>
    <w:rsid w:val="00AD7786"/>
    <w:rsid w:val="00AE10E0"/>
    <w:rsid w:val="00AE3A81"/>
    <w:rsid w:val="00AE4E35"/>
    <w:rsid w:val="00AE565A"/>
    <w:rsid w:val="00AF27EC"/>
    <w:rsid w:val="00AF4345"/>
    <w:rsid w:val="00AF5C3E"/>
    <w:rsid w:val="00AF743C"/>
    <w:rsid w:val="00B01CA2"/>
    <w:rsid w:val="00B02B0B"/>
    <w:rsid w:val="00B06FDA"/>
    <w:rsid w:val="00B101CA"/>
    <w:rsid w:val="00B11E96"/>
    <w:rsid w:val="00B1615B"/>
    <w:rsid w:val="00B237FD"/>
    <w:rsid w:val="00B325CE"/>
    <w:rsid w:val="00B3688A"/>
    <w:rsid w:val="00B36D23"/>
    <w:rsid w:val="00B411D4"/>
    <w:rsid w:val="00B41459"/>
    <w:rsid w:val="00B43514"/>
    <w:rsid w:val="00B4495C"/>
    <w:rsid w:val="00B45302"/>
    <w:rsid w:val="00B45E56"/>
    <w:rsid w:val="00B46B1D"/>
    <w:rsid w:val="00B46E26"/>
    <w:rsid w:val="00B47036"/>
    <w:rsid w:val="00B47339"/>
    <w:rsid w:val="00B50E88"/>
    <w:rsid w:val="00B55B37"/>
    <w:rsid w:val="00B56548"/>
    <w:rsid w:val="00B5708B"/>
    <w:rsid w:val="00B60F68"/>
    <w:rsid w:val="00B65B2B"/>
    <w:rsid w:val="00B70D0C"/>
    <w:rsid w:val="00B724C7"/>
    <w:rsid w:val="00B735F3"/>
    <w:rsid w:val="00B73D14"/>
    <w:rsid w:val="00B8024F"/>
    <w:rsid w:val="00B804E7"/>
    <w:rsid w:val="00B80F9B"/>
    <w:rsid w:val="00B83B39"/>
    <w:rsid w:val="00B83F1E"/>
    <w:rsid w:val="00B85FA3"/>
    <w:rsid w:val="00B87FCF"/>
    <w:rsid w:val="00B9064D"/>
    <w:rsid w:val="00B942E7"/>
    <w:rsid w:val="00B94559"/>
    <w:rsid w:val="00B96BE8"/>
    <w:rsid w:val="00B97229"/>
    <w:rsid w:val="00BA254C"/>
    <w:rsid w:val="00BA65B9"/>
    <w:rsid w:val="00BA78A3"/>
    <w:rsid w:val="00BA7D71"/>
    <w:rsid w:val="00BB27B6"/>
    <w:rsid w:val="00BB3CC4"/>
    <w:rsid w:val="00BB4ACC"/>
    <w:rsid w:val="00BB510B"/>
    <w:rsid w:val="00BB5117"/>
    <w:rsid w:val="00BB73FC"/>
    <w:rsid w:val="00BC1247"/>
    <w:rsid w:val="00BC2EB7"/>
    <w:rsid w:val="00BC71C3"/>
    <w:rsid w:val="00BC73A9"/>
    <w:rsid w:val="00BD4E15"/>
    <w:rsid w:val="00BD5CD1"/>
    <w:rsid w:val="00BD7AC0"/>
    <w:rsid w:val="00BD7EEA"/>
    <w:rsid w:val="00BE09F0"/>
    <w:rsid w:val="00BE2594"/>
    <w:rsid w:val="00BE3C0B"/>
    <w:rsid w:val="00BF13BC"/>
    <w:rsid w:val="00BF1F97"/>
    <w:rsid w:val="00BF3306"/>
    <w:rsid w:val="00BF51B6"/>
    <w:rsid w:val="00C030B9"/>
    <w:rsid w:val="00C03BB5"/>
    <w:rsid w:val="00C064D3"/>
    <w:rsid w:val="00C1145A"/>
    <w:rsid w:val="00C22D18"/>
    <w:rsid w:val="00C248F7"/>
    <w:rsid w:val="00C26979"/>
    <w:rsid w:val="00C32C4C"/>
    <w:rsid w:val="00C337F9"/>
    <w:rsid w:val="00C339AC"/>
    <w:rsid w:val="00C344EB"/>
    <w:rsid w:val="00C36EF2"/>
    <w:rsid w:val="00C374CD"/>
    <w:rsid w:val="00C425E4"/>
    <w:rsid w:val="00C441E4"/>
    <w:rsid w:val="00C4450B"/>
    <w:rsid w:val="00C461DF"/>
    <w:rsid w:val="00C52F51"/>
    <w:rsid w:val="00C54120"/>
    <w:rsid w:val="00C54DC3"/>
    <w:rsid w:val="00C56E9E"/>
    <w:rsid w:val="00C606D0"/>
    <w:rsid w:val="00C6209F"/>
    <w:rsid w:val="00C70452"/>
    <w:rsid w:val="00C72F1C"/>
    <w:rsid w:val="00C739FE"/>
    <w:rsid w:val="00C73DFB"/>
    <w:rsid w:val="00C75EDB"/>
    <w:rsid w:val="00C77508"/>
    <w:rsid w:val="00C77A82"/>
    <w:rsid w:val="00C77C79"/>
    <w:rsid w:val="00C80393"/>
    <w:rsid w:val="00C822CA"/>
    <w:rsid w:val="00C87AEA"/>
    <w:rsid w:val="00C87D7C"/>
    <w:rsid w:val="00C93A1C"/>
    <w:rsid w:val="00C93F71"/>
    <w:rsid w:val="00C9721D"/>
    <w:rsid w:val="00CA17CD"/>
    <w:rsid w:val="00CA2694"/>
    <w:rsid w:val="00CA48D9"/>
    <w:rsid w:val="00CA7E75"/>
    <w:rsid w:val="00CB06D4"/>
    <w:rsid w:val="00CB57BC"/>
    <w:rsid w:val="00CB62D7"/>
    <w:rsid w:val="00CB7CEB"/>
    <w:rsid w:val="00CC00A4"/>
    <w:rsid w:val="00CC577A"/>
    <w:rsid w:val="00CC626C"/>
    <w:rsid w:val="00CD0D9E"/>
    <w:rsid w:val="00CD1021"/>
    <w:rsid w:val="00CD12A1"/>
    <w:rsid w:val="00CD269F"/>
    <w:rsid w:val="00CD2DB7"/>
    <w:rsid w:val="00CD2DBE"/>
    <w:rsid w:val="00CD2EF2"/>
    <w:rsid w:val="00CD3616"/>
    <w:rsid w:val="00CD5D35"/>
    <w:rsid w:val="00CD6D5B"/>
    <w:rsid w:val="00CD77E2"/>
    <w:rsid w:val="00CD7CF0"/>
    <w:rsid w:val="00CE0AF4"/>
    <w:rsid w:val="00CE114A"/>
    <w:rsid w:val="00CE2097"/>
    <w:rsid w:val="00CE265D"/>
    <w:rsid w:val="00CE3D46"/>
    <w:rsid w:val="00CF3187"/>
    <w:rsid w:val="00CF4A98"/>
    <w:rsid w:val="00CF603A"/>
    <w:rsid w:val="00CF6F4E"/>
    <w:rsid w:val="00CF777C"/>
    <w:rsid w:val="00D032B1"/>
    <w:rsid w:val="00D05D43"/>
    <w:rsid w:val="00D0632D"/>
    <w:rsid w:val="00D07F4F"/>
    <w:rsid w:val="00D10DF3"/>
    <w:rsid w:val="00D11F25"/>
    <w:rsid w:val="00D12B6A"/>
    <w:rsid w:val="00D13135"/>
    <w:rsid w:val="00D20CCD"/>
    <w:rsid w:val="00D22357"/>
    <w:rsid w:val="00D2291A"/>
    <w:rsid w:val="00D23509"/>
    <w:rsid w:val="00D253A9"/>
    <w:rsid w:val="00D27685"/>
    <w:rsid w:val="00D27B42"/>
    <w:rsid w:val="00D30D2B"/>
    <w:rsid w:val="00D31F13"/>
    <w:rsid w:val="00D336D2"/>
    <w:rsid w:val="00D375B8"/>
    <w:rsid w:val="00D37DF8"/>
    <w:rsid w:val="00D4287F"/>
    <w:rsid w:val="00D434D1"/>
    <w:rsid w:val="00D5363C"/>
    <w:rsid w:val="00D5523C"/>
    <w:rsid w:val="00D56C08"/>
    <w:rsid w:val="00D578DC"/>
    <w:rsid w:val="00D62393"/>
    <w:rsid w:val="00D63309"/>
    <w:rsid w:val="00D64744"/>
    <w:rsid w:val="00D71069"/>
    <w:rsid w:val="00D71CDC"/>
    <w:rsid w:val="00D73F62"/>
    <w:rsid w:val="00D75A4F"/>
    <w:rsid w:val="00D76462"/>
    <w:rsid w:val="00D76A2C"/>
    <w:rsid w:val="00D823A6"/>
    <w:rsid w:val="00D8559F"/>
    <w:rsid w:val="00D86337"/>
    <w:rsid w:val="00D908FD"/>
    <w:rsid w:val="00D90C43"/>
    <w:rsid w:val="00D91BC6"/>
    <w:rsid w:val="00D9232C"/>
    <w:rsid w:val="00D9706D"/>
    <w:rsid w:val="00D974D9"/>
    <w:rsid w:val="00DA0B59"/>
    <w:rsid w:val="00DA5F23"/>
    <w:rsid w:val="00DA7E2F"/>
    <w:rsid w:val="00DB2126"/>
    <w:rsid w:val="00DB5160"/>
    <w:rsid w:val="00DB57F0"/>
    <w:rsid w:val="00DB737C"/>
    <w:rsid w:val="00DB7B22"/>
    <w:rsid w:val="00DC08ED"/>
    <w:rsid w:val="00DC0CF6"/>
    <w:rsid w:val="00DC244C"/>
    <w:rsid w:val="00DC4428"/>
    <w:rsid w:val="00DC634D"/>
    <w:rsid w:val="00DC6DCD"/>
    <w:rsid w:val="00DC7AF5"/>
    <w:rsid w:val="00DD0493"/>
    <w:rsid w:val="00DD343A"/>
    <w:rsid w:val="00DD4EF4"/>
    <w:rsid w:val="00DD4F11"/>
    <w:rsid w:val="00DE0BB9"/>
    <w:rsid w:val="00DE29A0"/>
    <w:rsid w:val="00DE29DE"/>
    <w:rsid w:val="00DE47B1"/>
    <w:rsid w:val="00DE49A2"/>
    <w:rsid w:val="00DE5E63"/>
    <w:rsid w:val="00DE76EC"/>
    <w:rsid w:val="00DF098D"/>
    <w:rsid w:val="00DF198B"/>
    <w:rsid w:val="00DF23D7"/>
    <w:rsid w:val="00DF2837"/>
    <w:rsid w:val="00DF548B"/>
    <w:rsid w:val="00DF5620"/>
    <w:rsid w:val="00DF56A2"/>
    <w:rsid w:val="00DF74BB"/>
    <w:rsid w:val="00DF7DDC"/>
    <w:rsid w:val="00E0282B"/>
    <w:rsid w:val="00E03D02"/>
    <w:rsid w:val="00E0562B"/>
    <w:rsid w:val="00E05A11"/>
    <w:rsid w:val="00E07D1C"/>
    <w:rsid w:val="00E07D75"/>
    <w:rsid w:val="00E125D3"/>
    <w:rsid w:val="00E15861"/>
    <w:rsid w:val="00E15991"/>
    <w:rsid w:val="00E201FC"/>
    <w:rsid w:val="00E23CD5"/>
    <w:rsid w:val="00E26585"/>
    <w:rsid w:val="00E32AC8"/>
    <w:rsid w:val="00E33DF2"/>
    <w:rsid w:val="00E35B4A"/>
    <w:rsid w:val="00E367BA"/>
    <w:rsid w:val="00E36F63"/>
    <w:rsid w:val="00E40B82"/>
    <w:rsid w:val="00E42D8B"/>
    <w:rsid w:val="00E4319B"/>
    <w:rsid w:val="00E43AA8"/>
    <w:rsid w:val="00E43CFC"/>
    <w:rsid w:val="00E47FDF"/>
    <w:rsid w:val="00E50540"/>
    <w:rsid w:val="00E50544"/>
    <w:rsid w:val="00E512FC"/>
    <w:rsid w:val="00E54763"/>
    <w:rsid w:val="00E6344E"/>
    <w:rsid w:val="00E634BF"/>
    <w:rsid w:val="00E66F75"/>
    <w:rsid w:val="00E67F9B"/>
    <w:rsid w:val="00E72AB9"/>
    <w:rsid w:val="00E73593"/>
    <w:rsid w:val="00E737BE"/>
    <w:rsid w:val="00E7404B"/>
    <w:rsid w:val="00E75597"/>
    <w:rsid w:val="00E75F77"/>
    <w:rsid w:val="00E76AB1"/>
    <w:rsid w:val="00E76DC6"/>
    <w:rsid w:val="00E81B3A"/>
    <w:rsid w:val="00E82414"/>
    <w:rsid w:val="00E85853"/>
    <w:rsid w:val="00E85F07"/>
    <w:rsid w:val="00E8643D"/>
    <w:rsid w:val="00E86C77"/>
    <w:rsid w:val="00E9329C"/>
    <w:rsid w:val="00E95F3D"/>
    <w:rsid w:val="00E96406"/>
    <w:rsid w:val="00E964E5"/>
    <w:rsid w:val="00E96A48"/>
    <w:rsid w:val="00EA1001"/>
    <w:rsid w:val="00EA1ABA"/>
    <w:rsid w:val="00EA1E95"/>
    <w:rsid w:val="00EA4D6E"/>
    <w:rsid w:val="00EA7E31"/>
    <w:rsid w:val="00EB06DB"/>
    <w:rsid w:val="00EB0778"/>
    <w:rsid w:val="00EB15B2"/>
    <w:rsid w:val="00EB4038"/>
    <w:rsid w:val="00EB66CE"/>
    <w:rsid w:val="00EC023D"/>
    <w:rsid w:val="00EC18C3"/>
    <w:rsid w:val="00EC282F"/>
    <w:rsid w:val="00EC368A"/>
    <w:rsid w:val="00EC5A55"/>
    <w:rsid w:val="00EC5A88"/>
    <w:rsid w:val="00EC5DB6"/>
    <w:rsid w:val="00EC6337"/>
    <w:rsid w:val="00EC745C"/>
    <w:rsid w:val="00ED1B64"/>
    <w:rsid w:val="00ED34A5"/>
    <w:rsid w:val="00ED53BE"/>
    <w:rsid w:val="00ED726D"/>
    <w:rsid w:val="00EE1C3D"/>
    <w:rsid w:val="00EE2B2A"/>
    <w:rsid w:val="00EE5202"/>
    <w:rsid w:val="00EE6BA8"/>
    <w:rsid w:val="00EF0BFD"/>
    <w:rsid w:val="00EF226F"/>
    <w:rsid w:val="00EF3339"/>
    <w:rsid w:val="00EF4DFE"/>
    <w:rsid w:val="00EF6063"/>
    <w:rsid w:val="00EF7197"/>
    <w:rsid w:val="00F03C25"/>
    <w:rsid w:val="00F03E62"/>
    <w:rsid w:val="00F06C31"/>
    <w:rsid w:val="00F10B98"/>
    <w:rsid w:val="00F132D0"/>
    <w:rsid w:val="00F1532F"/>
    <w:rsid w:val="00F167B0"/>
    <w:rsid w:val="00F172A5"/>
    <w:rsid w:val="00F17531"/>
    <w:rsid w:val="00F17FA7"/>
    <w:rsid w:val="00F2236A"/>
    <w:rsid w:val="00F2782B"/>
    <w:rsid w:val="00F27E44"/>
    <w:rsid w:val="00F31254"/>
    <w:rsid w:val="00F32245"/>
    <w:rsid w:val="00F32E16"/>
    <w:rsid w:val="00F32F5E"/>
    <w:rsid w:val="00F3446F"/>
    <w:rsid w:val="00F36E1E"/>
    <w:rsid w:val="00F42339"/>
    <w:rsid w:val="00F46127"/>
    <w:rsid w:val="00F50C00"/>
    <w:rsid w:val="00F51972"/>
    <w:rsid w:val="00F52910"/>
    <w:rsid w:val="00F551F4"/>
    <w:rsid w:val="00F55B47"/>
    <w:rsid w:val="00F566DF"/>
    <w:rsid w:val="00F57686"/>
    <w:rsid w:val="00F62423"/>
    <w:rsid w:val="00F62BFB"/>
    <w:rsid w:val="00F63E91"/>
    <w:rsid w:val="00F63E98"/>
    <w:rsid w:val="00F67DE3"/>
    <w:rsid w:val="00F70A78"/>
    <w:rsid w:val="00F726A9"/>
    <w:rsid w:val="00F74150"/>
    <w:rsid w:val="00F75E0F"/>
    <w:rsid w:val="00F80E5D"/>
    <w:rsid w:val="00F834CF"/>
    <w:rsid w:val="00F85F7C"/>
    <w:rsid w:val="00F916CE"/>
    <w:rsid w:val="00F920A6"/>
    <w:rsid w:val="00F92B78"/>
    <w:rsid w:val="00F96EC4"/>
    <w:rsid w:val="00FA08B8"/>
    <w:rsid w:val="00FA123D"/>
    <w:rsid w:val="00FA196A"/>
    <w:rsid w:val="00FA1B95"/>
    <w:rsid w:val="00FA3656"/>
    <w:rsid w:val="00FA654C"/>
    <w:rsid w:val="00FA739E"/>
    <w:rsid w:val="00FB0D70"/>
    <w:rsid w:val="00FB0F58"/>
    <w:rsid w:val="00FB1462"/>
    <w:rsid w:val="00FB2FA6"/>
    <w:rsid w:val="00FB706C"/>
    <w:rsid w:val="00FC0FC0"/>
    <w:rsid w:val="00FC1148"/>
    <w:rsid w:val="00FC3CC4"/>
    <w:rsid w:val="00FC597C"/>
    <w:rsid w:val="00FC6260"/>
    <w:rsid w:val="00FD08E2"/>
    <w:rsid w:val="00FD1C95"/>
    <w:rsid w:val="00FD4563"/>
    <w:rsid w:val="00FD775B"/>
    <w:rsid w:val="00FE027B"/>
    <w:rsid w:val="00FE168F"/>
    <w:rsid w:val="00FE1FD3"/>
    <w:rsid w:val="00FE3893"/>
    <w:rsid w:val="00FE52A9"/>
    <w:rsid w:val="00FF1299"/>
    <w:rsid w:val="00FF3C2B"/>
    <w:rsid w:val="00FF3CEF"/>
    <w:rsid w:val="00FF475D"/>
    <w:rsid w:val="00FF4AD3"/>
    <w:rsid w:val="00FF5B63"/>
    <w:rsid w:val="00FF7D1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9956E3"/>
  <w15:chartTrackingRefBased/>
  <w15:docId w15:val="{7563E51D-4841-4DC5-A674-9BAD28313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2A5"/>
    <w:pPr>
      <w:widowControl w:val="0"/>
      <w:autoSpaceDE w:val="0"/>
      <w:autoSpaceDN w:val="0"/>
      <w:spacing w:after="0" w:line="240" w:lineRule="auto"/>
    </w:pPr>
    <w:rPr>
      <w:rFonts w:ascii="Arial" w:eastAsia="Arial" w:hAnsi="Arial" w:cs="Arial"/>
      <w:lang w:val="es-ES"/>
    </w:rPr>
  </w:style>
  <w:style w:type="paragraph" w:styleId="Ttulo1">
    <w:name w:val="heading 1"/>
    <w:basedOn w:val="Normal"/>
    <w:link w:val="Ttulo1Car"/>
    <w:uiPriority w:val="9"/>
    <w:qFormat/>
    <w:rsid w:val="00F172A5"/>
    <w:pPr>
      <w:ind w:left="1020" w:hanging="721"/>
      <w:outlineLvl w:val="0"/>
    </w:pPr>
    <w:rPr>
      <w:b/>
      <w:bCs/>
      <w:i/>
      <w:iCs/>
      <w:sz w:val="24"/>
      <w:szCs w:val="24"/>
    </w:rPr>
  </w:style>
  <w:style w:type="paragraph" w:styleId="Ttulo2">
    <w:name w:val="heading 2"/>
    <w:basedOn w:val="Normal"/>
    <w:next w:val="Normal"/>
    <w:link w:val="Ttulo2Car"/>
    <w:uiPriority w:val="9"/>
    <w:semiHidden/>
    <w:unhideWhenUsed/>
    <w:qFormat/>
    <w:rsid w:val="007C15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172A5"/>
    <w:rPr>
      <w:rFonts w:ascii="Arial" w:eastAsia="Arial" w:hAnsi="Arial" w:cs="Arial"/>
      <w:b/>
      <w:bCs/>
      <w:i/>
      <w:iCs/>
      <w:sz w:val="24"/>
      <w:szCs w:val="24"/>
      <w:lang w:val="es-ES"/>
    </w:rPr>
  </w:style>
  <w:style w:type="table" w:customStyle="1" w:styleId="TableNormal">
    <w:name w:val="Table Normal"/>
    <w:uiPriority w:val="2"/>
    <w:semiHidden/>
    <w:unhideWhenUsed/>
    <w:qFormat/>
    <w:rsid w:val="00F172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172A5"/>
    <w:rPr>
      <w:i/>
      <w:iCs/>
      <w:sz w:val="24"/>
      <w:szCs w:val="24"/>
    </w:rPr>
  </w:style>
  <w:style w:type="character" w:customStyle="1" w:styleId="TextoindependienteCar">
    <w:name w:val="Texto independiente Car"/>
    <w:basedOn w:val="Fuentedeprrafopredeter"/>
    <w:link w:val="Textoindependiente"/>
    <w:uiPriority w:val="1"/>
    <w:rsid w:val="00F172A5"/>
    <w:rPr>
      <w:rFonts w:ascii="Arial" w:eastAsia="Arial" w:hAnsi="Arial" w:cs="Arial"/>
      <w:i/>
      <w:iCs/>
      <w:sz w:val="24"/>
      <w:szCs w:val="24"/>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F172A5"/>
    <w:pPr>
      <w:ind w:left="1020" w:hanging="721"/>
    </w:pPr>
  </w:style>
  <w:style w:type="paragraph" w:customStyle="1" w:styleId="TableParagraph">
    <w:name w:val="Table Paragraph"/>
    <w:basedOn w:val="Normal"/>
    <w:uiPriority w:val="1"/>
    <w:qFormat/>
    <w:rsid w:val="00F172A5"/>
  </w:style>
  <w:style w:type="paragraph" w:styleId="Encabezado">
    <w:name w:val="header"/>
    <w:basedOn w:val="Normal"/>
    <w:link w:val="EncabezadoCar"/>
    <w:uiPriority w:val="99"/>
    <w:unhideWhenUsed/>
    <w:rsid w:val="00F172A5"/>
    <w:pPr>
      <w:tabs>
        <w:tab w:val="center" w:pos="4252"/>
        <w:tab w:val="right" w:pos="8504"/>
      </w:tabs>
    </w:pPr>
  </w:style>
  <w:style w:type="character" w:customStyle="1" w:styleId="EncabezadoCar">
    <w:name w:val="Encabezado Car"/>
    <w:basedOn w:val="Fuentedeprrafopredeter"/>
    <w:link w:val="Encabezado"/>
    <w:uiPriority w:val="99"/>
    <w:rsid w:val="00F172A5"/>
    <w:rPr>
      <w:rFonts w:ascii="Arial" w:eastAsia="Arial" w:hAnsi="Arial" w:cs="Arial"/>
      <w:lang w:val="es-ES"/>
    </w:rPr>
  </w:style>
  <w:style w:type="paragraph" w:styleId="Piedepgina">
    <w:name w:val="footer"/>
    <w:basedOn w:val="Normal"/>
    <w:link w:val="PiedepginaCar"/>
    <w:uiPriority w:val="99"/>
    <w:unhideWhenUsed/>
    <w:rsid w:val="00F172A5"/>
    <w:pPr>
      <w:tabs>
        <w:tab w:val="center" w:pos="4252"/>
        <w:tab w:val="right" w:pos="8504"/>
      </w:tabs>
    </w:pPr>
  </w:style>
  <w:style w:type="character" w:customStyle="1" w:styleId="PiedepginaCar">
    <w:name w:val="Pie de página Car"/>
    <w:basedOn w:val="Fuentedeprrafopredeter"/>
    <w:link w:val="Piedepgina"/>
    <w:uiPriority w:val="99"/>
    <w:rsid w:val="00F172A5"/>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974951"/>
    <w:rPr>
      <w:rFonts w:ascii="Arial" w:eastAsia="Arial" w:hAnsi="Arial" w:cs="Arial"/>
      <w:lang w:val="es-ES"/>
    </w:rPr>
  </w:style>
  <w:style w:type="paragraph" w:styleId="Sangra3detindependiente">
    <w:name w:val="Body Text Indent 3"/>
    <w:basedOn w:val="Normal"/>
    <w:link w:val="Sangra3detindependienteCar"/>
    <w:uiPriority w:val="99"/>
    <w:semiHidden/>
    <w:unhideWhenUsed/>
    <w:rsid w:val="00321BBD"/>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321BBD"/>
    <w:rPr>
      <w:rFonts w:ascii="Arial" w:eastAsia="Arial" w:hAnsi="Arial" w:cs="Arial"/>
      <w:sz w:val="16"/>
      <w:szCs w:val="16"/>
      <w:lang w:val="es-ES"/>
    </w:rPr>
  </w:style>
  <w:style w:type="paragraph" w:customStyle="1" w:styleId="Default">
    <w:name w:val="Default"/>
    <w:rsid w:val="00B8024F"/>
    <w:pPr>
      <w:autoSpaceDE w:val="0"/>
      <w:autoSpaceDN w:val="0"/>
      <w:adjustRightInd w:val="0"/>
      <w:spacing w:after="0" w:line="240" w:lineRule="auto"/>
    </w:pPr>
    <w:rPr>
      <w:rFonts w:ascii="Calibri" w:eastAsia="Calibri" w:hAnsi="Calibri" w:cs="Calibri"/>
      <w:color w:val="000000"/>
      <w:sz w:val="24"/>
      <w:szCs w:val="24"/>
      <w:lang w:eastAsia="es-PE"/>
    </w:rPr>
  </w:style>
  <w:style w:type="paragraph" w:styleId="Sinespaciado">
    <w:name w:val="No Spacing"/>
    <w:uiPriority w:val="1"/>
    <w:qFormat/>
    <w:rsid w:val="00056AB9"/>
    <w:pPr>
      <w:spacing w:after="0" w:line="240" w:lineRule="auto"/>
    </w:pPr>
  </w:style>
  <w:style w:type="paragraph" w:styleId="Textodeglobo">
    <w:name w:val="Balloon Text"/>
    <w:basedOn w:val="Normal"/>
    <w:link w:val="TextodegloboCar"/>
    <w:uiPriority w:val="99"/>
    <w:semiHidden/>
    <w:unhideWhenUsed/>
    <w:rsid w:val="005E14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1436"/>
    <w:rPr>
      <w:rFonts w:ascii="Segoe UI" w:eastAsia="Arial" w:hAnsi="Segoe UI" w:cs="Segoe UI"/>
      <w:sz w:val="18"/>
      <w:szCs w:val="18"/>
      <w:lang w:val="es-ES"/>
    </w:rPr>
  </w:style>
  <w:style w:type="character" w:styleId="Refdecomentario">
    <w:name w:val="annotation reference"/>
    <w:basedOn w:val="Fuentedeprrafopredeter"/>
    <w:uiPriority w:val="99"/>
    <w:semiHidden/>
    <w:unhideWhenUsed/>
    <w:rsid w:val="004A7B1D"/>
    <w:rPr>
      <w:sz w:val="16"/>
      <w:szCs w:val="16"/>
    </w:rPr>
  </w:style>
  <w:style w:type="paragraph" w:styleId="Textocomentario">
    <w:name w:val="annotation text"/>
    <w:basedOn w:val="Normal"/>
    <w:link w:val="TextocomentarioCar"/>
    <w:uiPriority w:val="99"/>
    <w:semiHidden/>
    <w:unhideWhenUsed/>
    <w:rsid w:val="004A7B1D"/>
    <w:pPr>
      <w:widowControl/>
      <w:autoSpaceDE/>
      <w:autoSpaceDN/>
      <w:spacing w:after="160"/>
    </w:pPr>
    <w:rPr>
      <w:rFonts w:asciiTheme="minorHAnsi" w:eastAsiaTheme="minorHAnsi" w:hAnsiTheme="minorHAnsi" w:cstheme="minorBidi"/>
      <w:sz w:val="20"/>
      <w:szCs w:val="20"/>
      <w:lang w:val="en-US"/>
    </w:rPr>
  </w:style>
  <w:style w:type="character" w:customStyle="1" w:styleId="TextocomentarioCar">
    <w:name w:val="Texto comentario Car"/>
    <w:basedOn w:val="Fuentedeprrafopredeter"/>
    <w:link w:val="Textocomentario"/>
    <w:uiPriority w:val="99"/>
    <w:semiHidden/>
    <w:rsid w:val="004A7B1D"/>
    <w:rPr>
      <w:sz w:val="20"/>
      <w:szCs w:val="20"/>
      <w:lang w:val="en-US"/>
    </w:rPr>
  </w:style>
  <w:style w:type="paragraph" w:styleId="Sangra2detindependiente">
    <w:name w:val="Body Text Indent 2"/>
    <w:basedOn w:val="Normal"/>
    <w:link w:val="Sangra2detindependienteCar"/>
    <w:uiPriority w:val="99"/>
    <w:semiHidden/>
    <w:unhideWhenUsed/>
    <w:rsid w:val="00D434D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D434D1"/>
    <w:rPr>
      <w:rFonts w:ascii="Arial" w:eastAsia="Arial" w:hAnsi="Arial" w:cs="Arial"/>
      <w:lang w:val="es-ES"/>
    </w:rPr>
  </w:style>
  <w:style w:type="paragraph" w:customStyle="1" w:styleId="titulo3">
    <w:name w:val="titulo 3"/>
    <w:basedOn w:val="Normal"/>
    <w:rsid w:val="00CD7CF0"/>
    <w:pPr>
      <w:widowControl/>
      <w:tabs>
        <w:tab w:val="left" w:pos="1644"/>
        <w:tab w:val="left" w:pos="6123"/>
      </w:tabs>
      <w:adjustRightInd w:val="0"/>
      <w:ind w:left="1644" w:hanging="680"/>
    </w:pPr>
    <w:rPr>
      <w:rFonts w:eastAsia="Times New Roman"/>
      <w:b/>
      <w:bCs/>
      <w:lang w:eastAsia="es-ES"/>
    </w:rPr>
  </w:style>
  <w:style w:type="character" w:customStyle="1" w:styleId="Ttulo2Car">
    <w:name w:val="Título 2 Car"/>
    <w:basedOn w:val="Fuentedeprrafopredeter"/>
    <w:link w:val="Ttulo2"/>
    <w:uiPriority w:val="9"/>
    <w:semiHidden/>
    <w:rsid w:val="007C1545"/>
    <w:rPr>
      <w:rFonts w:asciiTheme="majorHAnsi" w:eastAsiaTheme="majorEastAsia" w:hAnsiTheme="majorHAnsi" w:cstheme="majorBidi"/>
      <w:color w:val="2F5496" w:themeColor="accent1" w:themeShade="BF"/>
      <w:sz w:val="26"/>
      <w:szCs w:val="26"/>
      <w:lang w:val="es-ES"/>
    </w:rPr>
  </w:style>
  <w:style w:type="paragraph" w:customStyle="1" w:styleId="Sangra2detindependiente2">
    <w:name w:val="Sangría 2 de t. independiente2"/>
    <w:basedOn w:val="Normal"/>
    <w:rsid w:val="00D23509"/>
    <w:pPr>
      <w:widowControl/>
      <w:suppressAutoHyphens/>
      <w:autoSpaceDE/>
      <w:autoSpaceDN/>
      <w:ind w:left="1418" w:hanging="710"/>
      <w:jc w:val="both"/>
    </w:pPr>
    <w:rPr>
      <w:rFonts w:ascii="Times New Roman" w:eastAsia="MS Mincho" w:hAnsi="Times New Roman" w:cs="Times New Roman"/>
      <w:szCs w:val="20"/>
      <w:lang w:val="es-ES_tradnl" w:eastAsia="es-ES"/>
    </w:rPr>
  </w:style>
  <w:style w:type="table" w:customStyle="1" w:styleId="Tablaconcuadrcula1">
    <w:name w:val="Tabla con cuadrícula1"/>
    <w:basedOn w:val="Tablanormal"/>
    <w:next w:val="Tablaconcuadrcula"/>
    <w:uiPriority w:val="39"/>
    <w:rsid w:val="00DB212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DB2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A78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02581">
      <w:bodyDiv w:val="1"/>
      <w:marLeft w:val="0"/>
      <w:marRight w:val="0"/>
      <w:marTop w:val="0"/>
      <w:marBottom w:val="0"/>
      <w:divBdr>
        <w:top w:val="none" w:sz="0" w:space="0" w:color="auto"/>
        <w:left w:val="none" w:sz="0" w:space="0" w:color="auto"/>
        <w:bottom w:val="none" w:sz="0" w:space="0" w:color="auto"/>
        <w:right w:val="none" w:sz="0" w:space="0" w:color="auto"/>
      </w:divBdr>
    </w:div>
    <w:div w:id="165562164">
      <w:bodyDiv w:val="1"/>
      <w:marLeft w:val="0"/>
      <w:marRight w:val="0"/>
      <w:marTop w:val="0"/>
      <w:marBottom w:val="0"/>
      <w:divBdr>
        <w:top w:val="none" w:sz="0" w:space="0" w:color="auto"/>
        <w:left w:val="none" w:sz="0" w:space="0" w:color="auto"/>
        <w:bottom w:val="none" w:sz="0" w:space="0" w:color="auto"/>
        <w:right w:val="none" w:sz="0" w:space="0" w:color="auto"/>
      </w:divBdr>
    </w:div>
    <w:div w:id="238172980">
      <w:bodyDiv w:val="1"/>
      <w:marLeft w:val="0"/>
      <w:marRight w:val="0"/>
      <w:marTop w:val="0"/>
      <w:marBottom w:val="0"/>
      <w:divBdr>
        <w:top w:val="none" w:sz="0" w:space="0" w:color="auto"/>
        <w:left w:val="none" w:sz="0" w:space="0" w:color="auto"/>
        <w:bottom w:val="none" w:sz="0" w:space="0" w:color="auto"/>
        <w:right w:val="none" w:sz="0" w:space="0" w:color="auto"/>
      </w:divBdr>
    </w:div>
    <w:div w:id="280460535">
      <w:bodyDiv w:val="1"/>
      <w:marLeft w:val="0"/>
      <w:marRight w:val="0"/>
      <w:marTop w:val="0"/>
      <w:marBottom w:val="0"/>
      <w:divBdr>
        <w:top w:val="none" w:sz="0" w:space="0" w:color="auto"/>
        <w:left w:val="none" w:sz="0" w:space="0" w:color="auto"/>
        <w:bottom w:val="none" w:sz="0" w:space="0" w:color="auto"/>
        <w:right w:val="none" w:sz="0" w:space="0" w:color="auto"/>
      </w:divBdr>
    </w:div>
    <w:div w:id="482043324">
      <w:bodyDiv w:val="1"/>
      <w:marLeft w:val="0"/>
      <w:marRight w:val="0"/>
      <w:marTop w:val="0"/>
      <w:marBottom w:val="0"/>
      <w:divBdr>
        <w:top w:val="none" w:sz="0" w:space="0" w:color="auto"/>
        <w:left w:val="none" w:sz="0" w:space="0" w:color="auto"/>
        <w:bottom w:val="none" w:sz="0" w:space="0" w:color="auto"/>
        <w:right w:val="none" w:sz="0" w:space="0" w:color="auto"/>
      </w:divBdr>
    </w:div>
    <w:div w:id="835682026">
      <w:bodyDiv w:val="1"/>
      <w:marLeft w:val="0"/>
      <w:marRight w:val="0"/>
      <w:marTop w:val="0"/>
      <w:marBottom w:val="0"/>
      <w:divBdr>
        <w:top w:val="none" w:sz="0" w:space="0" w:color="auto"/>
        <w:left w:val="none" w:sz="0" w:space="0" w:color="auto"/>
        <w:bottom w:val="none" w:sz="0" w:space="0" w:color="auto"/>
        <w:right w:val="none" w:sz="0" w:space="0" w:color="auto"/>
      </w:divBdr>
    </w:div>
    <w:div w:id="133571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nald.Mannikko@bruker.com"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6.jpg@01DB7238.B3BFD43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cid:image007.jpg@01DB7238.B3BFD43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13D1D-2550-4B68-BFEE-675DD61A0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1856</Words>
  <Characters>10214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DALILA VELASQUEZ ENCALADA</dc:creator>
  <cp:keywords/>
  <dc:description/>
  <cp:lastModifiedBy>WILFREDO LEIVA ROJAS</cp:lastModifiedBy>
  <cp:revision>2</cp:revision>
  <cp:lastPrinted>2024-10-01T19:51:00Z</cp:lastPrinted>
  <dcterms:created xsi:type="dcterms:W3CDTF">2025-04-23T19:38:00Z</dcterms:created>
  <dcterms:modified xsi:type="dcterms:W3CDTF">2025-04-23T19:38:00Z</dcterms:modified>
</cp:coreProperties>
</file>