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4EC" w:rsidRDefault="009804EC" w:rsidP="009804EC">
      <w:bookmarkStart w:id="0" w:name="_GoBack"/>
      <w:bookmarkEnd w:id="0"/>
    </w:p>
    <w:p w:rsidR="009804EC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:rsidR="009804EC" w:rsidRPr="00001919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:rsidR="009804EC" w:rsidRPr="001B6EE8" w:rsidRDefault="009804EC" w:rsidP="009804EC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:rsidR="009804EC" w:rsidRPr="001B6EE8" w:rsidRDefault="009804EC" w:rsidP="009804EC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9804EC" w:rsidRPr="001B6EE8" w:rsidTr="00BF68E3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9804EC" w:rsidRPr="001B6EE8" w:rsidTr="00BF68E3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:rsidR="009804EC" w:rsidRPr="001B6EE8" w:rsidRDefault="009804EC" w:rsidP="009804EC">
      <w:pPr>
        <w:jc w:val="both"/>
        <w:rPr>
          <w:rFonts w:asciiTheme="minorHAnsi" w:hAnsiTheme="minorHAnsi" w:cstheme="minorHAns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804EC" w:rsidRPr="001B6EE8" w:rsidTr="00BF68E3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Default="009804EC" w:rsidP="009804EC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Default="009804EC" w:rsidP="009804EC">
      <w:pPr>
        <w:jc w:val="center"/>
        <w:rPr>
          <w:rFonts w:ascii="Calibri" w:hAnsi="Calibri" w:cs="Calibri"/>
          <w:color w:val="auto"/>
        </w:rPr>
      </w:pP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:rsidR="009804EC" w:rsidRPr="00001919" w:rsidRDefault="009804EC" w:rsidP="009804EC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:rsidR="009804EC" w:rsidRDefault="009804EC" w:rsidP="009804EC"/>
    <w:p w:rsidR="009804EC" w:rsidRDefault="009804EC" w:rsidP="009804EC"/>
    <w:p w:rsidR="009804EC" w:rsidRDefault="009804EC" w:rsidP="009804EC"/>
    <w:p w:rsidR="00B663B8" w:rsidRDefault="00B663B8"/>
    <w:sectPr w:rsidR="00B663B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EC"/>
    <w:rsid w:val="001D2B55"/>
    <w:rsid w:val="007472EC"/>
    <w:rsid w:val="009804EC"/>
    <w:rsid w:val="00B6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A0E3A2E-26BD-4341-9C6F-2D59EC55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4EC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Noé Arnao Loo</dc:creator>
  <cp:keywords/>
  <dc:description/>
  <cp:lastModifiedBy>Servicio 25 SJA ( Denisse Fajardo Rodriguez )</cp:lastModifiedBy>
  <cp:revision>2</cp:revision>
  <dcterms:created xsi:type="dcterms:W3CDTF">2025-06-16T14:13:00Z</dcterms:created>
  <dcterms:modified xsi:type="dcterms:W3CDTF">2025-06-16T14:13:00Z</dcterms:modified>
</cp:coreProperties>
</file>