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 xml:space="preserve">ANEXO </w:t>
      </w:r>
      <w:proofErr w:type="spellStart"/>
      <w:r w:rsidRPr="00344C72">
        <w:rPr>
          <w:rFonts w:ascii="Arial" w:hAnsi="Arial" w:cs="Arial"/>
          <w:b/>
          <w:sz w:val="24"/>
          <w:szCs w:val="24"/>
        </w:rPr>
        <w:t>N°</w:t>
      </w:r>
      <w:proofErr w:type="spellEnd"/>
      <w:r w:rsidRPr="00344C72">
        <w:rPr>
          <w:rFonts w:ascii="Arial" w:hAnsi="Arial" w:cs="Arial"/>
          <w:b/>
          <w:sz w:val="24"/>
          <w:szCs w:val="24"/>
        </w:rPr>
        <w:t xml:space="preserve">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704FED34" w:rsidR="000F2262" w:rsidRPr="00344C72" w:rsidRDefault="000F2262" w:rsidP="00C708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 xml:space="preserve">ue luego de haber examinado </w:t>
      </w:r>
      <w:r w:rsidR="000004C4" w:rsidRPr="00344C72">
        <w:rPr>
          <w:rFonts w:ascii="Arial" w:hAnsi="Arial" w:cs="Arial"/>
        </w:rPr>
        <w:t>l</w:t>
      </w:r>
      <w:r w:rsidR="00672C3D" w:rsidRPr="00344C72">
        <w:rPr>
          <w:rFonts w:ascii="Arial" w:hAnsi="Arial" w:cs="Arial"/>
        </w:rPr>
        <w:t>a</w:t>
      </w:r>
      <w:r w:rsidR="000004C4" w:rsidRPr="00344C72">
        <w:rPr>
          <w:rFonts w:ascii="Arial" w:hAnsi="Arial" w:cs="Arial"/>
        </w:rPr>
        <w:t xml:space="preserve">s </w:t>
      </w:r>
      <w:r w:rsidR="00672C3D" w:rsidRPr="00344C72">
        <w:rPr>
          <w:rFonts w:ascii="Arial" w:hAnsi="Arial" w:cs="Arial"/>
        </w:rPr>
        <w:t xml:space="preserve">Especificaciones Técnicas </w:t>
      </w:r>
      <w:r w:rsidR="000004C4" w:rsidRPr="00344C72">
        <w:rPr>
          <w:rFonts w:ascii="Arial" w:hAnsi="Arial" w:cs="Arial"/>
        </w:rPr>
        <w:t xml:space="preserve">para la </w:t>
      </w:r>
      <w:r w:rsidR="00672C3D" w:rsidRPr="00344C72">
        <w:rPr>
          <w:rFonts w:ascii="Arial" w:hAnsi="Arial" w:cs="Arial"/>
        </w:rPr>
        <w:t>“</w:t>
      </w:r>
      <w:r w:rsidR="00C708AB" w:rsidRPr="00C708AB">
        <w:rPr>
          <w:rFonts w:ascii="Arial" w:hAnsi="Arial" w:cs="Arial"/>
          <w:b/>
          <w:bCs/>
        </w:rPr>
        <w:t xml:space="preserve">Adquisición de mobiliario de oficina para la implementación de las Fiscalía Especializada en Delitos de Violencia contra la Mujer y los Integrantes del grupo Familiar de </w:t>
      </w:r>
      <w:proofErr w:type="spellStart"/>
      <w:r w:rsidR="00C708AB" w:rsidRPr="00C708AB">
        <w:rPr>
          <w:rFonts w:ascii="Arial" w:hAnsi="Arial" w:cs="Arial"/>
          <w:b/>
          <w:bCs/>
        </w:rPr>
        <w:t>Huampami</w:t>
      </w:r>
      <w:proofErr w:type="spellEnd"/>
      <w:r w:rsidR="00C708AB" w:rsidRPr="00C708AB">
        <w:rPr>
          <w:rFonts w:ascii="Arial" w:hAnsi="Arial" w:cs="Arial"/>
          <w:b/>
          <w:bCs/>
        </w:rPr>
        <w:t xml:space="preserve"> – Cenepa, en la provincia de Condorcanqui del departamento de Amazonas</w:t>
      </w:r>
      <w:r w:rsidR="00344C72" w:rsidRPr="00344C72">
        <w:rPr>
          <w:rFonts w:ascii="Arial" w:hAnsi="Arial" w:cs="Arial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C708AB">
        <w:rPr>
          <w:rFonts w:ascii="Arial" w:hAnsi="Arial" w:cs="Arial"/>
        </w:rPr>
        <w:t xml:space="preserve">la </w:t>
      </w:r>
      <w:r w:rsidR="00781224">
        <w:rPr>
          <w:rFonts w:ascii="Arial" w:hAnsi="Arial" w:cs="Arial"/>
        </w:rPr>
        <w:t>dota</w:t>
      </w:r>
      <w:r w:rsidR="00C708AB">
        <w:rPr>
          <w:rFonts w:ascii="Arial" w:hAnsi="Arial" w:cs="Arial"/>
        </w:rPr>
        <w:t xml:space="preserve">ción de los </w:t>
      </w:r>
      <w:r w:rsidR="00781224">
        <w:rPr>
          <w:rFonts w:ascii="Arial" w:hAnsi="Arial" w:cs="Arial"/>
        </w:rPr>
        <w:t>bien</w:t>
      </w:r>
      <w:r w:rsidR="00C708AB">
        <w:rPr>
          <w:rFonts w:ascii="Arial" w:hAnsi="Arial" w:cs="Arial"/>
        </w:rPr>
        <w:t>es,</w:t>
      </w:r>
      <w:r w:rsidR="00781224">
        <w:rPr>
          <w:rFonts w:ascii="Arial" w:hAnsi="Arial" w:cs="Arial"/>
        </w:rPr>
        <w:t xml:space="preserve"> </w:t>
      </w:r>
      <w:r w:rsidR="00592BBA" w:rsidRPr="00344C72">
        <w:rPr>
          <w:rFonts w:ascii="Arial" w:hAnsi="Arial" w:cs="Arial"/>
        </w:rPr>
        <w:t xml:space="preserve">objeto de la </w:t>
      </w:r>
      <w:r w:rsidR="003666DA">
        <w:rPr>
          <w:rFonts w:ascii="Arial" w:hAnsi="Arial" w:cs="Arial"/>
        </w:rPr>
        <w:t xml:space="preserve">presente </w:t>
      </w:r>
      <w:r w:rsidR="00592BBA" w:rsidRPr="00344C72">
        <w:rPr>
          <w:rFonts w:ascii="Arial" w:hAnsi="Arial" w:cs="Arial"/>
        </w:rPr>
        <w:t>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24130869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 xml:space="preserve">Chachapoyas, </w:t>
      </w:r>
      <w:r w:rsidR="002F6106">
        <w:rPr>
          <w:rFonts w:ascii="Arial" w:hAnsi="Arial" w:cs="Arial"/>
        </w:rPr>
        <w:t>16</w:t>
      </w:r>
      <w:r w:rsidRPr="00344C72">
        <w:rPr>
          <w:rFonts w:ascii="Arial" w:hAnsi="Arial" w:cs="Arial"/>
        </w:rPr>
        <w:t xml:space="preserve"> de </w:t>
      </w:r>
      <w:r w:rsidR="00344C72" w:rsidRPr="00344C72">
        <w:rPr>
          <w:rFonts w:ascii="Arial" w:hAnsi="Arial" w:cs="Arial"/>
        </w:rPr>
        <w:t>ju</w:t>
      </w:r>
      <w:r w:rsidR="00204871">
        <w:rPr>
          <w:rFonts w:ascii="Arial" w:hAnsi="Arial" w:cs="Arial"/>
        </w:rPr>
        <w:t>l</w:t>
      </w:r>
      <w:r w:rsidR="00344C72" w:rsidRPr="00344C72">
        <w:rPr>
          <w:rFonts w:ascii="Arial" w:hAnsi="Arial" w:cs="Arial"/>
        </w:rPr>
        <w:t>io</w:t>
      </w:r>
      <w:r w:rsidRPr="00344C72">
        <w:rPr>
          <w:rFonts w:ascii="Arial" w:hAnsi="Arial" w:cs="Arial"/>
        </w:rPr>
        <w:t xml:space="preserve"> del 2025</w:t>
      </w:r>
      <w:r w:rsidR="00B85ABB">
        <w:rPr>
          <w:rFonts w:ascii="Arial" w:hAnsi="Arial" w:cs="Arial"/>
        </w:rPr>
        <w:t>.</w:t>
      </w:r>
    </w:p>
    <w:p w14:paraId="1D329CFC" w14:textId="04A1B554" w:rsidR="00225EF7" w:rsidRPr="001F7D86" w:rsidRDefault="002F6106" w:rsidP="002F6106">
      <w:pPr>
        <w:widowControl w:val="0"/>
        <w:tabs>
          <w:tab w:val="left" w:pos="537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ab/>
      </w: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48C43C8A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658FBD35" w:rsidR="000B2187" w:rsidRPr="001F7D86" w:rsidRDefault="00EA74DF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555914B" wp14:editId="44FD8BE4">
                <wp:simplePos x="0" y="0"/>
                <wp:positionH relativeFrom="margin">
                  <wp:posOffset>1047750</wp:posOffset>
                </wp:positionH>
                <wp:positionV relativeFrom="paragraph">
                  <wp:posOffset>17145</wp:posOffset>
                </wp:positionV>
                <wp:extent cx="3514725" cy="1095375"/>
                <wp:effectExtent l="0" t="0" r="28575" b="28575"/>
                <wp:wrapTight wrapText="bothSides">
                  <wp:wrapPolygon edited="0">
                    <wp:start x="0" y="0"/>
                    <wp:lineTo x="0" y="21788"/>
                    <wp:lineTo x="21659" y="21788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CA7525" w14:textId="77777777" w:rsidR="00EA74DF" w:rsidRDefault="00EA74DF" w:rsidP="00EA74DF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1EFCB880" w14:textId="77777777" w:rsidR="00EA74DF" w:rsidRPr="002D4263" w:rsidRDefault="00EA74DF" w:rsidP="00EA74DF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603ED8D8" w14:textId="09366FC0" w:rsidR="00EA74DF" w:rsidRPr="002D4263" w:rsidRDefault="00EA74DF" w:rsidP="00EA74DF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6611C835" w14:textId="0869D6CB" w:rsidR="00EA74DF" w:rsidRPr="002D4263" w:rsidRDefault="00EA74DF" w:rsidP="00EA74DF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533A8F1E" w14:textId="5F61EC81" w:rsidR="00EA74DF" w:rsidRPr="002D4263" w:rsidRDefault="00EA74DF" w:rsidP="00EA74DF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08914107" w14:textId="4ABB0AFF" w:rsidR="00EA74DF" w:rsidRPr="002D4263" w:rsidRDefault="00EA74DF" w:rsidP="00EA74D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477855D3" w14:textId="77777777" w:rsidR="00EA74DF" w:rsidRPr="002D4263" w:rsidRDefault="00EA74DF" w:rsidP="00EA74D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55914B" id="Rectángulo 1" o:spid="_x0000_s1026" style="position:absolute;margin-left:82.5pt;margin-top:1.35pt;width:276.75pt;height:86.2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" filled="f" strokecolor="white [3212]" strokeweight="1pt">
                <v:textbox>
                  <w:txbxContent>
                    <w:p w14:paraId="11CA7525" w14:textId="77777777" w:rsidR="00EA74DF" w:rsidRDefault="00EA74DF" w:rsidP="00EA74DF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1EFCB880" w14:textId="77777777" w:rsidR="00EA74DF" w:rsidRPr="002D4263" w:rsidRDefault="00EA74DF" w:rsidP="00EA74DF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603ED8D8" w14:textId="09366FC0" w:rsidR="00EA74DF" w:rsidRPr="002D4263" w:rsidRDefault="00EA74DF" w:rsidP="00EA74DF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6611C835" w14:textId="0869D6CB" w:rsidR="00EA74DF" w:rsidRPr="002D4263" w:rsidRDefault="00EA74DF" w:rsidP="00EA74DF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533A8F1E" w14:textId="5F61EC81" w:rsidR="00EA74DF" w:rsidRPr="002D4263" w:rsidRDefault="00EA74DF" w:rsidP="00EA74DF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08914107" w14:textId="4ABB0AFF" w:rsidR="00EA74DF" w:rsidRPr="002D4263" w:rsidRDefault="00EA74DF" w:rsidP="00EA74D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477855D3" w14:textId="77777777" w:rsidR="00EA74DF" w:rsidRPr="002D4263" w:rsidRDefault="00EA74DF" w:rsidP="00EA74DF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007D7BC9" w14:textId="727DF793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36B43EF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B4A9F"/>
    <w:rsid w:val="000C5143"/>
    <w:rsid w:val="000D3C5B"/>
    <w:rsid w:val="000F2262"/>
    <w:rsid w:val="001137B9"/>
    <w:rsid w:val="00132D07"/>
    <w:rsid w:val="0014245E"/>
    <w:rsid w:val="001557FB"/>
    <w:rsid w:val="00166C16"/>
    <w:rsid w:val="001A47ED"/>
    <w:rsid w:val="001D6C4A"/>
    <w:rsid w:val="001F78D2"/>
    <w:rsid w:val="001F7D86"/>
    <w:rsid w:val="00204871"/>
    <w:rsid w:val="00225EF7"/>
    <w:rsid w:val="0026330F"/>
    <w:rsid w:val="00270EB9"/>
    <w:rsid w:val="0027658A"/>
    <w:rsid w:val="00287362"/>
    <w:rsid w:val="00294220"/>
    <w:rsid w:val="00295C58"/>
    <w:rsid w:val="002F22EE"/>
    <w:rsid w:val="002F5E15"/>
    <w:rsid w:val="002F6106"/>
    <w:rsid w:val="00325325"/>
    <w:rsid w:val="003339BA"/>
    <w:rsid w:val="00333A29"/>
    <w:rsid w:val="00344C72"/>
    <w:rsid w:val="003609CC"/>
    <w:rsid w:val="003666DA"/>
    <w:rsid w:val="0037354C"/>
    <w:rsid w:val="00393A55"/>
    <w:rsid w:val="003970D9"/>
    <w:rsid w:val="003F56A8"/>
    <w:rsid w:val="003F7520"/>
    <w:rsid w:val="004419E4"/>
    <w:rsid w:val="00451B82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2C3D"/>
    <w:rsid w:val="006A3D7D"/>
    <w:rsid w:val="006B1751"/>
    <w:rsid w:val="006E7379"/>
    <w:rsid w:val="00700B22"/>
    <w:rsid w:val="00727B8A"/>
    <w:rsid w:val="00781224"/>
    <w:rsid w:val="007856D1"/>
    <w:rsid w:val="0079032A"/>
    <w:rsid w:val="007A177E"/>
    <w:rsid w:val="007A6630"/>
    <w:rsid w:val="00830584"/>
    <w:rsid w:val="00832CBC"/>
    <w:rsid w:val="00832E52"/>
    <w:rsid w:val="00874CC4"/>
    <w:rsid w:val="00882383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C4AA9"/>
    <w:rsid w:val="00AD7B6D"/>
    <w:rsid w:val="00AE27EF"/>
    <w:rsid w:val="00AE7768"/>
    <w:rsid w:val="00B20413"/>
    <w:rsid w:val="00B23BE7"/>
    <w:rsid w:val="00B30758"/>
    <w:rsid w:val="00B64E27"/>
    <w:rsid w:val="00B85ABB"/>
    <w:rsid w:val="00B8733E"/>
    <w:rsid w:val="00B90FD1"/>
    <w:rsid w:val="00BE6F9E"/>
    <w:rsid w:val="00BF0D28"/>
    <w:rsid w:val="00BF5A47"/>
    <w:rsid w:val="00C40218"/>
    <w:rsid w:val="00C40309"/>
    <w:rsid w:val="00C554CA"/>
    <w:rsid w:val="00C5757B"/>
    <w:rsid w:val="00C629D4"/>
    <w:rsid w:val="00C708AB"/>
    <w:rsid w:val="00C71DD2"/>
    <w:rsid w:val="00CB131F"/>
    <w:rsid w:val="00CC6008"/>
    <w:rsid w:val="00CD019C"/>
    <w:rsid w:val="00D2114C"/>
    <w:rsid w:val="00D34E5D"/>
    <w:rsid w:val="00D52AB8"/>
    <w:rsid w:val="00D7527A"/>
    <w:rsid w:val="00D9246E"/>
    <w:rsid w:val="00DB54FE"/>
    <w:rsid w:val="00DD5939"/>
    <w:rsid w:val="00DE0A01"/>
    <w:rsid w:val="00E00A24"/>
    <w:rsid w:val="00E349EE"/>
    <w:rsid w:val="00E36777"/>
    <w:rsid w:val="00E402B1"/>
    <w:rsid w:val="00E46CFF"/>
    <w:rsid w:val="00E55E1D"/>
    <w:rsid w:val="00E94DA3"/>
    <w:rsid w:val="00EA286D"/>
    <w:rsid w:val="00EA74DF"/>
    <w:rsid w:val="00EC447E"/>
    <w:rsid w:val="00EF4999"/>
    <w:rsid w:val="00EF4CF7"/>
    <w:rsid w:val="00F15742"/>
    <w:rsid w:val="00F36161"/>
    <w:rsid w:val="00F53E0F"/>
    <w:rsid w:val="00F57975"/>
    <w:rsid w:val="00F72686"/>
    <w:rsid w:val="00F72C56"/>
    <w:rsid w:val="00FA1C6C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138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35</cp:revision>
  <dcterms:created xsi:type="dcterms:W3CDTF">2021-02-05T17:01:00Z</dcterms:created>
  <dcterms:modified xsi:type="dcterms:W3CDTF">2025-07-16T20:47:00Z</dcterms:modified>
</cp:coreProperties>
</file>