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r w:rsidRPr="0034477D">
              <w:rPr>
                <w:rFonts w:ascii="Arial" w:hAnsi="Arial" w:cs="Arial"/>
                <w:color w:val="FF0000"/>
                <w:sz w:val="20"/>
                <w:szCs w:val="20"/>
              </w:rPr>
              <w:t>xxxxxxxxxx</w:t>
            </w:r>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xxxxxxxxxxxxxxxxxxxxxxxxxx</w:t>
            </w:r>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5D342E99" w:rsidR="00591924" w:rsidRPr="008117BE" w:rsidRDefault="00591924" w:rsidP="00D27849">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D27849" w:rsidRPr="00D27849">
        <w:rPr>
          <w:rFonts w:ascii="Arial" w:eastAsia="Times New Roman" w:hAnsi="Arial" w:cs="Arial"/>
          <w:sz w:val="20"/>
          <w:szCs w:val="20"/>
          <w:lang w:eastAsia="es-ES"/>
        </w:rPr>
        <w:t>ADQUISICIÓN DE GUANTE PARA EXAMEN DESCARTABLE TALLA “XL” CAJA X 100 UNIDADES PARA LA UNIDAD EJECUTORA N° 010 INSTITUTO DE MEDICINA LEGAL Y CIENCIAS FORENSES DEL MINISTERIO PÚBLICO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292FC1" w:rsidRPr="00FF64CE" w14:paraId="5DA594EA" w14:textId="4382D563" w:rsidTr="00630E65">
        <w:trPr>
          <w:jc w:val="center"/>
        </w:trPr>
        <w:tc>
          <w:tcPr>
            <w:tcW w:w="580" w:type="dxa"/>
            <w:vAlign w:val="center"/>
          </w:tcPr>
          <w:p w14:paraId="4CCD5D69" w14:textId="44358236" w:rsidR="00F23561" w:rsidRPr="00A13A52" w:rsidRDefault="00DA0382"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D857502" w14:textId="498C0AF1" w:rsidR="00F23561" w:rsidRPr="00A13A52" w:rsidRDefault="007725B1"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TALLA “XL” CAJA X 100 UNIDADES</w:t>
            </w:r>
          </w:p>
        </w:tc>
        <w:tc>
          <w:tcPr>
            <w:tcW w:w="1005" w:type="dxa"/>
            <w:vAlign w:val="center"/>
          </w:tcPr>
          <w:p w14:paraId="26577C2E" w14:textId="1C8CA010" w:rsidR="00F23561" w:rsidRPr="00A13A52" w:rsidRDefault="00F23561" w:rsidP="00630E65">
            <w:pPr>
              <w:spacing w:after="0"/>
              <w:jc w:val="center"/>
              <w:rPr>
                <w:rFonts w:ascii="Arial" w:eastAsia="Times New Roman" w:hAnsi="Arial" w:cs="Arial"/>
                <w:sz w:val="14"/>
                <w:szCs w:val="14"/>
                <w:lang w:val="es-ES" w:eastAsia="es-ES"/>
              </w:rPr>
            </w:pPr>
          </w:p>
        </w:tc>
        <w:tc>
          <w:tcPr>
            <w:tcW w:w="1686" w:type="dxa"/>
            <w:vAlign w:val="center"/>
          </w:tcPr>
          <w:p w14:paraId="03E6D533" w14:textId="0D3FA52F" w:rsidR="00F23561" w:rsidRPr="00A13A52" w:rsidRDefault="007725B1"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204</w:t>
            </w:r>
          </w:p>
        </w:tc>
        <w:tc>
          <w:tcPr>
            <w:tcW w:w="769" w:type="dxa"/>
            <w:vAlign w:val="center"/>
          </w:tcPr>
          <w:p w14:paraId="498DC897" w14:textId="778EB0D0" w:rsidR="00F23561" w:rsidRPr="00A13A52" w:rsidRDefault="007725B1"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5F551222" w14:textId="77777777" w:rsidR="00F23561" w:rsidRPr="00FF64CE" w:rsidRDefault="00F23561" w:rsidP="00630E65">
            <w:pPr>
              <w:spacing w:after="0"/>
              <w:jc w:val="center"/>
              <w:rPr>
                <w:rFonts w:ascii="Arial" w:eastAsia="Times New Roman" w:hAnsi="Arial" w:cs="Arial"/>
                <w:sz w:val="14"/>
                <w:szCs w:val="14"/>
                <w:lang w:val="es-ES" w:eastAsia="es-ES"/>
              </w:rPr>
            </w:pPr>
          </w:p>
        </w:tc>
        <w:tc>
          <w:tcPr>
            <w:tcW w:w="1442" w:type="dxa"/>
            <w:vAlign w:val="center"/>
          </w:tcPr>
          <w:p w14:paraId="0D40FE00" w14:textId="77777777" w:rsidR="00F23561" w:rsidRPr="00FF64CE" w:rsidRDefault="00F23561" w:rsidP="00630E65">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044C5280"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 xml:space="preserve">Veinticinco (25) días calendarios, computados a partir del día siguiente de </w:t>
            </w:r>
            <w:r w:rsidR="006D18FE">
              <w:rPr>
                <w:rFonts w:ascii="Arial" w:eastAsia="Times New Roman" w:hAnsi="Arial" w:cs="Arial"/>
                <w:sz w:val="16"/>
                <w:szCs w:val="16"/>
                <w:lang w:val="es-MX" w:eastAsia="es-ES"/>
              </w:rPr>
              <w:t>la notificación de la orden de compra</w:t>
            </w:r>
            <w:r w:rsidRPr="00A51B13">
              <w:rPr>
                <w:rFonts w:ascii="Arial" w:eastAsia="Times New Roman" w:hAnsi="Arial" w:cs="Arial"/>
                <w:sz w:val="16"/>
                <w:szCs w:val="16"/>
                <w:lang w:val="es-MX" w:eastAsia="es-ES"/>
              </w:rPr>
              <w:t>.</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8FA990" w14:textId="77777777" w:rsidR="001C4B21" w:rsidRDefault="001C4B21">
      <w:pPr>
        <w:spacing w:after="0" w:line="240" w:lineRule="auto"/>
      </w:pPr>
      <w:r>
        <w:separator/>
      </w:r>
    </w:p>
  </w:endnote>
  <w:endnote w:type="continuationSeparator" w:id="0">
    <w:p w14:paraId="7ADD12D6" w14:textId="77777777" w:rsidR="001C4B21" w:rsidRDefault="001C4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9ADA9" w14:textId="77777777" w:rsidR="001C4B21" w:rsidRDefault="001C4B21">
      <w:pPr>
        <w:rPr>
          <w:sz w:val="12"/>
        </w:rPr>
      </w:pPr>
      <w:r>
        <w:separator/>
      </w:r>
    </w:p>
  </w:footnote>
  <w:footnote w:type="continuationSeparator" w:id="0">
    <w:p w14:paraId="2C4F2602" w14:textId="77777777" w:rsidR="001C4B21" w:rsidRDefault="001C4B21">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1710"/>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21"/>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18FE"/>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15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525"/>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0B53"/>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849"/>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03"/>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382"/>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1229</Words>
  <Characters>6765</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25</cp:revision>
  <cp:lastPrinted>2025-05-27T15:25:00Z</cp:lastPrinted>
  <dcterms:created xsi:type="dcterms:W3CDTF">2025-06-14T16:09:00Z</dcterms:created>
  <dcterms:modified xsi:type="dcterms:W3CDTF">2025-07-16T21:10:00Z</dcterms:modified>
  <dc:language>es-PE</dc:language>
</cp:coreProperties>
</file>