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0BA254F1" w14:textId="77777777" w:rsidR="00BC2320" w:rsidRDefault="006666D4" w:rsidP="00BC2320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>5. REQUISITOS DEL PROVEEDOR Y/O PERSONAL</w:t>
      </w:r>
    </w:p>
    <w:p w14:paraId="74FB216F" w14:textId="77777777" w:rsidR="00515EA1" w:rsidRPr="00515EA1" w:rsidRDefault="00515EA1" w:rsidP="00BC2320">
      <w:pPr>
        <w:spacing w:after="0"/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Personal natural o jurídica </w:t>
      </w:r>
    </w:p>
    <w:p w14:paraId="1A029768" w14:textId="77777777" w:rsidR="00515EA1" w:rsidRPr="00515EA1" w:rsidRDefault="00515EA1" w:rsidP="00BC2320">
      <w:pPr>
        <w:spacing w:after="0"/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Que cuente con Registro Nacional de Proveedores - RNP y no tenga impedimento para contratar con el Estado. </w:t>
      </w:r>
    </w:p>
    <w:p w14:paraId="2774559B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RUC vigente </w:t>
      </w:r>
    </w:p>
    <w:p w14:paraId="289A62A0" w14:textId="77777777" w:rsidR="00330BFB" w:rsidRPr="00330BFB" w:rsidRDefault="00330BFB" w:rsidP="00BC2320">
      <w:pPr>
        <w:spacing w:after="0"/>
        <w:ind w:left="-142" w:right="-376"/>
        <w:rPr>
          <w:rFonts w:ascii="Arial" w:hAnsi="Arial" w:cs="Arial"/>
          <w:b/>
          <w:bCs/>
          <w:sz w:val="28"/>
          <w:szCs w:val="28"/>
        </w:rPr>
      </w:pPr>
      <w:r w:rsidRPr="00330BFB">
        <w:rPr>
          <w:rFonts w:ascii="Arial" w:hAnsi="Arial" w:cs="Arial"/>
          <w:b/>
          <w:bCs/>
          <w:sz w:val="28"/>
          <w:szCs w:val="28"/>
        </w:rPr>
        <w:t xml:space="preserve">Experiencia: </w:t>
      </w:r>
    </w:p>
    <w:p w14:paraId="445611C0" w14:textId="77777777" w:rsidR="00BC2320" w:rsidRDefault="00330BFB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330BFB">
        <w:rPr>
          <w:rFonts w:ascii="Arial" w:hAnsi="Arial" w:cs="Arial"/>
          <w:sz w:val="28"/>
          <w:szCs w:val="28"/>
        </w:rPr>
        <w:sym w:font="Symbol" w:char="F0B7"/>
      </w:r>
      <w:r w:rsidRPr="00330BFB">
        <w:rPr>
          <w:rFonts w:ascii="Arial" w:hAnsi="Arial" w:cs="Arial"/>
          <w:sz w:val="28"/>
          <w:szCs w:val="28"/>
        </w:rPr>
        <w:t xml:space="preserve"> El postor debe acreditar un monto facturado acumulado equivalente a S/ </w:t>
      </w:r>
      <w:r w:rsidR="00BC2320">
        <w:rPr>
          <w:rFonts w:ascii="Arial" w:hAnsi="Arial" w:cs="Arial"/>
          <w:sz w:val="28"/>
          <w:szCs w:val="28"/>
        </w:rPr>
        <w:t>3</w:t>
      </w:r>
      <w:r w:rsidR="003250DE">
        <w:rPr>
          <w:rFonts w:ascii="Arial" w:hAnsi="Arial" w:cs="Arial"/>
          <w:sz w:val="28"/>
          <w:szCs w:val="28"/>
        </w:rPr>
        <w:t>,0</w:t>
      </w:r>
      <w:r w:rsidRPr="00330BFB">
        <w:rPr>
          <w:rFonts w:ascii="Arial" w:hAnsi="Arial" w:cs="Arial"/>
          <w:sz w:val="28"/>
          <w:szCs w:val="28"/>
        </w:rPr>
        <w:t>00.00 (</w:t>
      </w:r>
      <w:r w:rsidR="00BC2320">
        <w:rPr>
          <w:rFonts w:ascii="Arial" w:hAnsi="Arial" w:cs="Arial"/>
          <w:sz w:val="28"/>
          <w:szCs w:val="28"/>
        </w:rPr>
        <w:t>Tres</w:t>
      </w:r>
      <w:r w:rsidRPr="00330BFB">
        <w:rPr>
          <w:rFonts w:ascii="Arial" w:hAnsi="Arial" w:cs="Arial"/>
          <w:sz w:val="28"/>
          <w:szCs w:val="28"/>
        </w:rPr>
        <w:t xml:space="preserve"> mil </w:t>
      </w:r>
      <w:r w:rsidR="003250DE">
        <w:rPr>
          <w:rFonts w:ascii="Arial" w:hAnsi="Arial" w:cs="Arial"/>
          <w:sz w:val="28"/>
          <w:szCs w:val="28"/>
        </w:rPr>
        <w:t>con</w:t>
      </w:r>
      <w:r w:rsidRPr="00330BFB">
        <w:rPr>
          <w:rFonts w:ascii="Arial" w:hAnsi="Arial" w:cs="Arial"/>
          <w:sz w:val="28"/>
          <w:szCs w:val="28"/>
        </w:rPr>
        <w:t xml:space="preserve"> 00/100 soles), </w:t>
      </w:r>
      <w:r w:rsidR="00BC2320">
        <w:rPr>
          <w:rFonts w:ascii="Arial" w:hAnsi="Arial" w:cs="Arial"/>
          <w:sz w:val="28"/>
          <w:szCs w:val="28"/>
        </w:rPr>
        <w:t xml:space="preserve">por la prestación de </w:t>
      </w:r>
      <w:r w:rsidR="00BC2320">
        <w:rPr>
          <w:rFonts w:ascii="Arial" w:hAnsi="Arial" w:cs="Arial"/>
          <w:sz w:val="28"/>
          <w:szCs w:val="28"/>
        </w:rPr>
        <w:t xml:space="preserve">servicios iguales o similares al objeto de la </w:t>
      </w:r>
      <w:r w:rsidR="00BC2320">
        <w:rPr>
          <w:rFonts w:ascii="Arial" w:hAnsi="Arial" w:cs="Arial"/>
          <w:sz w:val="28"/>
          <w:szCs w:val="28"/>
        </w:rPr>
        <w:t>contratac</w:t>
      </w:r>
      <w:r w:rsidR="00BC2320">
        <w:rPr>
          <w:rFonts w:ascii="Arial" w:hAnsi="Arial" w:cs="Arial"/>
          <w:sz w:val="28"/>
          <w:szCs w:val="28"/>
        </w:rPr>
        <w:t>ión</w:t>
      </w:r>
      <w:r w:rsidR="00BC2320">
        <w:rPr>
          <w:rFonts w:ascii="Arial" w:hAnsi="Arial" w:cs="Arial"/>
          <w:sz w:val="28"/>
          <w:szCs w:val="28"/>
        </w:rPr>
        <w:t>, durante</w:t>
      </w:r>
      <w:r w:rsidR="003250DE">
        <w:rPr>
          <w:rFonts w:ascii="Arial" w:hAnsi="Arial" w:cs="Arial"/>
          <w:sz w:val="28"/>
          <w:szCs w:val="28"/>
        </w:rPr>
        <w:t xml:space="preserve"> </w:t>
      </w:r>
      <w:r w:rsidR="00C3289D">
        <w:rPr>
          <w:rFonts w:ascii="Arial" w:hAnsi="Arial" w:cs="Arial"/>
          <w:sz w:val="28"/>
          <w:szCs w:val="28"/>
        </w:rPr>
        <w:t>los cinco (0</w:t>
      </w:r>
      <w:r w:rsidR="00C3289D" w:rsidRPr="00330BFB">
        <w:rPr>
          <w:rFonts w:ascii="Arial" w:hAnsi="Arial" w:cs="Arial"/>
          <w:sz w:val="28"/>
          <w:szCs w:val="28"/>
        </w:rPr>
        <w:t>5</w:t>
      </w:r>
      <w:r w:rsidR="00C3289D">
        <w:rPr>
          <w:rFonts w:ascii="Arial" w:hAnsi="Arial" w:cs="Arial"/>
          <w:sz w:val="28"/>
          <w:szCs w:val="28"/>
        </w:rPr>
        <w:t>)</w:t>
      </w:r>
      <w:r w:rsidR="00C3289D" w:rsidRPr="00330BFB">
        <w:rPr>
          <w:rFonts w:ascii="Arial" w:hAnsi="Arial" w:cs="Arial"/>
          <w:sz w:val="28"/>
          <w:szCs w:val="28"/>
        </w:rPr>
        <w:t xml:space="preserve"> años</w:t>
      </w:r>
      <w:r w:rsidR="00BC2320">
        <w:rPr>
          <w:rFonts w:ascii="Arial" w:hAnsi="Arial" w:cs="Arial"/>
          <w:sz w:val="28"/>
          <w:szCs w:val="28"/>
        </w:rPr>
        <w:t xml:space="preserve"> anteriores a la fecha de presentación de ofertas que se computarán desde la fecha de la conformidad o emisión del comprobante de pago, según corresponda. </w:t>
      </w:r>
    </w:p>
    <w:p w14:paraId="750E7AFF" w14:textId="08E731C1" w:rsidR="00330BFB" w:rsidRPr="00330BFB" w:rsidRDefault="00330BFB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330BFB">
        <w:rPr>
          <w:rFonts w:ascii="Arial" w:hAnsi="Arial" w:cs="Arial"/>
          <w:sz w:val="28"/>
          <w:szCs w:val="28"/>
        </w:rPr>
        <w:t>Se consideran servicios similares a los siguientes:</w:t>
      </w:r>
      <w:r w:rsidR="00BC2320">
        <w:rPr>
          <w:rFonts w:ascii="Arial" w:hAnsi="Arial" w:cs="Arial"/>
          <w:sz w:val="28"/>
          <w:szCs w:val="28"/>
        </w:rPr>
        <w:t xml:space="preserve"> Servicio de catering o servicio de alimentación.</w:t>
      </w:r>
    </w:p>
    <w:p w14:paraId="4810F152" w14:textId="1C3ADD18" w:rsidR="00621709" w:rsidRDefault="00EA30B6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EA30B6">
        <w:rPr>
          <w:rFonts w:ascii="Arial" w:hAnsi="Arial" w:cs="Arial"/>
          <w:sz w:val="28"/>
          <w:szCs w:val="28"/>
        </w:rPr>
        <w:t xml:space="preserve">• </w:t>
      </w:r>
      <w:r w:rsidRPr="00EA30B6">
        <w:rPr>
          <w:rFonts w:ascii="Arial" w:hAnsi="Arial" w:cs="Arial"/>
          <w:b/>
          <w:bCs/>
          <w:sz w:val="28"/>
          <w:szCs w:val="28"/>
        </w:rPr>
        <w:t>Acreditación:</w:t>
      </w:r>
      <w:r w:rsidRPr="00EA30B6">
        <w:rPr>
          <w:rFonts w:ascii="Arial" w:hAnsi="Arial" w:cs="Arial"/>
          <w:sz w:val="28"/>
          <w:szCs w:val="28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EA30B6">
        <w:rPr>
          <w:rFonts w:ascii="Arial" w:hAnsi="Arial" w:cs="Arial"/>
          <w:sz w:val="28"/>
          <w:szCs w:val="28"/>
        </w:rPr>
        <w:t>ii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EA30B6">
        <w:rPr>
          <w:rFonts w:ascii="Arial" w:hAnsi="Arial" w:cs="Arial"/>
          <w:sz w:val="28"/>
          <w:szCs w:val="28"/>
        </w:rPr>
        <w:t>voucher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máximo de ocho (08) contrataciones de Proveedores y no tenga impedimento. En caso el postor sustente su experiencia en la especialidad mediante contrataciones realizadas con privados, para acreditar debe</w:t>
      </w:r>
      <w:r w:rsidR="005216BF">
        <w:rPr>
          <w:rFonts w:ascii="Arial" w:hAnsi="Arial" w:cs="Arial"/>
          <w:sz w:val="28"/>
          <w:szCs w:val="28"/>
        </w:rPr>
        <w:t>rá</w:t>
      </w:r>
      <w:r w:rsidRPr="00EA30B6">
        <w:rPr>
          <w:rFonts w:ascii="Arial" w:hAnsi="Arial" w:cs="Arial"/>
          <w:sz w:val="28"/>
          <w:szCs w:val="28"/>
        </w:rPr>
        <w:t xml:space="preserve"> presentar de forma obligatoria lo indicado en el numeral (</w:t>
      </w:r>
      <w:proofErr w:type="spellStart"/>
      <w:r w:rsidRPr="00EA30B6">
        <w:rPr>
          <w:rFonts w:ascii="Arial" w:hAnsi="Arial" w:cs="Arial"/>
          <w:sz w:val="28"/>
          <w:szCs w:val="28"/>
        </w:rPr>
        <w:t>ii</w:t>
      </w:r>
      <w:proofErr w:type="spellEnd"/>
      <w:r w:rsidRPr="00EA30B6">
        <w:rPr>
          <w:rFonts w:ascii="Arial" w:hAnsi="Arial" w:cs="Arial"/>
          <w:sz w:val="28"/>
          <w:szCs w:val="28"/>
        </w:rPr>
        <w:t>)</w:t>
      </w:r>
      <w:r w:rsidR="005216BF">
        <w:rPr>
          <w:rFonts w:ascii="Arial" w:hAnsi="Arial" w:cs="Arial"/>
          <w:sz w:val="28"/>
          <w:szCs w:val="28"/>
        </w:rPr>
        <w:t xml:space="preserve"> </w:t>
      </w:r>
      <w:r w:rsidR="005216BF" w:rsidRPr="00EA30B6">
        <w:rPr>
          <w:rFonts w:ascii="Arial" w:hAnsi="Arial" w:cs="Arial"/>
          <w:sz w:val="28"/>
          <w:szCs w:val="28"/>
        </w:rPr>
        <w:t xml:space="preserve">comprobantes de pago cuya cancelación se acredite documental y fehacientemente, con </w:t>
      </w:r>
      <w:proofErr w:type="spellStart"/>
      <w:r w:rsidR="005216BF" w:rsidRPr="00EA30B6">
        <w:rPr>
          <w:rFonts w:ascii="Arial" w:hAnsi="Arial" w:cs="Arial"/>
          <w:sz w:val="28"/>
          <w:szCs w:val="28"/>
        </w:rPr>
        <w:t>voucher</w:t>
      </w:r>
      <w:proofErr w:type="spellEnd"/>
      <w:r w:rsidR="005216BF" w:rsidRPr="00EA30B6">
        <w:rPr>
          <w:rFonts w:ascii="Arial" w:hAnsi="Arial" w:cs="Arial"/>
          <w:sz w:val="28"/>
          <w:szCs w:val="28"/>
        </w:rPr>
        <w:t xml:space="preserve"> de depósito, nota de abono, reporte de estado de cuenta, cualquier otro documento emitido por Entidad del sistema financiero que acredite el abono correspondiente</w:t>
      </w:r>
      <w:r w:rsidRPr="00EA30B6">
        <w:rPr>
          <w:rFonts w:ascii="Arial" w:hAnsi="Arial" w:cs="Arial"/>
          <w:sz w:val="28"/>
          <w:szCs w:val="28"/>
        </w:rPr>
        <w:t xml:space="preserve">; no es posible </w:t>
      </w:r>
      <w:r w:rsidR="00BC2320">
        <w:rPr>
          <w:rFonts w:ascii="Arial" w:hAnsi="Arial" w:cs="Arial"/>
          <w:sz w:val="28"/>
          <w:szCs w:val="28"/>
        </w:rPr>
        <w:t>q</w:t>
      </w:r>
      <w:r w:rsidRPr="00EA30B6">
        <w:rPr>
          <w:rFonts w:ascii="Arial" w:hAnsi="Arial" w:cs="Arial"/>
          <w:sz w:val="28"/>
          <w:szCs w:val="28"/>
        </w:rPr>
        <w:t>ue acredite su experiencia únicamente con la presentación de contratos u órdenes de compra con conformidad o constancia de prestación.</w:t>
      </w:r>
    </w:p>
    <w:sectPr w:rsidR="00621709" w:rsidSect="00BC2320">
      <w:pgSz w:w="12240" w:h="15840"/>
      <w:pgMar w:top="993" w:right="1608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22BD7"/>
    <w:rsid w:val="003250DE"/>
    <w:rsid w:val="00330BFB"/>
    <w:rsid w:val="00515EA1"/>
    <w:rsid w:val="005216BF"/>
    <w:rsid w:val="00611AE4"/>
    <w:rsid w:val="00621709"/>
    <w:rsid w:val="006666D4"/>
    <w:rsid w:val="00753412"/>
    <w:rsid w:val="00880414"/>
    <w:rsid w:val="008C1562"/>
    <w:rsid w:val="009B266F"/>
    <w:rsid w:val="00A230D2"/>
    <w:rsid w:val="00B46476"/>
    <w:rsid w:val="00BC2320"/>
    <w:rsid w:val="00C3289D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306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2025-07-07T22:07:00Z</cp:lastPrinted>
  <dcterms:created xsi:type="dcterms:W3CDTF">2025-07-17T19:51:00Z</dcterms:created>
  <dcterms:modified xsi:type="dcterms:W3CDTF">2025-07-17T19:51:00Z</dcterms:modified>
</cp:coreProperties>
</file>