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06A9E02D" w:rsid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9F71B00" w14:textId="77777777" w:rsidR="00EF0138" w:rsidRPr="00515EA1" w:rsidRDefault="00EF0138" w:rsidP="00EF0138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12912971" w14:textId="77777777" w:rsidR="00EF0138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</w:t>
      </w:r>
      <w:r w:rsidR="00EF0138">
        <w:rPr>
          <w:rFonts w:ascii="Arial" w:hAnsi="Arial" w:cs="Arial"/>
          <w:sz w:val="28"/>
          <w:szCs w:val="28"/>
        </w:rPr>
        <w:t>vigente</w:t>
      </w:r>
    </w:p>
    <w:p w14:paraId="1A029768" w14:textId="065841BB" w:rsidR="00515EA1" w:rsidRPr="00515EA1" w:rsidRDefault="00EF0138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>•</w:t>
      </w:r>
      <w:r>
        <w:rPr>
          <w:rFonts w:ascii="Arial" w:hAnsi="Arial" w:cs="Arial"/>
          <w:sz w:val="28"/>
          <w:szCs w:val="28"/>
        </w:rPr>
        <w:t xml:space="preserve"> N</w:t>
      </w:r>
      <w:r w:rsidR="00515EA1" w:rsidRPr="00515EA1">
        <w:rPr>
          <w:rFonts w:ascii="Arial" w:hAnsi="Arial" w:cs="Arial"/>
          <w:sz w:val="28"/>
          <w:szCs w:val="28"/>
        </w:rPr>
        <w:t>o ten</w:t>
      </w:r>
      <w:r>
        <w:rPr>
          <w:rFonts w:ascii="Arial" w:hAnsi="Arial" w:cs="Arial"/>
          <w:sz w:val="28"/>
          <w:szCs w:val="28"/>
        </w:rPr>
        <w:t>er</w:t>
      </w:r>
      <w:r w:rsidR="00515EA1" w:rsidRPr="00515EA1">
        <w:rPr>
          <w:rFonts w:ascii="Arial" w:hAnsi="Arial" w:cs="Arial"/>
          <w:sz w:val="28"/>
          <w:szCs w:val="28"/>
        </w:rPr>
        <w:t xml:space="preserve"> impedimento para contratar con el Estado. </w:t>
      </w:r>
    </w:p>
    <w:p w14:paraId="7CA2BC36" w14:textId="11618331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>El Proveedor debe acreditar un monto facturado acumulado equivalente a S/</w:t>
      </w:r>
      <w:r w:rsidR="00880414">
        <w:rPr>
          <w:rFonts w:ascii="Arial" w:hAnsi="Arial" w:cs="Arial"/>
          <w:sz w:val="28"/>
          <w:szCs w:val="28"/>
        </w:rPr>
        <w:t xml:space="preserve"> </w:t>
      </w:r>
      <w:r w:rsidR="00EF0138">
        <w:rPr>
          <w:rFonts w:ascii="Arial" w:hAnsi="Arial" w:cs="Arial"/>
          <w:sz w:val="28"/>
          <w:szCs w:val="28"/>
        </w:rPr>
        <w:t>8</w:t>
      </w:r>
      <w:r w:rsidR="00880414">
        <w:rPr>
          <w:rFonts w:ascii="Arial" w:hAnsi="Arial" w:cs="Arial"/>
          <w:sz w:val="28"/>
          <w:szCs w:val="28"/>
        </w:rPr>
        <w:t>,</w:t>
      </w:r>
      <w:r w:rsidR="004021F7">
        <w:rPr>
          <w:rFonts w:ascii="Arial" w:hAnsi="Arial" w:cs="Arial"/>
          <w:sz w:val="28"/>
          <w:szCs w:val="28"/>
        </w:rPr>
        <w:t>0</w:t>
      </w:r>
      <w:r w:rsidRPr="00EA30B6">
        <w:rPr>
          <w:rFonts w:ascii="Arial" w:hAnsi="Arial" w:cs="Arial"/>
          <w:sz w:val="28"/>
          <w:szCs w:val="28"/>
        </w:rPr>
        <w:t>00.00 (</w:t>
      </w:r>
      <w:r w:rsidR="00EF0138">
        <w:rPr>
          <w:rFonts w:ascii="Arial" w:hAnsi="Arial" w:cs="Arial"/>
          <w:sz w:val="28"/>
          <w:szCs w:val="28"/>
        </w:rPr>
        <w:t>Ocho</w:t>
      </w:r>
      <w:r w:rsidRPr="00EA30B6">
        <w:rPr>
          <w:rFonts w:ascii="Arial" w:hAnsi="Arial" w:cs="Arial"/>
          <w:sz w:val="28"/>
          <w:szCs w:val="28"/>
        </w:rPr>
        <w:t xml:space="preserve"> mil y 00/100 Soles), por la </w:t>
      </w:r>
      <w:r w:rsidR="00EF0138">
        <w:rPr>
          <w:rFonts w:ascii="Arial" w:hAnsi="Arial" w:cs="Arial"/>
          <w:sz w:val="28"/>
          <w:szCs w:val="28"/>
        </w:rPr>
        <w:t xml:space="preserve">contratación de servicios del rubro o </w:t>
      </w:r>
      <w:r w:rsidRPr="00EA30B6">
        <w:rPr>
          <w:rFonts w:ascii="Arial" w:hAnsi="Arial" w:cs="Arial"/>
          <w:sz w:val="28"/>
          <w:szCs w:val="28"/>
        </w:rPr>
        <w:t xml:space="preserve">similares al objeto de la contratación, durante los </w:t>
      </w:r>
      <w:r w:rsidR="00EF0138">
        <w:rPr>
          <w:rFonts w:ascii="Arial" w:hAnsi="Arial" w:cs="Arial"/>
          <w:sz w:val="28"/>
          <w:szCs w:val="28"/>
        </w:rPr>
        <w:t>tres</w:t>
      </w:r>
      <w:r w:rsidRPr="00EA30B6">
        <w:rPr>
          <w:rFonts w:ascii="Arial" w:hAnsi="Arial" w:cs="Arial"/>
          <w:sz w:val="28"/>
          <w:szCs w:val="28"/>
        </w:rPr>
        <w:t xml:space="preserve"> (0</w:t>
      </w:r>
      <w:r w:rsidR="00EF0138">
        <w:rPr>
          <w:rFonts w:ascii="Arial" w:hAnsi="Arial" w:cs="Arial"/>
          <w:sz w:val="28"/>
          <w:szCs w:val="28"/>
        </w:rPr>
        <w:t>3</w:t>
      </w:r>
      <w:r w:rsidRPr="00EA30B6">
        <w:rPr>
          <w:rFonts w:ascii="Arial" w:hAnsi="Arial" w:cs="Arial"/>
          <w:sz w:val="28"/>
          <w:szCs w:val="28"/>
        </w:rPr>
        <w:t xml:space="preserve">) años anteriores a la fecha de presentación de ofertas que se computarán desde la fecha de la conformidad o emisión del comprobante de pago, según corresponda. </w:t>
      </w:r>
    </w:p>
    <w:p w14:paraId="55393ED6" w14:textId="15325A83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Se consideran servicios similares a los siguientes: Servicio de </w:t>
      </w:r>
      <w:r w:rsidR="00EF0138">
        <w:rPr>
          <w:rFonts w:ascii="Arial" w:hAnsi="Arial" w:cs="Arial"/>
          <w:sz w:val="28"/>
          <w:szCs w:val="28"/>
        </w:rPr>
        <w:t xml:space="preserve">Coffe break y/o </w:t>
      </w:r>
      <w:r w:rsidRPr="00EA30B6">
        <w:rPr>
          <w:rFonts w:ascii="Arial" w:hAnsi="Arial" w:cs="Arial"/>
          <w:sz w:val="28"/>
          <w:szCs w:val="28"/>
        </w:rPr>
        <w:t xml:space="preserve">catering. </w:t>
      </w:r>
    </w:p>
    <w:p w14:paraId="4810F152" w14:textId="4A4A08AF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E275CF"/>
    <w:rsid w:val="00EA30B6"/>
    <w:rsid w:val="00EF0138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2025-07-18T01:32:00Z</dcterms:created>
  <dcterms:modified xsi:type="dcterms:W3CDTF">2025-07-18T01:32:00Z</dcterms:modified>
</cp:coreProperties>
</file>