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0CF96" w14:textId="64D88E13" w:rsidR="002E51EC" w:rsidRDefault="002E51EC" w:rsidP="002E51EC">
      <w:pPr>
        <w:jc w:val="center"/>
        <w:rPr>
          <w:b/>
          <w:bCs/>
          <w:u w:val="single"/>
        </w:rPr>
      </w:pPr>
      <w:r w:rsidRPr="002E51EC">
        <w:rPr>
          <w:b/>
          <w:bCs/>
          <w:u w:val="single"/>
        </w:rPr>
        <w:t>REQUISITOS DEL PROVEEDOR Y/O PERSONAL</w:t>
      </w:r>
    </w:p>
    <w:p w14:paraId="276C0F33" w14:textId="77777777" w:rsidR="002E51EC" w:rsidRDefault="002E51EC"/>
    <w:p w14:paraId="63F2A572" w14:textId="11673925" w:rsidR="002E51EC" w:rsidRDefault="002E51EC" w:rsidP="002E51EC">
      <w:pPr>
        <w:jc w:val="both"/>
      </w:pPr>
      <w:r w:rsidRPr="002E51EC">
        <w:t>El proveedor deberá estar inscrito en el Registro Nacional de Proveedores</w:t>
      </w:r>
      <w:r>
        <w:t xml:space="preserve"> con RNP </w:t>
      </w:r>
      <w:proofErr w:type="gramStart"/>
      <w:r>
        <w:t xml:space="preserve">vigente </w:t>
      </w:r>
      <w:r w:rsidRPr="002E51EC">
        <w:t xml:space="preserve"> y</w:t>
      </w:r>
      <w:proofErr w:type="gramEnd"/>
      <w:r w:rsidRPr="002E51EC">
        <w:t xml:space="preserve"> no tener impedimento para contratar con el Estado. </w:t>
      </w:r>
    </w:p>
    <w:p w14:paraId="20F855F1" w14:textId="1303AB42" w:rsidR="002E51EC" w:rsidRDefault="00F30BF2" w:rsidP="002E51EC">
      <w:pPr>
        <w:jc w:val="both"/>
      </w:pPr>
      <w:r>
        <w:t xml:space="preserve">El proveedor deberá cumplir con los </w:t>
      </w:r>
      <w:r w:rsidR="002E51EC" w:rsidRPr="002E51EC">
        <w:t>siguientes requisitos:</w:t>
      </w:r>
    </w:p>
    <w:p w14:paraId="7118DA6F" w14:textId="77777777" w:rsidR="00F30BF2" w:rsidRDefault="00F30BF2" w:rsidP="00F30BF2">
      <w:pPr>
        <w:pStyle w:val="Prrafodelista"/>
        <w:ind w:hanging="720"/>
        <w:jc w:val="both"/>
      </w:pPr>
      <w:r>
        <w:t xml:space="preserve">X. REQUISITOS DEL PROVEEDOR Y/O PERSONAL (De corresponder) </w:t>
      </w:r>
    </w:p>
    <w:p w14:paraId="7CD8EEC8" w14:textId="0BD95D94" w:rsidR="00205C52" w:rsidRDefault="00205C52" w:rsidP="00205C52">
      <w:pPr>
        <w:pStyle w:val="Prrafodelista"/>
        <w:ind w:hanging="436"/>
        <w:jc w:val="both"/>
      </w:pPr>
      <w:r>
        <w:t xml:space="preserve">- </w:t>
      </w:r>
      <w:r>
        <w:t>Suscribir el Pacto de Integridad.</w:t>
      </w:r>
    </w:p>
    <w:p w14:paraId="294D7C33" w14:textId="77777777" w:rsidR="00205C52" w:rsidRDefault="00205C52" w:rsidP="00205C52">
      <w:pPr>
        <w:pStyle w:val="Prrafodelista"/>
        <w:ind w:hanging="436"/>
        <w:jc w:val="both"/>
      </w:pPr>
      <w:r>
        <w:t>- Suscribir Declaración Jurada requerida por el área de Logística.</w:t>
      </w:r>
    </w:p>
    <w:p w14:paraId="1CA268A7" w14:textId="77777777" w:rsidR="00205C52" w:rsidRDefault="00205C52" w:rsidP="00205C52">
      <w:pPr>
        <w:pStyle w:val="Prrafodelista"/>
        <w:ind w:hanging="436"/>
        <w:jc w:val="both"/>
      </w:pPr>
      <w:r>
        <w:t>- Contar con RUC activo y habido.</w:t>
      </w:r>
    </w:p>
    <w:p w14:paraId="1D958405" w14:textId="77777777" w:rsidR="00205C52" w:rsidRDefault="00205C52" w:rsidP="00205C52">
      <w:pPr>
        <w:pStyle w:val="Prrafodelista"/>
        <w:ind w:hanging="436"/>
        <w:jc w:val="both"/>
      </w:pPr>
      <w:r>
        <w:t>- Contar con RNP de servicios.</w:t>
      </w:r>
    </w:p>
    <w:p w14:paraId="0BF673E2" w14:textId="77777777" w:rsidR="00205C52" w:rsidRDefault="00205C52" w:rsidP="00205C52">
      <w:pPr>
        <w:pStyle w:val="Prrafodelista"/>
        <w:ind w:hanging="436"/>
        <w:jc w:val="both"/>
      </w:pPr>
      <w:r>
        <w:t xml:space="preserve">La Persona Natural o el Personal de la Persona Jurídica debe contar con los siguientes </w:t>
      </w:r>
    </w:p>
    <w:p w14:paraId="08C86432" w14:textId="77777777" w:rsidR="00205C52" w:rsidRDefault="00205C52" w:rsidP="00205C52">
      <w:pPr>
        <w:pStyle w:val="Prrafodelista"/>
        <w:ind w:hanging="436"/>
        <w:jc w:val="both"/>
      </w:pPr>
      <w:r>
        <w:t>requisitos:</w:t>
      </w:r>
    </w:p>
    <w:p w14:paraId="0AB88365" w14:textId="77777777" w:rsidR="00205C52" w:rsidRDefault="00205C52" w:rsidP="00205C52">
      <w:pPr>
        <w:pStyle w:val="Prrafodelista"/>
        <w:ind w:hanging="436"/>
        <w:jc w:val="both"/>
      </w:pPr>
      <w:r>
        <w:t>- Contador Público Colegiado con Habilitación vigente.</w:t>
      </w:r>
    </w:p>
    <w:p w14:paraId="63957A21" w14:textId="77777777" w:rsidR="00205C52" w:rsidRDefault="00205C52" w:rsidP="00205C52">
      <w:pPr>
        <w:pStyle w:val="Prrafodelista"/>
        <w:ind w:hanging="436"/>
        <w:jc w:val="both"/>
      </w:pPr>
      <w:r>
        <w:t xml:space="preserve">- Contar con especialidad y/o acreditación en Normas Internacionales de Contabilidad </w:t>
      </w:r>
    </w:p>
    <w:p w14:paraId="787B25EB" w14:textId="77777777" w:rsidR="00205C52" w:rsidRDefault="00205C52" w:rsidP="00205C52">
      <w:pPr>
        <w:pStyle w:val="Prrafodelista"/>
        <w:ind w:hanging="436"/>
        <w:jc w:val="both"/>
      </w:pPr>
      <w:r>
        <w:t xml:space="preserve">del Sector Público- NICSP o NIIF, acreditado con la certificación con un mínimo de 48 </w:t>
      </w:r>
    </w:p>
    <w:p w14:paraId="276A91B9" w14:textId="77777777" w:rsidR="00205C52" w:rsidRDefault="00205C52" w:rsidP="00205C52">
      <w:pPr>
        <w:pStyle w:val="Prrafodelista"/>
        <w:ind w:hanging="436"/>
        <w:jc w:val="both"/>
      </w:pPr>
      <w:r>
        <w:t>horas académicas o lectivas.</w:t>
      </w:r>
    </w:p>
    <w:p w14:paraId="3E6528AB" w14:textId="77777777" w:rsidR="00205C52" w:rsidRDefault="00205C52" w:rsidP="00205C52">
      <w:pPr>
        <w:pStyle w:val="Prrafodelista"/>
        <w:ind w:hanging="436"/>
        <w:jc w:val="both"/>
      </w:pPr>
      <w:r>
        <w:t xml:space="preserve">- Contar con experiencia profesional mínima de 05 años como contador público en el </w:t>
      </w:r>
    </w:p>
    <w:p w14:paraId="49D60661" w14:textId="77777777" w:rsidR="00205C52" w:rsidRDefault="00205C52" w:rsidP="00205C52">
      <w:pPr>
        <w:pStyle w:val="Prrafodelista"/>
        <w:ind w:hanging="436"/>
        <w:jc w:val="both"/>
      </w:pPr>
      <w:r>
        <w:t>sector público y/o privado.</w:t>
      </w:r>
    </w:p>
    <w:p w14:paraId="32BFA469" w14:textId="77777777" w:rsidR="00205C52" w:rsidRDefault="00205C52" w:rsidP="00205C52">
      <w:pPr>
        <w:pStyle w:val="Prrafodelista"/>
        <w:ind w:hanging="436"/>
        <w:jc w:val="both"/>
      </w:pPr>
      <w:r>
        <w:t xml:space="preserve">- Contar con Experiencia profesional en materia de implementación y/o consultoría </w:t>
      </w:r>
    </w:p>
    <w:p w14:paraId="7D131C91" w14:textId="77777777" w:rsidR="00205C52" w:rsidRDefault="00205C52" w:rsidP="00205C52">
      <w:pPr>
        <w:pStyle w:val="Prrafodelista"/>
        <w:ind w:hanging="436"/>
        <w:jc w:val="both"/>
      </w:pPr>
      <w:r>
        <w:t xml:space="preserve">y/o formulación de políticas contables bajo NICSP o NIIF, al menos en una entidad </w:t>
      </w:r>
    </w:p>
    <w:p w14:paraId="613BF15E" w14:textId="77777777" w:rsidR="00205C52" w:rsidRDefault="00205C52" w:rsidP="00205C52">
      <w:pPr>
        <w:pStyle w:val="Prrafodelista"/>
        <w:ind w:hanging="436"/>
        <w:jc w:val="both"/>
      </w:pPr>
      <w:r>
        <w:t>pública.</w:t>
      </w:r>
    </w:p>
    <w:p w14:paraId="5140DE40" w14:textId="77777777" w:rsidR="00205C52" w:rsidRDefault="00205C52" w:rsidP="00205C52">
      <w:pPr>
        <w:pStyle w:val="Prrafodelista"/>
        <w:ind w:hanging="436"/>
        <w:jc w:val="both"/>
      </w:pPr>
    </w:p>
    <w:p w14:paraId="53A78561" w14:textId="77777777" w:rsidR="00205C52" w:rsidRDefault="00205C52" w:rsidP="00205C52">
      <w:pPr>
        <w:pStyle w:val="Prrafodelista"/>
        <w:ind w:hanging="436"/>
        <w:jc w:val="both"/>
      </w:pPr>
      <w:r>
        <w:t xml:space="preserve">La experiencia se acreditará con cualquiera de los siguientes documentos: copia simple de </w:t>
      </w:r>
    </w:p>
    <w:p w14:paraId="5CB4B919" w14:textId="77777777" w:rsidR="00205C52" w:rsidRDefault="00205C52" w:rsidP="00205C52">
      <w:pPr>
        <w:pStyle w:val="Prrafodelista"/>
        <w:ind w:hanging="436"/>
        <w:jc w:val="both"/>
      </w:pPr>
      <w:r>
        <w:t xml:space="preserve">contratos o constancias o certificados o cualquier otra documentación que de manera </w:t>
      </w:r>
    </w:p>
    <w:p w14:paraId="58EFF943" w14:textId="1C2DCC46" w:rsidR="00D55CDC" w:rsidRDefault="00205C52" w:rsidP="00205C52">
      <w:pPr>
        <w:pStyle w:val="Prrafodelista"/>
        <w:ind w:hanging="436"/>
        <w:jc w:val="both"/>
      </w:pPr>
      <w:r>
        <w:t>fehaciente demuestre la experiencia solicitada.</w:t>
      </w:r>
    </w:p>
    <w:sectPr w:rsidR="00D55CD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FE21F0"/>
    <w:multiLevelType w:val="hybridMultilevel"/>
    <w:tmpl w:val="BB44BAE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5717BB"/>
    <w:multiLevelType w:val="hybridMultilevel"/>
    <w:tmpl w:val="E1865EF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185002">
    <w:abstractNumId w:val="0"/>
  </w:num>
  <w:num w:numId="2" w16cid:durableId="14639618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1EC"/>
    <w:rsid w:val="00117E80"/>
    <w:rsid w:val="00205C52"/>
    <w:rsid w:val="002702B8"/>
    <w:rsid w:val="00292E29"/>
    <w:rsid w:val="002E51EC"/>
    <w:rsid w:val="00317BAD"/>
    <w:rsid w:val="0048400E"/>
    <w:rsid w:val="00492F09"/>
    <w:rsid w:val="004D4A5C"/>
    <w:rsid w:val="004D6EF1"/>
    <w:rsid w:val="00582212"/>
    <w:rsid w:val="00633768"/>
    <w:rsid w:val="00690FD3"/>
    <w:rsid w:val="008F63C1"/>
    <w:rsid w:val="00913DEE"/>
    <w:rsid w:val="009B0A07"/>
    <w:rsid w:val="00C0653E"/>
    <w:rsid w:val="00C26CF3"/>
    <w:rsid w:val="00C600AE"/>
    <w:rsid w:val="00D55CDC"/>
    <w:rsid w:val="00EF4B9A"/>
    <w:rsid w:val="00F30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131ABB"/>
  <w15:chartTrackingRefBased/>
  <w15:docId w15:val="{583F080C-3320-4DBB-9EA1-E7168EB3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E51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51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51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51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51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51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51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51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51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51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51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51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51E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51E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51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51E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51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51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51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51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51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51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51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51E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E51E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51E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51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51E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51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2</cp:revision>
  <dcterms:created xsi:type="dcterms:W3CDTF">2025-07-30T21:19:00Z</dcterms:created>
  <dcterms:modified xsi:type="dcterms:W3CDTF">2025-07-30T21:19:00Z</dcterms:modified>
</cp:coreProperties>
</file>