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7109A" w14:textId="213414E8" w:rsidR="00F21A17" w:rsidRDefault="00F21A17"/>
    <w:p w14:paraId="3D6C66B5" w14:textId="77777777" w:rsidR="00F21A17" w:rsidRDefault="00F21A17" w:rsidP="00F21A17">
      <w:pPr>
        <w:rPr>
          <w:b/>
          <w:bCs/>
        </w:rPr>
      </w:pPr>
      <w:r w:rsidRPr="00F21A17">
        <w:rPr>
          <w:b/>
          <w:bCs/>
        </w:rPr>
        <w:t xml:space="preserve">REQUISITOS DEL PROVEEDOR Y/O PERSONAL </w:t>
      </w:r>
    </w:p>
    <w:p w14:paraId="73D13DDA" w14:textId="1779F68E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>Suscribir el Pacto de Integridad.</w:t>
      </w:r>
    </w:p>
    <w:p w14:paraId="6C04AE9F" w14:textId="77777777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 xml:space="preserve"> Suscribir Declaración Jurada requerida por el área de Logística.</w:t>
      </w:r>
    </w:p>
    <w:p w14:paraId="1647460B" w14:textId="77777777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 xml:space="preserve"> Contar con RUC activo y habido.</w:t>
      </w:r>
    </w:p>
    <w:p w14:paraId="58537B25" w14:textId="77777777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>Contar con RNP, de corresponder.</w:t>
      </w:r>
    </w:p>
    <w:p w14:paraId="47CC1A3B" w14:textId="0BE9392C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>Estar acreditado por Instituto Nacional de Calidad – INCAL mediante el documento expedido por dicha Entidad.</w:t>
      </w:r>
    </w:p>
    <w:p w14:paraId="50CBBEFE" w14:textId="15B40A3E" w:rsidR="00F21A17" w:rsidRDefault="00F21A17" w:rsidP="00F21A17">
      <w:pPr>
        <w:pStyle w:val="Prrafodelista"/>
        <w:numPr>
          <w:ilvl w:val="0"/>
          <w:numId w:val="1"/>
        </w:numPr>
      </w:pPr>
      <w:r w:rsidRPr="00F21A17">
        <w:t>Acreditar mediante declaración Jurada que cuenta con los equipos e instrumentos para el desarrollo de los</w:t>
      </w:r>
      <w:r>
        <w:t xml:space="preserve"> </w:t>
      </w:r>
      <w:r w:rsidRPr="00F21A17">
        <w:t xml:space="preserve">análisis </w:t>
      </w:r>
      <w:proofErr w:type="gramStart"/>
      <w:r w:rsidRPr="00F21A17">
        <w:t>físico-químicos</w:t>
      </w:r>
      <w:proofErr w:type="gramEnd"/>
      <w:r w:rsidRPr="00F21A17">
        <w:t xml:space="preserve"> y que estos cuentan con los certificados de calibración con la finalidad de garantizar su</w:t>
      </w:r>
      <w:r>
        <w:t xml:space="preserve"> </w:t>
      </w:r>
      <w:r w:rsidRPr="00F21A17">
        <w:t>adecuado funcionamiento para obtener resultados confiables.</w:t>
      </w:r>
    </w:p>
    <w:sectPr w:rsidR="00F21A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3E5F51"/>
    <w:multiLevelType w:val="hybridMultilevel"/>
    <w:tmpl w:val="0F7A0A2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943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17"/>
    <w:rsid w:val="003033D0"/>
    <w:rsid w:val="00F2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2F0827"/>
  <w15:chartTrackingRefBased/>
  <w15:docId w15:val="{5560829F-37A8-4994-847C-48E920DC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21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21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21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21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21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21A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21A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21A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21A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21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21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21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21A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21A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21A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21A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21A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21A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21A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21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21A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21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21A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21A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21A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21A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21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21A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21A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</Words>
  <Characters>505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Cabrera Pinto</dc:creator>
  <cp:keywords/>
  <dc:description/>
  <cp:lastModifiedBy>Hilda Cabrera Pinto</cp:lastModifiedBy>
  <cp:revision>1</cp:revision>
  <dcterms:created xsi:type="dcterms:W3CDTF">2025-08-07T21:26:00Z</dcterms:created>
  <dcterms:modified xsi:type="dcterms:W3CDTF">2025-08-07T21:29:00Z</dcterms:modified>
</cp:coreProperties>
</file>