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DE6FF" w14:textId="77777777" w:rsidR="002848A7" w:rsidRPr="00E17032" w:rsidRDefault="002848A7">
      <w:pPr>
        <w:pStyle w:val="TableParagraph"/>
        <w:spacing w:before="2"/>
        <w:rPr>
          <w:rFonts w:ascii="Arial Narrow" w:hAnsi="Arial Narrow"/>
          <w:sz w:val="16"/>
          <w:szCs w:val="16"/>
        </w:rPr>
      </w:pPr>
    </w:p>
    <w:p w14:paraId="6C23C729" w14:textId="77777777" w:rsidR="002848A7" w:rsidRPr="00E17032" w:rsidRDefault="002848A7">
      <w:pPr>
        <w:pStyle w:val="TableParagraph"/>
        <w:spacing w:before="1"/>
        <w:ind w:left="40"/>
        <w:jc w:val="center"/>
        <w:rPr>
          <w:rFonts w:ascii="Arial Narrow" w:hAnsi="Arial Narrow"/>
          <w:b/>
          <w:sz w:val="16"/>
          <w:szCs w:val="16"/>
        </w:rPr>
      </w:pPr>
      <w:r w:rsidRPr="00E17032">
        <w:rPr>
          <w:rFonts w:ascii="Arial Narrow" w:hAnsi="Arial Narrow"/>
          <w:b/>
          <w:sz w:val="16"/>
          <w:szCs w:val="16"/>
        </w:rPr>
        <w:t>ANEXO</w:t>
      </w:r>
      <w:r w:rsidRPr="00E17032">
        <w:rPr>
          <w:rFonts w:ascii="Arial Narrow" w:hAnsi="Arial Narrow"/>
          <w:b/>
          <w:spacing w:val="-2"/>
          <w:sz w:val="16"/>
          <w:szCs w:val="16"/>
        </w:rPr>
        <w:t xml:space="preserve"> </w:t>
      </w:r>
      <w:r w:rsidRPr="00E17032">
        <w:rPr>
          <w:rFonts w:ascii="Arial Narrow" w:hAnsi="Arial Narrow"/>
          <w:b/>
          <w:sz w:val="16"/>
          <w:szCs w:val="16"/>
        </w:rPr>
        <w:t>N°</w:t>
      </w:r>
      <w:r w:rsidRPr="00E17032">
        <w:rPr>
          <w:rFonts w:ascii="Arial Narrow" w:hAnsi="Arial Narrow"/>
          <w:b/>
          <w:spacing w:val="1"/>
          <w:sz w:val="16"/>
          <w:szCs w:val="16"/>
        </w:rPr>
        <w:t xml:space="preserve"> </w:t>
      </w:r>
      <w:r w:rsidRPr="00E17032">
        <w:rPr>
          <w:rFonts w:ascii="Arial Narrow" w:hAnsi="Arial Narrow"/>
          <w:b/>
          <w:spacing w:val="-5"/>
          <w:sz w:val="16"/>
          <w:szCs w:val="16"/>
        </w:rPr>
        <w:t>12</w:t>
      </w:r>
    </w:p>
    <w:p w14:paraId="339C59EB" w14:textId="77777777" w:rsidR="002848A7" w:rsidRPr="00E17032" w:rsidRDefault="002848A7">
      <w:pPr>
        <w:pStyle w:val="TableParagraph"/>
        <w:spacing w:before="17"/>
        <w:ind w:left="40" w:right="14"/>
        <w:jc w:val="center"/>
        <w:rPr>
          <w:rFonts w:ascii="Arial Narrow" w:hAnsi="Arial Narrow"/>
          <w:b/>
          <w:sz w:val="16"/>
          <w:szCs w:val="16"/>
        </w:rPr>
      </w:pPr>
      <w:r w:rsidRPr="00E17032">
        <w:rPr>
          <w:rFonts w:ascii="Arial Narrow" w:hAnsi="Arial Narrow"/>
          <w:b/>
          <w:sz w:val="16"/>
          <w:szCs w:val="16"/>
        </w:rPr>
        <w:t>CARTA</w:t>
      </w:r>
      <w:r w:rsidRPr="00E17032">
        <w:rPr>
          <w:rFonts w:ascii="Arial Narrow" w:hAnsi="Arial Narrow"/>
          <w:b/>
          <w:spacing w:val="9"/>
          <w:sz w:val="16"/>
          <w:szCs w:val="16"/>
        </w:rPr>
        <w:t xml:space="preserve"> </w:t>
      </w:r>
      <w:r w:rsidRPr="00E17032">
        <w:rPr>
          <w:rFonts w:ascii="Arial Narrow" w:hAnsi="Arial Narrow"/>
          <w:b/>
          <w:sz w:val="16"/>
          <w:szCs w:val="16"/>
        </w:rPr>
        <w:t>DE</w:t>
      </w:r>
      <w:r w:rsidRPr="00E17032">
        <w:rPr>
          <w:rFonts w:ascii="Arial Narrow" w:hAnsi="Arial Narrow"/>
          <w:b/>
          <w:spacing w:val="7"/>
          <w:sz w:val="16"/>
          <w:szCs w:val="16"/>
        </w:rPr>
        <w:t xml:space="preserve"> </w:t>
      </w:r>
      <w:r w:rsidRPr="00E17032">
        <w:rPr>
          <w:rFonts w:ascii="Arial Narrow" w:hAnsi="Arial Narrow"/>
          <w:b/>
          <w:sz w:val="16"/>
          <w:szCs w:val="16"/>
        </w:rPr>
        <w:t>PROPUESTA</w:t>
      </w:r>
      <w:r w:rsidRPr="00E17032">
        <w:rPr>
          <w:rFonts w:ascii="Arial Narrow" w:hAnsi="Arial Narrow"/>
          <w:b/>
          <w:spacing w:val="10"/>
          <w:sz w:val="16"/>
          <w:szCs w:val="16"/>
        </w:rPr>
        <w:t xml:space="preserve"> </w:t>
      </w:r>
      <w:r w:rsidRPr="00E17032">
        <w:rPr>
          <w:rFonts w:ascii="Arial Narrow" w:hAnsi="Arial Narrow"/>
          <w:b/>
          <w:sz w:val="16"/>
          <w:szCs w:val="16"/>
        </w:rPr>
        <w:t>TÉCNICA</w:t>
      </w:r>
      <w:r w:rsidRPr="00E17032">
        <w:rPr>
          <w:rFonts w:ascii="Arial Narrow" w:hAnsi="Arial Narrow"/>
          <w:b/>
          <w:spacing w:val="9"/>
          <w:sz w:val="16"/>
          <w:szCs w:val="16"/>
        </w:rPr>
        <w:t xml:space="preserve"> </w:t>
      </w:r>
      <w:r w:rsidRPr="00E17032">
        <w:rPr>
          <w:rFonts w:ascii="Arial Narrow" w:hAnsi="Arial Narrow"/>
          <w:b/>
          <w:sz w:val="16"/>
          <w:szCs w:val="16"/>
        </w:rPr>
        <w:t>Y</w:t>
      </w:r>
      <w:r w:rsidRPr="00E17032">
        <w:rPr>
          <w:rFonts w:ascii="Arial Narrow" w:hAnsi="Arial Narrow"/>
          <w:b/>
          <w:spacing w:val="8"/>
          <w:sz w:val="16"/>
          <w:szCs w:val="16"/>
        </w:rPr>
        <w:t xml:space="preserve"> </w:t>
      </w:r>
      <w:r w:rsidRPr="00E17032">
        <w:rPr>
          <w:rFonts w:ascii="Arial Narrow" w:hAnsi="Arial Narrow"/>
          <w:b/>
          <w:spacing w:val="-2"/>
          <w:sz w:val="16"/>
          <w:szCs w:val="16"/>
        </w:rPr>
        <w:t>ECONÓMICA</w:t>
      </w:r>
    </w:p>
    <w:p w14:paraId="1032671D" w14:textId="77777777" w:rsidR="002848A7" w:rsidRPr="00E17032" w:rsidRDefault="002848A7">
      <w:pPr>
        <w:pStyle w:val="TableParagraph"/>
        <w:spacing w:before="32"/>
        <w:rPr>
          <w:rFonts w:ascii="Arial Narrow" w:hAnsi="Arial Narrow"/>
          <w:sz w:val="16"/>
          <w:szCs w:val="16"/>
        </w:rPr>
      </w:pPr>
    </w:p>
    <w:p w14:paraId="78AA75BC" w14:textId="77777777" w:rsidR="002848A7" w:rsidRPr="00E17032" w:rsidRDefault="002848A7">
      <w:pPr>
        <w:pStyle w:val="TableParagraph"/>
        <w:tabs>
          <w:tab w:val="left" w:pos="7402"/>
          <w:tab w:val="left" w:pos="9303"/>
          <w:tab w:val="left" w:pos="10065"/>
        </w:tabs>
        <w:spacing w:before="1"/>
        <w:ind w:left="6449"/>
        <w:rPr>
          <w:rFonts w:ascii="Arial Narrow" w:hAnsi="Arial Narrow"/>
          <w:color w:val="0000FF"/>
          <w:sz w:val="16"/>
          <w:szCs w:val="16"/>
        </w:rPr>
      </w:pPr>
      <w:r w:rsidRPr="00E17032">
        <w:rPr>
          <w:rFonts w:ascii="Arial Narrow" w:hAnsi="Arial Narrow"/>
          <w:color w:val="0000FF"/>
          <w:w w:val="105"/>
          <w:sz w:val="16"/>
          <w:szCs w:val="16"/>
        </w:rPr>
        <w:t>Ciudad,</w:t>
      </w:r>
      <w:r w:rsidRPr="00E17032">
        <w:rPr>
          <w:rFonts w:ascii="Arial Narrow" w:hAnsi="Arial Narrow"/>
          <w:color w:val="0000FF"/>
          <w:spacing w:val="-1"/>
          <w:w w:val="105"/>
          <w:sz w:val="16"/>
          <w:szCs w:val="16"/>
        </w:rPr>
        <w:t xml:space="preserve"> </w:t>
      </w:r>
      <w:r w:rsidRPr="00E17032">
        <w:rPr>
          <w:rFonts w:ascii="Arial Narrow" w:hAnsi="Arial Narrow"/>
          <w:color w:val="0000FF"/>
          <w:sz w:val="16"/>
          <w:szCs w:val="16"/>
          <w:u w:val="single"/>
        </w:rPr>
        <w:tab/>
      </w:r>
      <w:r w:rsidRPr="00E17032">
        <w:rPr>
          <w:rFonts w:ascii="Arial Narrow" w:hAnsi="Arial Narrow"/>
          <w:color w:val="0000FF"/>
          <w:spacing w:val="-2"/>
          <w:w w:val="105"/>
          <w:sz w:val="16"/>
          <w:szCs w:val="16"/>
        </w:rPr>
        <w:t>del</w:t>
      </w:r>
      <w:r w:rsidRPr="00E17032">
        <w:rPr>
          <w:rFonts w:ascii="Arial Narrow" w:hAnsi="Arial Narrow"/>
          <w:color w:val="0000FF"/>
          <w:spacing w:val="-5"/>
          <w:w w:val="105"/>
          <w:sz w:val="16"/>
          <w:szCs w:val="16"/>
        </w:rPr>
        <w:t xml:space="preserve"> </w:t>
      </w:r>
      <w:r w:rsidRPr="00E17032">
        <w:rPr>
          <w:rFonts w:ascii="Arial Narrow" w:hAnsi="Arial Narrow"/>
          <w:color w:val="0000FF"/>
          <w:spacing w:val="-2"/>
          <w:w w:val="105"/>
          <w:sz w:val="16"/>
          <w:szCs w:val="16"/>
        </w:rPr>
        <w:t>mes</w:t>
      </w:r>
      <w:r w:rsidRPr="00E17032">
        <w:rPr>
          <w:rFonts w:ascii="Arial Narrow" w:hAnsi="Arial Narrow"/>
          <w:color w:val="0000FF"/>
          <w:spacing w:val="-6"/>
          <w:w w:val="105"/>
          <w:sz w:val="16"/>
          <w:szCs w:val="16"/>
        </w:rPr>
        <w:t xml:space="preserve"> </w:t>
      </w:r>
      <w:r w:rsidRPr="00E17032">
        <w:rPr>
          <w:rFonts w:ascii="Arial Narrow" w:hAnsi="Arial Narrow"/>
          <w:color w:val="0000FF"/>
          <w:spacing w:val="-2"/>
          <w:w w:val="105"/>
          <w:sz w:val="16"/>
          <w:szCs w:val="16"/>
        </w:rPr>
        <w:t>de</w:t>
      </w:r>
      <w:r w:rsidRPr="00E17032">
        <w:rPr>
          <w:rFonts w:ascii="Arial Narrow" w:hAnsi="Arial Narrow"/>
          <w:color w:val="0000FF"/>
          <w:spacing w:val="-4"/>
          <w:w w:val="105"/>
          <w:sz w:val="16"/>
          <w:szCs w:val="16"/>
        </w:rPr>
        <w:t xml:space="preserve"> </w:t>
      </w:r>
      <w:r w:rsidRPr="00E17032">
        <w:rPr>
          <w:rFonts w:ascii="Arial Narrow" w:hAnsi="Arial Narrow"/>
          <w:color w:val="0000FF"/>
          <w:sz w:val="16"/>
          <w:szCs w:val="16"/>
          <w:u w:val="single"/>
        </w:rPr>
        <w:tab/>
      </w:r>
      <w:r w:rsidRPr="00E17032">
        <w:rPr>
          <w:rFonts w:ascii="Arial Narrow" w:hAnsi="Arial Narrow"/>
          <w:color w:val="0000FF"/>
          <w:w w:val="105"/>
          <w:sz w:val="16"/>
          <w:szCs w:val="16"/>
        </w:rPr>
        <w:t>de</w:t>
      </w:r>
      <w:r w:rsidRPr="00E17032">
        <w:rPr>
          <w:rFonts w:ascii="Arial Narrow" w:hAnsi="Arial Narrow"/>
          <w:color w:val="0000FF"/>
          <w:spacing w:val="-7"/>
          <w:w w:val="105"/>
          <w:sz w:val="16"/>
          <w:szCs w:val="16"/>
        </w:rPr>
        <w:t xml:space="preserve"> </w:t>
      </w:r>
      <w:r w:rsidRPr="00E17032">
        <w:rPr>
          <w:rFonts w:ascii="Arial Narrow" w:hAnsi="Arial Narrow"/>
          <w:color w:val="0000FF"/>
          <w:spacing w:val="-5"/>
          <w:w w:val="105"/>
          <w:sz w:val="16"/>
          <w:szCs w:val="16"/>
        </w:rPr>
        <w:t>202</w:t>
      </w:r>
      <w:r w:rsidRPr="00E17032">
        <w:rPr>
          <w:rFonts w:ascii="Arial Narrow" w:hAnsi="Arial Narrow"/>
          <w:color w:val="0000FF"/>
          <w:sz w:val="16"/>
          <w:szCs w:val="16"/>
          <w:u w:val="single"/>
        </w:rPr>
        <w:tab/>
      </w:r>
    </w:p>
    <w:p w14:paraId="3E73A1F6" w14:textId="77777777" w:rsidR="002848A7" w:rsidRPr="00E17032" w:rsidRDefault="002848A7">
      <w:pPr>
        <w:pStyle w:val="TableParagraph"/>
        <w:spacing w:before="59"/>
        <w:rPr>
          <w:rFonts w:ascii="Arial Narrow" w:hAnsi="Arial Narrow"/>
          <w:color w:val="0000FF"/>
          <w:sz w:val="16"/>
          <w:szCs w:val="16"/>
        </w:rPr>
      </w:pPr>
    </w:p>
    <w:p w14:paraId="75192D29" w14:textId="77777777" w:rsidR="002848A7" w:rsidRPr="00E17032" w:rsidRDefault="002848A7">
      <w:pPr>
        <w:pStyle w:val="TableParagraph"/>
        <w:ind w:left="27"/>
        <w:rPr>
          <w:rFonts w:ascii="Arial Narrow" w:hAnsi="Arial Narrow"/>
          <w:sz w:val="16"/>
          <w:szCs w:val="16"/>
        </w:rPr>
      </w:pPr>
      <w:r w:rsidRPr="00E17032">
        <w:rPr>
          <w:rFonts w:ascii="Arial Narrow" w:hAnsi="Arial Narrow"/>
          <w:spacing w:val="-2"/>
          <w:w w:val="105"/>
          <w:sz w:val="16"/>
          <w:szCs w:val="16"/>
        </w:rPr>
        <w:t>Señores:</w:t>
      </w:r>
    </w:p>
    <w:p w14:paraId="61E67315" w14:textId="77777777" w:rsidR="002848A7" w:rsidRPr="00E17032" w:rsidRDefault="002848A7">
      <w:pPr>
        <w:pStyle w:val="TableParagraph"/>
        <w:spacing w:before="30" w:line="280" w:lineRule="auto"/>
        <w:ind w:left="27" w:right="8621"/>
        <w:rPr>
          <w:rFonts w:ascii="Arial Narrow" w:hAnsi="Arial Narrow"/>
          <w:spacing w:val="-2"/>
          <w:w w:val="105"/>
          <w:sz w:val="16"/>
          <w:szCs w:val="16"/>
        </w:rPr>
      </w:pPr>
      <w:r w:rsidRPr="00E17032">
        <w:rPr>
          <w:rFonts w:ascii="Arial Narrow" w:hAnsi="Arial Narrow"/>
          <w:w w:val="105"/>
          <w:sz w:val="16"/>
          <w:szCs w:val="16"/>
        </w:rPr>
        <w:t>Zona</w:t>
      </w:r>
      <w:r w:rsidRPr="00E17032">
        <w:rPr>
          <w:rFonts w:ascii="Arial Narrow" w:hAnsi="Arial Narrow"/>
          <w:spacing w:val="-11"/>
          <w:w w:val="105"/>
          <w:sz w:val="16"/>
          <w:szCs w:val="16"/>
        </w:rPr>
        <w:t xml:space="preserve"> </w:t>
      </w:r>
      <w:r w:rsidRPr="00E17032">
        <w:rPr>
          <w:rFonts w:ascii="Arial Narrow" w:hAnsi="Arial Narrow"/>
          <w:w w:val="105"/>
          <w:sz w:val="16"/>
          <w:szCs w:val="16"/>
        </w:rPr>
        <w:t>Registral</w:t>
      </w:r>
      <w:r w:rsidRPr="00E17032">
        <w:rPr>
          <w:rFonts w:ascii="Arial Narrow" w:hAnsi="Arial Narrow"/>
          <w:spacing w:val="-11"/>
          <w:w w:val="105"/>
          <w:sz w:val="16"/>
          <w:szCs w:val="16"/>
        </w:rPr>
        <w:t xml:space="preserve"> </w:t>
      </w:r>
      <w:r w:rsidRPr="00E17032">
        <w:rPr>
          <w:rFonts w:ascii="Arial Narrow" w:hAnsi="Arial Narrow"/>
          <w:w w:val="105"/>
          <w:sz w:val="16"/>
          <w:szCs w:val="16"/>
        </w:rPr>
        <w:t>N°</w:t>
      </w:r>
      <w:r w:rsidRPr="00E17032">
        <w:rPr>
          <w:rFonts w:ascii="Arial Narrow" w:hAnsi="Arial Narrow"/>
          <w:spacing w:val="-11"/>
          <w:w w:val="105"/>
          <w:sz w:val="16"/>
          <w:szCs w:val="16"/>
        </w:rPr>
        <w:t xml:space="preserve"> </w:t>
      </w:r>
      <w:r w:rsidRPr="00E17032">
        <w:rPr>
          <w:rFonts w:ascii="Arial Narrow" w:hAnsi="Arial Narrow"/>
          <w:w w:val="105"/>
          <w:sz w:val="16"/>
          <w:szCs w:val="16"/>
        </w:rPr>
        <w:t xml:space="preserve">VI </w:t>
      </w:r>
      <w:r w:rsidRPr="00E17032">
        <w:rPr>
          <w:rFonts w:ascii="Arial Narrow" w:hAnsi="Arial Narrow"/>
          <w:spacing w:val="-2"/>
          <w:w w:val="105"/>
          <w:sz w:val="16"/>
          <w:szCs w:val="16"/>
        </w:rPr>
        <w:t>Presente. –</w:t>
      </w:r>
    </w:p>
    <w:p w14:paraId="60D9C9C3" w14:textId="77777777" w:rsidR="002848A7" w:rsidRPr="00E17032" w:rsidRDefault="002848A7">
      <w:pPr>
        <w:pStyle w:val="TableParagraph"/>
        <w:spacing w:before="30" w:line="280" w:lineRule="auto"/>
        <w:ind w:left="27" w:right="8621"/>
        <w:rPr>
          <w:rFonts w:ascii="Arial Narrow" w:hAnsi="Arial Narrow"/>
          <w:sz w:val="16"/>
          <w:szCs w:val="16"/>
        </w:rPr>
      </w:pPr>
    </w:p>
    <w:p w14:paraId="1E1E3594" w14:textId="77777777" w:rsidR="002848A7" w:rsidRPr="00E17032" w:rsidRDefault="002848A7" w:rsidP="004077D4">
      <w:pPr>
        <w:adjustRightInd w:val="0"/>
        <w:ind w:firstLine="636"/>
        <w:jc w:val="both"/>
        <w:rPr>
          <w:rFonts w:ascii="Arial Narrow" w:eastAsia="Calibri" w:hAnsi="Arial Narrow"/>
          <w:b/>
          <w:i/>
          <w:iCs/>
          <w:sz w:val="16"/>
          <w:szCs w:val="16"/>
        </w:rPr>
      </w:pPr>
      <w:r w:rsidRPr="00E17032">
        <w:rPr>
          <w:rFonts w:ascii="Arial Narrow" w:eastAsia="Calibri" w:hAnsi="Arial Narrow"/>
          <w:b/>
          <w:sz w:val="16"/>
          <w:szCs w:val="16"/>
        </w:rPr>
        <w:t>Atención:</w:t>
      </w:r>
      <w:r w:rsidRPr="00E17032">
        <w:rPr>
          <w:rFonts w:ascii="Arial Narrow" w:eastAsia="Calibri" w:hAnsi="Arial Narrow"/>
          <w:b/>
          <w:sz w:val="16"/>
          <w:szCs w:val="16"/>
        </w:rPr>
        <w:tab/>
      </w:r>
      <w:r w:rsidRPr="00E17032">
        <w:rPr>
          <w:rFonts w:ascii="Arial Narrow" w:hAnsi="Arial Narrow" w:cs="Arial"/>
          <w:b/>
          <w:sz w:val="16"/>
          <w:szCs w:val="16"/>
        </w:rPr>
        <w:t>Unidad de Administración / Logística</w:t>
      </w:r>
    </w:p>
    <w:p w14:paraId="07FA2C49" w14:textId="77777777" w:rsidR="002848A7" w:rsidRPr="00E17032" w:rsidRDefault="002848A7">
      <w:pPr>
        <w:pStyle w:val="TableParagraph"/>
        <w:spacing w:before="30" w:line="280" w:lineRule="auto"/>
        <w:ind w:left="27" w:right="8621"/>
        <w:rPr>
          <w:rFonts w:ascii="Arial Narrow" w:hAnsi="Arial Narrow"/>
          <w:sz w:val="16"/>
          <w:szCs w:val="16"/>
        </w:rPr>
      </w:pPr>
    </w:p>
    <w:p w14:paraId="2381A4DE" w14:textId="77777777" w:rsidR="002848A7" w:rsidRPr="00E17032" w:rsidRDefault="002848A7" w:rsidP="004077D4">
      <w:pPr>
        <w:pStyle w:val="TableParagraph"/>
        <w:spacing w:line="278" w:lineRule="auto"/>
        <w:ind w:right="113"/>
        <w:jc w:val="both"/>
        <w:rPr>
          <w:rFonts w:ascii="Arial Narrow" w:hAnsi="Arial Narrow"/>
          <w:b/>
          <w:i/>
          <w:w w:val="105"/>
          <w:sz w:val="16"/>
          <w:szCs w:val="16"/>
        </w:rPr>
      </w:pPr>
    </w:p>
    <w:p w14:paraId="7641F0C2" w14:textId="3D91D91E" w:rsidR="002848A7" w:rsidRPr="00E17032" w:rsidRDefault="002848A7" w:rsidP="003937CA">
      <w:pPr>
        <w:pStyle w:val="TableParagraph"/>
        <w:numPr>
          <w:ilvl w:val="0"/>
          <w:numId w:val="5"/>
        </w:numPr>
        <w:adjustRightInd w:val="0"/>
        <w:spacing w:line="278" w:lineRule="auto"/>
        <w:ind w:right="113"/>
        <w:jc w:val="both"/>
        <w:rPr>
          <w:rFonts w:ascii="Arial Narrow" w:eastAsia="Calibri" w:hAnsi="Arial Narrow"/>
          <w:sz w:val="16"/>
          <w:szCs w:val="16"/>
          <w:lang w:val="es-MX"/>
        </w:rPr>
      </w:pPr>
      <w:r w:rsidRPr="00E17032">
        <w:rPr>
          <w:rFonts w:ascii="Arial Narrow" w:hAnsi="Arial Narrow"/>
          <w:w w:val="105"/>
          <w:sz w:val="16"/>
          <w:szCs w:val="16"/>
        </w:rPr>
        <w:t>Es</w:t>
      </w:r>
      <w:r w:rsidRPr="00E17032">
        <w:rPr>
          <w:rFonts w:ascii="Arial Narrow" w:eastAsia="Calibri" w:hAnsi="Arial Narrow"/>
          <w:sz w:val="16"/>
          <w:szCs w:val="16"/>
          <w:lang w:val="es-MX"/>
        </w:rPr>
        <w:t xml:space="preserve"> grato dirigirme a usted, para hacer de su conocimiento que, en atención a la solicitud de cotización, luego de haber examinado los documentos proporcionados por Zona Registral N° VI y conocer todas las condiciones solicitadas, el suscrito ofrece:</w:t>
      </w:r>
      <w:r w:rsidR="00283273" w:rsidRPr="00E17032">
        <w:rPr>
          <w:rFonts w:ascii="Arial Narrow" w:eastAsia="Calibri" w:hAnsi="Arial Narrow"/>
          <w:sz w:val="16"/>
          <w:szCs w:val="16"/>
          <w:lang w:val="es-MX"/>
        </w:rPr>
        <w:t xml:space="preserve"> </w:t>
      </w:r>
      <w:r w:rsidR="00A25BCD" w:rsidRPr="00E17032">
        <w:rPr>
          <w:rFonts w:ascii="Arial Narrow" w:eastAsia="Calibri" w:hAnsi="Arial Narrow"/>
          <w:b/>
          <w:bCs/>
          <w:sz w:val="16"/>
          <w:szCs w:val="16"/>
          <w:lang w:val="es-MX"/>
        </w:rPr>
        <w:t>Servicio de diagnóstico del sistema eléctrico y elaboración de términos de referencia para la implementación de un Sistema de Energía Eléctrica Estabilizadora en la ZRVI – SUNARP</w:t>
      </w:r>
      <w:r w:rsidR="00283273" w:rsidRPr="00E17032">
        <w:rPr>
          <w:rFonts w:ascii="Arial Narrow" w:eastAsia="Calibri" w:hAnsi="Arial Narrow"/>
          <w:sz w:val="16"/>
          <w:szCs w:val="16"/>
          <w:lang w:val="es-MX"/>
        </w:rPr>
        <w:t>.</w:t>
      </w:r>
    </w:p>
    <w:p w14:paraId="5ABE35DD" w14:textId="77777777" w:rsidR="002848A7" w:rsidRPr="00E17032" w:rsidRDefault="002848A7" w:rsidP="004077D4">
      <w:pPr>
        <w:adjustRightInd w:val="0"/>
        <w:ind w:left="720"/>
        <w:jc w:val="both"/>
        <w:rPr>
          <w:rFonts w:ascii="Arial Narrow" w:eastAsia="Calibri" w:hAnsi="Arial Narrow"/>
          <w:b/>
          <w:sz w:val="16"/>
          <w:szCs w:val="16"/>
          <w:lang w:val="es-MX"/>
        </w:rPr>
      </w:pPr>
    </w:p>
    <w:p w14:paraId="4E2554FF" w14:textId="77777777" w:rsidR="002848A7" w:rsidRPr="00E17032" w:rsidRDefault="002848A7" w:rsidP="006848DC">
      <w:pPr>
        <w:pStyle w:val="TableParagraph"/>
        <w:numPr>
          <w:ilvl w:val="0"/>
          <w:numId w:val="5"/>
        </w:numPr>
        <w:spacing w:line="278" w:lineRule="auto"/>
        <w:ind w:right="113"/>
        <w:jc w:val="both"/>
        <w:rPr>
          <w:rFonts w:ascii="Arial Narrow" w:eastAsia="Calibri" w:hAnsi="Arial Narrow"/>
          <w:b/>
          <w:sz w:val="16"/>
          <w:szCs w:val="16"/>
          <w:lang w:val="es-MX"/>
        </w:rPr>
      </w:pPr>
      <w:r w:rsidRPr="00E17032">
        <w:rPr>
          <w:rFonts w:ascii="Arial Narrow" w:eastAsia="Calibri" w:hAnsi="Arial Narrow"/>
          <w:sz w:val="16"/>
          <w:szCs w:val="16"/>
          <w:lang w:val="es-MX"/>
        </w:rPr>
        <w:t xml:space="preserve">De conformidad con las Especificaciones Técnicas / los Términos de Referencia y demás condiciones que se indican, mi </w:t>
      </w:r>
      <w:r w:rsidRPr="00E17032">
        <w:rPr>
          <w:rFonts w:ascii="Arial Narrow" w:eastAsia="Calibri" w:hAnsi="Arial Narrow"/>
          <w:b/>
          <w:sz w:val="16"/>
          <w:szCs w:val="16"/>
          <w:lang w:val="es-MX"/>
        </w:rPr>
        <w:t>propuesta económica es la siguiente</w:t>
      </w:r>
    </w:p>
    <w:p w14:paraId="093AA231" w14:textId="77777777" w:rsidR="002848A7" w:rsidRPr="00E17032" w:rsidRDefault="002848A7" w:rsidP="002848A7">
      <w:pPr>
        <w:pStyle w:val="TableParagraph"/>
        <w:spacing w:line="278" w:lineRule="auto"/>
        <w:ind w:left="720" w:right="113"/>
        <w:jc w:val="both"/>
        <w:rPr>
          <w:rFonts w:ascii="Arial Narrow" w:hAnsi="Arial Narrow"/>
          <w:b/>
          <w:i/>
          <w:w w:val="105"/>
          <w:sz w:val="16"/>
          <w:szCs w:val="16"/>
        </w:rPr>
      </w:pPr>
    </w:p>
    <w:tbl>
      <w:tblPr>
        <w:tblW w:w="9394" w:type="dxa"/>
        <w:tblInd w:w="7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4"/>
        <w:gridCol w:w="848"/>
        <w:gridCol w:w="5949"/>
        <w:gridCol w:w="744"/>
        <w:gridCol w:w="706"/>
        <w:gridCol w:w="713"/>
      </w:tblGrid>
      <w:tr w:rsidR="004F6DBF" w:rsidRPr="00E17032" w14:paraId="6B102E95" w14:textId="77777777" w:rsidTr="001A1DF1">
        <w:trPr>
          <w:trHeight w:val="209"/>
        </w:trPr>
        <w:tc>
          <w:tcPr>
            <w:tcW w:w="434" w:type="dxa"/>
            <w:shd w:val="clear" w:color="000000" w:fill="FFFFFF"/>
            <w:vAlign w:val="center"/>
            <w:hideMark/>
          </w:tcPr>
          <w:p w14:paraId="716EEBA0" w14:textId="0ECC9A65" w:rsidR="004F6DBF" w:rsidRPr="00E17032" w:rsidRDefault="004F6DBF" w:rsidP="00DE184E">
            <w:pPr>
              <w:widowControl/>
              <w:autoSpaceDE/>
              <w:autoSpaceDN/>
              <w:jc w:val="center"/>
              <w:rPr>
                <w:rFonts w:ascii="Arial Narrow" w:eastAsia="Times New Roman" w:hAnsi="Arial Narrow" w:cs="Times New Roman"/>
                <w:b/>
                <w:bCs/>
                <w:color w:val="000000"/>
                <w:sz w:val="14"/>
                <w:szCs w:val="14"/>
                <w:lang w:val="es-PE" w:eastAsia="es-PE"/>
              </w:rPr>
            </w:pPr>
            <w:r w:rsidRPr="00E17032">
              <w:rPr>
                <w:rFonts w:ascii="Arial Narrow" w:eastAsia="Times New Roman" w:hAnsi="Arial Narrow" w:cs="Times New Roman"/>
                <w:b/>
                <w:bCs/>
                <w:color w:val="000000"/>
                <w:sz w:val="14"/>
                <w:szCs w:val="14"/>
                <w:lang w:val="es-PE" w:eastAsia="es-PE"/>
              </w:rPr>
              <w:t>ITEM</w:t>
            </w:r>
          </w:p>
        </w:tc>
        <w:tc>
          <w:tcPr>
            <w:tcW w:w="848" w:type="dxa"/>
            <w:vAlign w:val="center"/>
            <w:hideMark/>
          </w:tcPr>
          <w:p w14:paraId="47525AE7" w14:textId="77777777" w:rsidR="004F6DBF" w:rsidRPr="00E17032" w:rsidRDefault="004F6DBF" w:rsidP="00DE184E">
            <w:pPr>
              <w:widowControl/>
              <w:autoSpaceDE/>
              <w:autoSpaceDN/>
              <w:jc w:val="center"/>
              <w:rPr>
                <w:rFonts w:ascii="Arial Narrow" w:eastAsia="Times New Roman" w:hAnsi="Arial Narrow" w:cs="Times New Roman"/>
                <w:b/>
                <w:bCs/>
                <w:sz w:val="14"/>
                <w:szCs w:val="14"/>
                <w:lang w:val="es-PE" w:eastAsia="es-PE"/>
              </w:rPr>
            </w:pPr>
            <w:r w:rsidRPr="00E17032">
              <w:rPr>
                <w:rFonts w:ascii="Arial Narrow" w:eastAsia="Times New Roman" w:hAnsi="Arial Narrow" w:cs="Times New Roman"/>
                <w:b/>
                <w:bCs/>
                <w:sz w:val="14"/>
                <w:szCs w:val="14"/>
                <w:lang w:val="es-PE" w:eastAsia="es-PE"/>
              </w:rPr>
              <w:t>UNIDAD DE MEDIDA</w:t>
            </w:r>
          </w:p>
        </w:tc>
        <w:tc>
          <w:tcPr>
            <w:tcW w:w="5949" w:type="dxa"/>
            <w:vAlign w:val="center"/>
            <w:hideMark/>
          </w:tcPr>
          <w:p w14:paraId="3D761A79" w14:textId="77777777" w:rsidR="004F6DBF" w:rsidRPr="00E17032" w:rsidRDefault="004F6DBF" w:rsidP="00DE184E">
            <w:pPr>
              <w:widowControl/>
              <w:autoSpaceDE/>
              <w:autoSpaceDN/>
              <w:jc w:val="center"/>
              <w:rPr>
                <w:rFonts w:ascii="Arial Narrow" w:eastAsia="Times New Roman" w:hAnsi="Arial Narrow" w:cs="Times New Roman"/>
                <w:b/>
                <w:bCs/>
                <w:sz w:val="14"/>
                <w:szCs w:val="14"/>
                <w:lang w:val="es-PE" w:eastAsia="es-PE"/>
              </w:rPr>
            </w:pPr>
            <w:r w:rsidRPr="00E17032">
              <w:rPr>
                <w:rFonts w:ascii="Arial Narrow" w:eastAsia="Times New Roman" w:hAnsi="Arial Narrow" w:cs="Times New Roman"/>
                <w:b/>
                <w:bCs/>
                <w:sz w:val="14"/>
                <w:szCs w:val="14"/>
                <w:lang w:val="es-PE" w:eastAsia="es-PE"/>
              </w:rPr>
              <w:t>DESCRIPCION</w:t>
            </w:r>
          </w:p>
        </w:tc>
        <w:tc>
          <w:tcPr>
            <w:tcW w:w="740" w:type="dxa"/>
            <w:shd w:val="clear" w:color="000000" w:fill="FFFFFF"/>
            <w:vAlign w:val="center"/>
            <w:hideMark/>
          </w:tcPr>
          <w:p w14:paraId="76E26387" w14:textId="77777777" w:rsidR="004F6DBF" w:rsidRPr="00E17032" w:rsidRDefault="004F6DBF" w:rsidP="00DE184E">
            <w:pPr>
              <w:widowControl/>
              <w:autoSpaceDE/>
              <w:autoSpaceDN/>
              <w:jc w:val="center"/>
              <w:rPr>
                <w:rFonts w:ascii="Arial Narrow" w:eastAsia="Times New Roman" w:hAnsi="Arial Narrow" w:cs="Times New Roman"/>
                <w:b/>
                <w:bCs/>
                <w:color w:val="000000"/>
                <w:sz w:val="14"/>
                <w:szCs w:val="14"/>
                <w:lang w:val="es-PE" w:eastAsia="es-PE"/>
              </w:rPr>
            </w:pPr>
            <w:r w:rsidRPr="00E17032">
              <w:rPr>
                <w:rFonts w:ascii="Arial Narrow" w:eastAsia="Times New Roman" w:hAnsi="Arial Narrow" w:cs="Times New Roman"/>
                <w:b/>
                <w:bCs/>
                <w:color w:val="000000"/>
                <w:sz w:val="14"/>
                <w:szCs w:val="14"/>
                <w:lang w:val="es-PE" w:eastAsia="es-PE"/>
              </w:rPr>
              <w:t>CANTIDAD</w:t>
            </w:r>
          </w:p>
        </w:tc>
        <w:tc>
          <w:tcPr>
            <w:tcW w:w="706" w:type="dxa"/>
            <w:shd w:val="clear" w:color="000000" w:fill="FFFFFF"/>
            <w:vAlign w:val="center"/>
            <w:hideMark/>
          </w:tcPr>
          <w:p w14:paraId="3C31B31A" w14:textId="77777777" w:rsidR="004F6DBF" w:rsidRPr="00E17032" w:rsidRDefault="004F6DBF" w:rsidP="00DE184E">
            <w:pPr>
              <w:widowControl/>
              <w:autoSpaceDE/>
              <w:autoSpaceDN/>
              <w:jc w:val="center"/>
              <w:rPr>
                <w:rFonts w:ascii="Arial Narrow" w:eastAsia="Times New Roman" w:hAnsi="Arial Narrow" w:cs="Times New Roman"/>
                <w:b/>
                <w:bCs/>
                <w:color w:val="000000"/>
                <w:sz w:val="14"/>
                <w:szCs w:val="14"/>
                <w:lang w:val="es-PE" w:eastAsia="es-PE"/>
              </w:rPr>
            </w:pPr>
            <w:r w:rsidRPr="00E17032">
              <w:rPr>
                <w:rFonts w:ascii="Arial Narrow" w:eastAsia="Times New Roman" w:hAnsi="Arial Narrow" w:cs="Times New Roman"/>
                <w:b/>
                <w:bCs/>
                <w:color w:val="000000"/>
                <w:sz w:val="14"/>
                <w:szCs w:val="14"/>
                <w:lang w:val="es-PE" w:eastAsia="es-PE"/>
              </w:rPr>
              <w:t>PRECIO TOTAL</w:t>
            </w:r>
          </w:p>
        </w:tc>
        <w:tc>
          <w:tcPr>
            <w:tcW w:w="713" w:type="dxa"/>
            <w:vAlign w:val="center"/>
            <w:hideMark/>
          </w:tcPr>
          <w:p w14:paraId="59B0B4AD" w14:textId="77777777" w:rsidR="004F6DBF" w:rsidRPr="00E17032" w:rsidRDefault="004F6DBF" w:rsidP="001A1DF1">
            <w:pPr>
              <w:widowControl/>
              <w:autoSpaceDE/>
              <w:autoSpaceDN/>
              <w:jc w:val="center"/>
              <w:rPr>
                <w:rFonts w:ascii="Arial Narrow" w:eastAsia="Times New Roman" w:hAnsi="Arial Narrow" w:cs="Times New Roman"/>
                <w:b/>
                <w:bCs/>
                <w:sz w:val="14"/>
                <w:szCs w:val="14"/>
                <w:lang w:val="es-PE" w:eastAsia="es-PE"/>
              </w:rPr>
            </w:pPr>
            <w:r w:rsidRPr="00E17032">
              <w:rPr>
                <w:rFonts w:ascii="Arial Narrow" w:eastAsia="Times New Roman" w:hAnsi="Arial Narrow" w:cs="Times New Roman"/>
                <w:b/>
                <w:bCs/>
                <w:sz w:val="14"/>
                <w:szCs w:val="14"/>
                <w:lang w:val="es-PE" w:eastAsia="es-PE"/>
              </w:rPr>
              <w:t>TOTAL</w:t>
            </w:r>
          </w:p>
        </w:tc>
      </w:tr>
      <w:tr w:rsidR="004F6DBF" w:rsidRPr="00E17032" w14:paraId="5721C0CE" w14:textId="77777777" w:rsidTr="001A1DF1">
        <w:trPr>
          <w:trHeight w:val="330"/>
        </w:trPr>
        <w:tc>
          <w:tcPr>
            <w:tcW w:w="434" w:type="dxa"/>
            <w:vAlign w:val="center"/>
          </w:tcPr>
          <w:p w14:paraId="17F14DB9" w14:textId="3427225F" w:rsidR="004F6DBF" w:rsidRPr="00E17032" w:rsidRDefault="004F6DBF" w:rsidP="00F8718B">
            <w:pPr>
              <w:widowControl/>
              <w:autoSpaceDE/>
              <w:autoSpaceDN/>
              <w:jc w:val="center"/>
              <w:rPr>
                <w:rFonts w:ascii="Arial Narrow" w:eastAsia="Times New Roman" w:hAnsi="Arial Narrow" w:cs="Times New Roman"/>
                <w:color w:val="000000"/>
                <w:sz w:val="14"/>
                <w:szCs w:val="14"/>
                <w:lang w:val="es-PE" w:eastAsia="es-PE"/>
              </w:rPr>
            </w:pPr>
          </w:p>
        </w:tc>
        <w:tc>
          <w:tcPr>
            <w:tcW w:w="848" w:type="dxa"/>
            <w:shd w:val="clear" w:color="000000" w:fill="FFFFFF"/>
            <w:vAlign w:val="center"/>
          </w:tcPr>
          <w:p w14:paraId="1F3F6E84" w14:textId="06137975" w:rsidR="004F6DBF" w:rsidRPr="00E17032" w:rsidRDefault="004F6DBF" w:rsidP="00F8718B">
            <w:pPr>
              <w:widowControl/>
              <w:autoSpaceDE/>
              <w:autoSpaceDN/>
              <w:jc w:val="center"/>
              <w:rPr>
                <w:rFonts w:ascii="Arial Narrow" w:eastAsia="Times New Roman" w:hAnsi="Arial Narrow" w:cs="Times New Roman"/>
                <w:color w:val="000000"/>
                <w:sz w:val="14"/>
                <w:szCs w:val="14"/>
                <w:lang w:val="es-PE" w:eastAsia="es-PE"/>
              </w:rPr>
            </w:pPr>
          </w:p>
        </w:tc>
        <w:tc>
          <w:tcPr>
            <w:tcW w:w="5949" w:type="dxa"/>
            <w:shd w:val="clear" w:color="000000" w:fill="FFFFFF"/>
            <w:vAlign w:val="center"/>
          </w:tcPr>
          <w:p w14:paraId="5E95D9AA" w14:textId="77777777" w:rsidR="00A25BCD" w:rsidRPr="00E17032" w:rsidRDefault="00A25BCD" w:rsidP="00A96022">
            <w:pPr>
              <w:widowControl/>
              <w:autoSpaceDE/>
              <w:autoSpaceDN/>
              <w:jc w:val="both"/>
              <w:rPr>
                <w:rFonts w:ascii="Arial Narrow" w:eastAsia="Calibri" w:hAnsi="Arial Narrow"/>
                <w:sz w:val="14"/>
                <w:szCs w:val="14"/>
                <w:lang w:val="es-MX"/>
              </w:rPr>
            </w:pPr>
            <w:r w:rsidRPr="00E17032">
              <w:rPr>
                <w:rFonts w:ascii="Arial Narrow" w:eastAsia="Calibri" w:hAnsi="Arial Narrow"/>
                <w:sz w:val="14"/>
                <w:szCs w:val="14"/>
                <w:lang w:val="es-MX"/>
              </w:rPr>
              <w:t>Servicio de diagnóstico del sistema eléctrico y elaboración de términos de referencia para la implementación de un Sistema de Energía Eléctrica Estabilizadora en la ZRVI – SUNARP</w:t>
            </w:r>
          </w:p>
          <w:p w14:paraId="5F7F9102" w14:textId="35CC31BD" w:rsidR="00A96022" w:rsidRPr="00E17032" w:rsidRDefault="00A96022" w:rsidP="00A96022">
            <w:pPr>
              <w:widowControl/>
              <w:autoSpaceDE/>
              <w:autoSpaceDN/>
              <w:jc w:val="both"/>
              <w:rPr>
                <w:rFonts w:ascii="Arial Narrow" w:eastAsia="Times New Roman" w:hAnsi="Arial Narrow" w:cs="Times New Roman"/>
                <w:color w:val="000000"/>
                <w:sz w:val="14"/>
                <w:szCs w:val="14"/>
                <w:u w:val="single"/>
                <w:lang w:val="es-PE" w:eastAsia="es-PE"/>
              </w:rPr>
            </w:pPr>
            <w:r w:rsidRPr="00E17032">
              <w:rPr>
                <w:rFonts w:ascii="Arial Narrow" w:eastAsia="Calibri" w:hAnsi="Arial Narrow"/>
                <w:sz w:val="14"/>
                <w:szCs w:val="14"/>
                <w:u w:val="single"/>
                <w:lang w:val="es-MX"/>
              </w:rPr>
              <w:t>Términos de Referencia</w:t>
            </w:r>
          </w:p>
        </w:tc>
        <w:tc>
          <w:tcPr>
            <w:tcW w:w="740" w:type="dxa"/>
            <w:shd w:val="clear" w:color="000000" w:fill="FFFFFF"/>
            <w:vAlign w:val="center"/>
          </w:tcPr>
          <w:p w14:paraId="3BEAF41F" w14:textId="462148DC" w:rsidR="004F6DBF" w:rsidRPr="00E17032" w:rsidRDefault="004F6DBF" w:rsidP="00F8718B">
            <w:pPr>
              <w:widowControl/>
              <w:autoSpaceDE/>
              <w:autoSpaceDN/>
              <w:jc w:val="center"/>
              <w:rPr>
                <w:rFonts w:ascii="Arial Narrow" w:eastAsia="Times New Roman" w:hAnsi="Arial Narrow" w:cs="Times New Roman"/>
                <w:color w:val="000000"/>
                <w:sz w:val="14"/>
                <w:szCs w:val="14"/>
                <w:lang w:val="es-PE" w:eastAsia="es-PE"/>
              </w:rPr>
            </w:pPr>
          </w:p>
        </w:tc>
        <w:tc>
          <w:tcPr>
            <w:tcW w:w="706" w:type="dxa"/>
            <w:shd w:val="clear" w:color="000000" w:fill="FFFFFF"/>
            <w:vAlign w:val="center"/>
          </w:tcPr>
          <w:p w14:paraId="18170048" w14:textId="77777777" w:rsidR="004F6DBF" w:rsidRPr="00E17032" w:rsidRDefault="004F6DBF" w:rsidP="00F8718B">
            <w:pPr>
              <w:widowControl/>
              <w:autoSpaceDE/>
              <w:autoSpaceDN/>
              <w:jc w:val="center"/>
              <w:rPr>
                <w:rFonts w:ascii="Arial Narrow" w:eastAsia="Times New Roman" w:hAnsi="Arial Narrow" w:cs="Times New Roman"/>
                <w:color w:val="000000"/>
                <w:sz w:val="14"/>
                <w:szCs w:val="14"/>
                <w:lang w:val="es-PE" w:eastAsia="es-PE"/>
              </w:rPr>
            </w:pPr>
          </w:p>
        </w:tc>
        <w:tc>
          <w:tcPr>
            <w:tcW w:w="713" w:type="dxa"/>
            <w:shd w:val="clear" w:color="000000" w:fill="FFFFFF"/>
            <w:vAlign w:val="center"/>
          </w:tcPr>
          <w:p w14:paraId="45729097" w14:textId="77777777" w:rsidR="004F6DBF" w:rsidRPr="00E17032" w:rsidRDefault="004F6DBF" w:rsidP="00F8718B">
            <w:pPr>
              <w:widowControl/>
              <w:autoSpaceDE/>
              <w:autoSpaceDN/>
              <w:jc w:val="center"/>
              <w:rPr>
                <w:rFonts w:ascii="Arial Narrow" w:eastAsia="Times New Roman" w:hAnsi="Arial Narrow" w:cs="Times New Roman"/>
                <w:color w:val="000000"/>
                <w:sz w:val="14"/>
                <w:szCs w:val="14"/>
                <w:lang w:val="es-PE" w:eastAsia="es-PE"/>
              </w:rPr>
            </w:pPr>
          </w:p>
        </w:tc>
      </w:tr>
      <w:tr w:rsidR="00A96022" w:rsidRPr="00E17032" w14:paraId="76155FAB" w14:textId="77777777" w:rsidTr="001A1DF1">
        <w:trPr>
          <w:trHeight w:val="330"/>
        </w:trPr>
        <w:tc>
          <w:tcPr>
            <w:tcW w:w="434" w:type="dxa"/>
          </w:tcPr>
          <w:p w14:paraId="7929D70B" w14:textId="5C5E5813" w:rsidR="00A96022" w:rsidRPr="00E17032" w:rsidRDefault="001A1DF1" w:rsidP="00F8718B">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1</w:t>
            </w:r>
          </w:p>
        </w:tc>
        <w:tc>
          <w:tcPr>
            <w:tcW w:w="848" w:type="dxa"/>
            <w:shd w:val="clear" w:color="000000" w:fill="FFFFFF"/>
          </w:tcPr>
          <w:p w14:paraId="552BBF06" w14:textId="669A3390" w:rsidR="00A96022" w:rsidRPr="00E17032" w:rsidRDefault="001A1DF1" w:rsidP="00F8718B">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 xml:space="preserve">Servicio </w:t>
            </w:r>
          </w:p>
        </w:tc>
        <w:tc>
          <w:tcPr>
            <w:tcW w:w="5949" w:type="dxa"/>
            <w:shd w:val="clear" w:color="000000" w:fill="FFFFFF"/>
          </w:tcPr>
          <w:p w14:paraId="2107E827"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 xml:space="preserve">Revisión de todos los circuitos en MT Y BT del sistema eléctrico de la ZRVI. </w:t>
            </w:r>
          </w:p>
          <w:p w14:paraId="10A0B0D0"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Realizar el diagnostico de todo el sistema eléctrico y electromecánico</w:t>
            </w:r>
            <w:r w:rsidRPr="00E17032">
              <w:rPr>
                <w:rFonts w:ascii="Arial Narrow" w:eastAsia="Calibri" w:hAnsi="Arial Narrow"/>
                <w:sz w:val="14"/>
                <w:szCs w:val="14"/>
              </w:rPr>
              <w:t>.</w:t>
            </w:r>
          </w:p>
          <w:p w14:paraId="175AC767" w14:textId="4DC76874"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Realizar la medición del aislamiento de los cableados del sistema eléctrico de la Oficina Registral, incluye la medición del aislamiento al cableado del sistema de utilización en media tensión</w:t>
            </w:r>
            <w:r w:rsidRPr="00E17032">
              <w:rPr>
                <w:rFonts w:ascii="Arial Narrow" w:eastAsia="Calibri" w:hAnsi="Arial Narrow"/>
                <w:sz w:val="14"/>
                <w:szCs w:val="14"/>
              </w:rPr>
              <w:t>.</w:t>
            </w:r>
          </w:p>
          <w:p w14:paraId="564AE332" w14:textId="781EA478"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Realizar el levantamiento de los planos de las instalaciones eléctricas de la Oficina Registral de Pucallpa por cada nivel (Planos de Tomacorrientes, planos de iluminación, planos del sistema de aire acondicionado, planos de los circuitos de fuerza, plano de distribución de los equipos electromecánicos, incluye equipos del sistema de aire acondicionado, planos del sistema de utilización de media tensión, diagrama unifilar de los tableros eléctricos de distribución, planos del alumbrado de emergencia, etc.)</w:t>
            </w:r>
            <w:r w:rsidRPr="00E17032">
              <w:rPr>
                <w:rFonts w:ascii="Arial Narrow" w:eastAsia="Calibri" w:hAnsi="Arial Narrow"/>
                <w:sz w:val="14"/>
                <w:szCs w:val="14"/>
              </w:rPr>
              <w:t>.</w:t>
            </w:r>
          </w:p>
          <w:p w14:paraId="587B462B" w14:textId="6EE82F54"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Determinar la potencia instalada, para el cual deberá realizar las siguientes actividades:</w:t>
            </w:r>
          </w:p>
          <w:p w14:paraId="1438705D" w14:textId="208AC437" w:rsidR="00A25BCD" w:rsidRPr="00E17032" w:rsidRDefault="00A25BCD" w:rsidP="00A25BCD">
            <w:pPr>
              <w:pStyle w:val="Prrafodelista"/>
              <w:widowControl/>
              <w:autoSpaceDE/>
              <w:autoSpaceDN/>
              <w:ind w:left="216"/>
              <w:jc w:val="both"/>
              <w:rPr>
                <w:rFonts w:ascii="Arial Narrow" w:eastAsia="Calibri" w:hAnsi="Arial Narrow"/>
                <w:sz w:val="14"/>
                <w:szCs w:val="14"/>
              </w:rPr>
            </w:pPr>
            <w:r w:rsidRPr="00E17032">
              <w:rPr>
                <w:rFonts w:ascii="Arial Narrow" w:eastAsia="Calibri" w:hAnsi="Arial Narrow"/>
                <w:sz w:val="14"/>
                <w:szCs w:val="14"/>
              </w:rPr>
              <w:t>Determinar la potencia, corriente y tensión de cada equipo implementado en la Oficina Registral de Pucallpa, ejemplo (computadoras, impresoras, equipos de comunicación, equipos del sistema de aire acondicionado, etc.) deberá elaborar una planilla de todos los equipos instalados actualmente en la Oficina Registral de Pucallpa.</w:t>
            </w:r>
          </w:p>
          <w:p w14:paraId="46B4C24D" w14:textId="312D88F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El servicio comprende las coordinaciones previas con la empresa Electro Ucayali S.A. para el corte del suministro de energía eléctrica. El diagnóstico en Media Tensión, debe comprender el transformador de distribución, los sistemas de protección de la SED, conductores, seccionador cut out, pararrayos, sistemas puesta a tierra, etc. Asimismo, se deberá tener en consideración el informe técnico del último mantenimiento realizado al transformador de distribución.</w:t>
            </w:r>
          </w:p>
          <w:p w14:paraId="5BC1BA17"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 xml:space="preserve">Revisión de todos los equipos que componen el sistema eléctrico en baja tensión, de la ZRVI, como, por ejemplo: Grupo Electrógeno, tableros de distribución, tablero de distribución general, interruptores termomagnéticos, interruptores diferenciales, transformador de aislamiento, etc. Por ejemplo, indicar si el tablero general cumple con las especificaciones técnicas indicadas en la Normas del sector y las recomendaciones del Código Nacional de Electricidad. </w:t>
            </w:r>
          </w:p>
          <w:p w14:paraId="712A9F11"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En el caso de los equipos electromecánicos, en el diagnostico deberá detallar la placa de características de cada equipo, estado actual, tiempo de vida útil, conclusiones y recomendaciones</w:t>
            </w:r>
            <w:r w:rsidRPr="00E17032">
              <w:rPr>
                <w:rFonts w:ascii="Arial Narrow" w:eastAsia="Calibri" w:hAnsi="Arial Narrow"/>
                <w:sz w:val="14"/>
                <w:szCs w:val="14"/>
              </w:rPr>
              <w:t>.</w:t>
            </w:r>
          </w:p>
          <w:p w14:paraId="2E639071"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 xml:space="preserve">Determinar el cuadro de cargas total, evidenciar en planilla la potencia de cada equipo instalado en la Oficina Registral de Pucallpa. </w:t>
            </w:r>
          </w:p>
          <w:p w14:paraId="2777E5CA"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Realizar la medición del valor de la resistencia de puesta a tierra.</w:t>
            </w:r>
          </w:p>
          <w:p w14:paraId="6F5417FB"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 xml:space="preserve">Revisión de los alimentadores eléctricos con cámara termográfica. Indicar resultados. </w:t>
            </w:r>
          </w:p>
          <w:p w14:paraId="132014EC"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 xml:space="preserve">Realizar el diagnóstico del balance de cargas por fases en el tablero de distribución general. </w:t>
            </w:r>
          </w:p>
          <w:p w14:paraId="08BE9C1C" w14:textId="77777777" w:rsidR="00A25BCD" w:rsidRPr="00E17032" w:rsidRDefault="00A25BCD" w:rsidP="00A25BCD">
            <w:pPr>
              <w:pStyle w:val="Prrafodelista"/>
              <w:widowControl/>
              <w:numPr>
                <w:ilvl w:val="0"/>
                <w:numId w:val="10"/>
              </w:numPr>
              <w:autoSpaceDE/>
              <w:autoSpaceDN/>
              <w:ind w:left="74" w:hanging="74"/>
              <w:jc w:val="both"/>
              <w:rPr>
                <w:rFonts w:ascii="Arial Narrow" w:eastAsia="Calibri" w:hAnsi="Arial Narrow"/>
                <w:sz w:val="14"/>
                <w:szCs w:val="14"/>
              </w:rPr>
            </w:pPr>
            <w:r w:rsidRPr="00E17032">
              <w:rPr>
                <w:rFonts w:ascii="Arial Narrow" w:eastAsia="Calibri" w:hAnsi="Arial Narrow"/>
                <w:sz w:val="14"/>
                <w:szCs w:val="14"/>
              </w:rPr>
              <w:t>Determinar cuadro de cargas del sistema eléctrico estabilizado. • Informe del estado situacional del sistema eléctrico de la ZRVI.</w:t>
            </w:r>
          </w:p>
          <w:p w14:paraId="3E25A70F" w14:textId="77777777" w:rsidR="00F7223C" w:rsidRPr="00E17032" w:rsidRDefault="00A25BCD" w:rsidP="00A25BCD">
            <w:pPr>
              <w:pStyle w:val="Prrafodelista"/>
              <w:widowControl/>
              <w:autoSpaceDE/>
              <w:autoSpaceDN/>
              <w:ind w:left="74"/>
              <w:jc w:val="both"/>
              <w:rPr>
                <w:rFonts w:ascii="Arial Narrow" w:eastAsia="Calibri" w:hAnsi="Arial Narrow"/>
                <w:sz w:val="14"/>
                <w:szCs w:val="14"/>
              </w:rPr>
            </w:pPr>
            <w:r w:rsidRPr="00E17032">
              <w:rPr>
                <w:rFonts w:ascii="Arial Narrow" w:eastAsia="Calibri" w:hAnsi="Arial Narrow"/>
                <w:sz w:val="14"/>
                <w:szCs w:val="14"/>
              </w:rPr>
              <w:t>El informe debe contener</w:t>
            </w:r>
          </w:p>
          <w:p w14:paraId="6B7280B1" w14:textId="305A06B0" w:rsidR="00A25BCD" w:rsidRPr="00E17032" w:rsidRDefault="00A25BCD" w:rsidP="008F51B3">
            <w:pPr>
              <w:pStyle w:val="Prrafodelista"/>
              <w:widowControl/>
              <w:numPr>
                <w:ilvl w:val="0"/>
                <w:numId w:val="11"/>
              </w:numPr>
              <w:autoSpaceDE/>
              <w:autoSpaceDN/>
              <w:ind w:left="352" w:hanging="142"/>
              <w:jc w:val="both"/>
              <w:rPr>
                <w:rFonts w:ascii="Arial Narrow" w:eastAsia="Calibri" w:hAnsi="Arial Narrow"/>
                <w:sz w:val="14"/>
                <w:szCs w:val="14"/>
              </w:rPr>
            </w:pPr>
            <w:r w:rsidRPr="00E17032">
              <w:rPr>
                <w:rFonts w:ascii="Arial Narrow" w:eastAsia="Calibri" w:hAnsi="Arial Narrow"/>
                <w:sz w:val="14"/>
                <w:szCs w:val="14"/>
              </w:rPr>
              <w:t>Diagnóstico del sistema eléctrico</w:t>
            </w:r>
            <w:r w:rsidRPr="00E17032">
              <w:rPr>
                <w:rFonts w:ascii="Arial Narrow" w:eastAsia="Calibri" w:hAnsi="Arial Narrow"/>
                <w:sz w:val="14"/>
                <w:szCs w:val="14"/>
              </w:rPr>
              <w:t>:</w:t>
            </w:r>
          </w:p>
          <w:p w14:paraId="7AFDDE24" w14:textId="265C99FE" w:rsidR="00A25BCD" w:rsidRPr="00E17032" w:rsidRDefault="001A1DF1" w:rsidP="008F51B3">
            <w:pPr>
              <w:pStyle w:val="Prrafodelista"/>
              <w:widowControl/>
              <w:autoSpaceDE/>
              <w:autoSpaceDN/>
              <w:ind w:left="352"/>
              <w:jc w:val="both"/>
              <w:rPr>
                <w:rFonts w:ascii="Arial Narrow" w:eastAsia="Calibri" w:hAnsi="Arial Narrow"/>
                <w:sz w:val="14"/>
                <w:szCs w:val="14"/>
              </w:rPr>
            </w:pPr>
            <w:r w:rsidRPr="00E17032">
              <w:rPr>
                <w:rFonts w:ascii="Arial Narrow" w:eastAsia="Calibri" w:hAnsi="Arial Narrow"/>
                <w:sz w:val="14"/>
                <w:szCs w:val="14"/>
              </w:rPr>
              <w:t xml:space="preserve"> </w:t>
            </w:r>
            <w:r w:rsidR="00A25BCD" w:rsidRPr="00E17032">
              <w:rPr>
                <w:rFonts w:ascii="Arial Narrow" w:eastAsia="Calibri" w:hAnsi="Arial Narrow"/>
                <w:sz w:val="14"/>
                <w:szCs w:val="14"/>
              </w:rPr>
              <w:t>Por cada circuito</w:t>
            </w:r>
            <w:r w:rsidR="00A25BCD" w:rsidRPr="00E17032">
              <w:rPr>
                <w:rFonts w:ascii="Arial Narrow" w:eastAsia="Calibri" w:hAnsi="Arial Narrow"/>
                <w:sz w:val="14"/>
                <w:szCs w:val="14"/>
              </w:rPr>
              <w:t>.</w:t>
            </w:r>
          </w:p>
          <w:p w14:paraId="18CB36D8" w14:textId="498C6A35" w:rsidR="00A25BCD" w:rsidRPr="00E17032" w:rsidRDefault="001A1DF1" w:rsidP="008F51B3">
            <w:pPr>
              <w:pStyle w:val="Prrafodelista"/>
              <w:widowControl/>
              <w:autoSpaceDE/>
              <w:autoSpaceDN/>
              <w:ind w:left="352"/>
              <w:jc w:val="both"/>
              <w:rPr>
                <w:rFonts w:ascii="Arial Narrow" w:eastAsia="Calibri" w:hAnsi="Arial Narrow"/>
                <w:sz w:val="14"/>
                <w:szCs w:val="14"/>
              </w:rPr>
            </w:pPr>
            <w:r w:rsidRPr="00E17032">
              <w:rPr>
                <w:rFonts w:ascii="Arial Narrow" w:eastAsia="Calibri" w:hAnsi="Arial Narrow"/>
                <w:sz w:val="14"/>
                <w:szCs w:val="14"/>
              </w:rPr>
              <w:t xml:space="preserve"> </w:t>
            </w:r>
            <w:r w:rsidR="00A25BCD" w:rsidRPr="00E17032">
              <w:rPr>
                <w:rFonts w:ascii="Arial Narrow" w:eastAsia="Calibri" w:hAnsi="Arial Narrow"/>
                <w:sz w:val="14"/>
                <w:szCs w:val="14"/>
              </w:rPr>
              <w:t xml:space="preserve">Por cada tablero eléctrico de distribución. </w:t>
            </w:r>
          </w:p>
          <w:p w14:paraId="127F9ADC" w14:textId="2AD3514A" w:rsidR="00A25BCD" w:rsidRPr="00E17032" w:rsidRDefault="001A1DF1" w:rsidP="008F51B3">
            <w:pPr>
              <w:pStyle w:val="Prrafodelista"/>
              <w:widowControl/>
              <w:autoSpaceDE/>
              <w:autoSpaceDN/>
              <w:ind w:left="352"/>
              <w:jc w:val="both"/>
              <w:rPr>
                <w:rFonts w:ascii="Arial Narrow" w:eastAsia="Calibri" w:hAnsi="Arial Narrow"/>
                <w:sz w:val="14"/>
                <w:szCs w:val="14"/>
              </w:rPr>
            </w:pPr>
            <w:r w:rsidRPr="00E17032">
              <w:rPr>
                <w:rFonts w:ascii="Arial Narrow" w:eastAsia="Calibri" w:hAnsi="Arial Narrow"/>
                <w:sz w:val="14"/>
                <w:szCs w:val="14"/>
              </w:rPr>
              <w:t xml:space="preserve"> </w:t>
            </w:r>
            <w:r w:rsidR="00A25BCD" w:rsidRPr="00E17032">
              <w:rPr>
                <w:rFonts w:ascii="Arial Narrow" w:eastAsia="Calibri" w:hAnsi="Arial Narrow"/>
                <w:sz w:val="14"/>
                <w:szCs w:val="14"/>
              </w:rPr>
              <w:t>Por cada alimentador</w:t>
            </w:r>
            <w:r w:rsidR="00A25BCD" w:rsidRPr="00E17032">
              <w:rPr>
                <w:rFonts w:ascii="Arial Narrow" w:eastAsia="Calibri" w:hAnsi="Arial Narrow"/>
                <w:sz w:val="14"/>
                <w:szCs w:val="14"/>
              </w:rPr>
              <w:t>.</w:t>
            </w:r>
          </w:p>
          <w:p w14:paraId="55EE0995" w14:textId="07E25C27" w:rsidR="00A25BCD" w:rsidRPr="00E17032" w:rsidRDefault="001A1DF1" w:rsidP="008F51B3">
            <w:pPr>
              <w:pStyle w:val="Prrafodelista"/>
              <w:widowControl/>
              <w:autoSpaceDE/>
              <w:autoSpaceDN/>
              <w:ind w:left="352"/>
              <w:jc w:val="both"/>
              <w:rPr>
                <w:rFonts w:ascii="Arial Narrow" w:eastAsia="Calibri" w:hAnsi="Arial Narrow"/>
                <w:sz w:val="14"/>
                <w:szCs w:val="14"/>
              </w:rPr>
            </w:pPr>
            <w:r w:rsidRPr="00E17032">
              <w:rPr>
                <w:rFonts w:ascii="Arial Narrow" w:eastAsia="Calibri" w:hAnsi="Arial Narrow"/>
                <w:sz w:val="14"/>
                <w:szCs w:val="14"/>
              </w:rPr>
              <w:t xml:space="preserve"> </w:t>
            </w:r>
            <w:r w:rsidR="00A25BCD" w:rsidRPr="00E17032">
              <w:rPr>
                <w:rFonts w:ascii="Arial Narrow" w:eastAsia="Calibri" w:hAnsi="Arial Narrow"/>
                <w:sz w:val="14"/>
                <w:szCs w:val="14"/>
              </w:rPr>
              <w:t xml:space="preserve">Por cada equipo electromecánico: grupo electrógeno, transformador de aislamiento. </w:t>
            </w:r>
          </w:p>
          <w:p w14:paraId="1A42D081" w14:textId="0D5733C3" w:rsidR="00A25BCD" w:rsidRPr="00E17032" w:rsidRDefault="00A25BCD" w:rsidP="008F51B3">
            <w:pPr>
              <w:pStyle w:val="Prrafodelista"/>
              <w:widowControl/>
              <w:numPr>
                <w:ilvl w:val="0"/>
                <w:numId w:val="11"/>
              </w:numPr>
              <w:autoSpaceDE/>
              <w:autoSpaceDN/>
              <w:ind w:left="352" w:hanging="142"/>
              <w:jc w:val="both"/>
              <w:rPr>
                <w:rFonts w:ascii="Arial Narrow" w:eastAsia="Calibri" w:hAnsi="Arial Narrow"/>
                <w:sz w:val="14"/>
                <w:szCs w:val="14"/>
              </w:rPr>
            </w:pPr>
            <w:r w:rsidRPr="00E17032">
              <w:rPr>
                <w:rFonts w:ascii="Arial Narrow" w:eastAsia="Calibri" w:hAnsi="Arial Narrow"/>
                <w:sz w:val="14"/>
                <w:szCs w:val="14"/>
              </w:rPr>
              <w:t>Diagnóstico del sistema de utilización de media tensión la cual, se realizará</w:t>
            </w:r>
            <w:r w:rsidR="001A1DF1" w:rsidRPr="00E17032">
              <w:rPr>
                <w:rFonts w:ascii="Arial Narrow" w:eastAsia="Calibri" w:hAnsi="Arial Narrow"/>
                <w:sz w:val="14"/>
                <w:szCs w:val="14"/>
              </w:rPr>
              <w:t xml:space="preserve"> </w:t>
            </w:r>
            <w:r w:rsidRPr="00E17032">
              <w:rPr>
                <w:rFonts w:ascii="Arial Narrow" w:eastAsia="Calibri" w:hAnsi="Arial Narrow"/>
                <w:sz w:val="14"/>
                <w:szCs w:val="14"/>
              </w:rPr>
              <w:t xml:space="preserve">con corte de energía; el diagnostico incluye la integridad de los equipos y accesorios del sistema de utilización de media tensión. Para ello deberá tomar en cuenta el último mantenimiento realizado al transformador de distribución. </w:t>
            </w:r>
          </w:p>
          <w:p w14:paraId="5865399D" w14:textId="1C2B9D10" w:rsidR="00A25BCD" w:rsidRPr="00E17032" w:rsidRDefault="00A25BCD" w:rsidP="008F51B3">
            <w:pPr>
              <w:pStyle w:val="Prrafodelista"/>
              <w:widowControl/>
              <w:numPr>
                <w:ilvl w:val="0"/>
                <w:numId w:val="11"/>
              </w:numPr>
              <w:autoSpaceDE/>
              <w:autoSpaceDN/>
              <w:ind w:left="352" w:hanging="142"/>
              <w:jc w:val="both"/>
              <w:rPr>
                <w:rFonts w:ascii="Arial Narrow" w:eastAsia="Calibri" w:hAnsi="Arial Narrow"/>
                <w:sz w:val="14"/>
                <w:szCs w:val="14"/>
              </w:rPr>
            </w:pPr>
            <w:r w:rsidRPr="00E17032">
              <w:rPr>
                <w:rFonts w:ascii="Arial Narrow" w:eastAsia="Calibri" w:hAnsi="Arial Narrow"/>
                <w:sz w:val="14"/>
                <w:szCs w:val="14"/>
              </w:rPr>
              <w:t xml:space="preserve">Planilla de la potencia instalada. </w:t>
            </w:r>
          </w:p>
          <w:p w14:paraId="08A6D35E" w14:textId="22A1F4D9" w:rsidR="00A25BCD" w:rsidRPr="00E17032" w:rsidRDefault="00A25BCD" w:rsidP="008F51B3">
            <w:pPr>
              <w:pStyle w:val="Prrafodelista"/>
              <w:widowControl/>
              <w:numPr>
                <w:ilvl w:val="0"/>
                <w:numId w:val="11"/>
              </w:numPr>
              <w:autoSpaceDE/>
              <w:autoSpaceDN/>
              <w:ind w:left="352" w:hanging="142"/>
              <w:jc w:val="both"/>
              <w:rPr>
                <w:rFonts w:ascii="Arial Narrow" w:eastAsia="Calibri" w:hAnsi="Arial Narrow"/>
                <w:sz w:val="14"/>
                <w:szCs w:val="14"/>
              </w:rPr>
            </w:pPr>
            <w:r w:rsidRPr="00E17032">
              <w:rPr>
                <w:rFonts w:ascii="Arial Narrow" w:eastAsia="Calibri" w:hAnsi="Arial Narrow"/>
                <w:sz w:val="14"/>
                <w:szCs w:val="14"/>
              </w:rPr>
              <w:t xml:space="preserve">Planilla de cuadro de cargas del sistema eléctrico. </w:t>
            </w:r>
          </w:p>
          <w:p w14:paraId="50391322" w14:textId="0297EC8B" w:rsidR="00A25BCD" w:rsidRPr="00E17032" w:rsidRDefault="00A25BCD" w:rsidP="008F51B3">
            <w:pPr>
              <w:pStyle w:val="Prrafodelista"/>
              <w:widowControl/>
              <w:numPr>
                <w:ilvl w:val="0"/>
                <w:numId w:val="11"/>
              </w:numPr>
              <w:autoSpaceDE/>
              <w:autoSpaceDN/>
              <w:ind w:left="352" w:hanging="142"/>
              <w:jc w:val="both"/>
              <w:rPr>
                <w:rFonts w:ascii="Arial Narrow" w:eastAsia="Calibri" w:hAnsi="Arial Narrow"/>
                <w:sz w:val="14"/>
                <w:szCs w:val="14"/>
              </w:rPr>
            </w:pPr>
            <w:r w:rsidRPr="00E17032">
              <w:rPr>
                <w:rFonts w:ascii="Arial Narrow" w:eastAsia="Calibri" w:hAnsi="Arial Narrow"/>
                <w:sz w:val="14"/>
                <w:szCs w:val="14"/>
              </w:rPr>
              <w:t>Planilla de cuadro de cargas del sistema eléctrico estabilizado, de acuerdo con lo indicado en el ítem 5.1.3.</w:t>
            </w:r>
          </w:p>
          <w:p w14:paraId="3B427758" w14:textId="365EBF99" w:rsidR="00A25BCD" w:rsidRPr="00E17032" w:rsidRDefault="00A25BCD" w:rsidP="008F51B3">
            <w:pPr>
              <w:pStyle w:val="Prrafodelista"/>
              <w:widowControl/>
              <w:numPr>
                <w:ilvl w:val="0"/>
                <w:numId w:val="11"/>
              </w:numPr>
              <w:autoSpaceDE/>
              <w:autoSpaceDN/>
              <w:ind w:left="352" w:hanging="142"/>
              <w:jc w:val="both"/>
              <w:rPr>
                <w:rFonts w:ascii="Arial Narrow" w:eastAsia="Calibri" w:hAnsi="Arial Narrow"/>
                <w:sz w:val="14"/>
                <w:szCs w:val="14"/>
              </w:rPr>
            </w:pPr>
            <w:r w:rsidRPr="00E17032">
              <w:rPr>
                <w:rFonts w:ascii="Arial Narrow" w:eastAsia="Calibri" w:hAnsi="Arial Narrow"/>
                <w:sz w:val="14"/>
                <w:szCs w:val="14"/>
              </w:rPr>
              <w:t>Planos del levantamiento de las instalaciones eléctricas, de acuerdo con lo indicado en el ítem 5.1.3.</w:t>
            </w:r>
          </w:p>
          <w:p w14:paraId="0A4C371A" w14:textId="6B05E80A" w:rsidR="00A25BCD" w:rsidRPr="00E17032" w:rsidRDefault="00A25BCD" w:rsidP="008F51B3">
            <w:pPr>
              <w:pStyle w:val="Prrafodelista"/>
              <w:widowControl/>
              <w:numPr>
                <w:ilvl w:val="0"/>
                <w:numId w:val="11"/>
              </w:numPr>
              <w:autoSpaceDE/>
              <w:autoSpaceDN/>
              <w:ind w:left="352" w:hanging="142"/>
              <w:jc w:val="both"/>
              <w:rPr>
                <w:rFonts w:ascii="Arial Narrow" w:eastAsia="Calibri" w:hAnsi="Arial Narrow"/>
                <w:sz w:val="14"/>
                <w:szCs w:val="14"/>
              </w:rPr>
            </w:pPr>
            <w:r w:rsidRPr="00E17032">
              <w:rPr>
                <w:rFonts w:ascii="Arial Narrow" w:eastAsia="Calibri" w:hAnsi="Arial Narrow"/>
                <w:sz w:val="14"/>
                <w:szCs w:val="14"/>
              </w:rPr>
              <w:t>Conclusiones y recomendaciones.</w:t>
            </w:r>
          </w:p>
        </w:tc>
        <w:tc>
          <w:tcPr>
            <w:tcW w:w="740" w:type="dxa"/>
            <w:shd w:val="clear" w:color="000000" w:fill="FFFFFF"/>
          </w:tcPr>
          <w:p w14:paraId="28EAA5D5" w14:textId="5FEF2DC4" w:rsidR="00A96022" w:rsidRPr="00E17032" w:rsidRDefault="00AB3FD8" w:rsidP="00F8718B">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1.00</w:t>
            </w:r>
          </w:p>
        </w:tc>
        <w:tc>
          <w:tcPr>
            <w:tcW w:w="706" w:type="dxa"/>
            <w:shd w:val="clear" w:color="000000" w:fill="FFFFFF"/>
          </w:tcPr>
          <w:p w14:paraId="4CE8977F" w14:textId="0D04E640" w:rsidR="00A96022" w:rsidRPr="00E17032" w:rsidRDefault="00AB3FD8" w:rsidP="00F8718B">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xxxx.xx</w:t>
            </w:r>
          </w:p>
        </w:tc>
        <w:tc>
          <w:tcPr>
            <w:tcW w:w="713" w:type="dxa"/>
            <w:shd w:val="clear" w:color="000000" w:fill="FFFFFF"/>
          </w:tcPr>
          <w:p w14:paraId="1208C90B" w14:textId="21B181FC" w:rsidR="00A96022" w:rsidRPr="00E17032" w:rsidRDefault="00AB3FD8" w:rsidP="00F8718B">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xxxx.xx</w:t>
            </w:r>
          </w:p>
        </w:tc>
      </w:tr>
      <w:tr w:rsidR="00AB3FD8" w:rsidRPr="00E17032" w14:paraId="00602B18" w14:textId="77777777" w:rsidTr="001A1DF1">
        <w:trPr>
          <w:trHeight w:val="330"/>
        </w:trPr>
        <w:tc>
          <w:tcPr>
            <w:tcW w:w="434" w:type="dxa"/>
          </w:tcPr>
          <w:p w14:paraId="174EC71F" w14:textId="44B8FF58" w:rsidR="00AB3FD8" w:rsidRPr="00E17032" w:rsidRDefault="001A1DF1" w:rsidP="00AB3FD8">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2</w:t>
            </w:r>
          </w:p>
        </w:tc>
        <w:tc>
          <w:tcPr>
            <w:tcW w:w="848" w:type="dxa"/>
            <w:shd w:val="clear" w:color="000000" w:fill="FFFFFF"/>
          </w:tcPr>
          <w:p w14:paraId="4439AADB" w14:textId="1A1EEE75" w:rsidR="00AB3FD8" w:rsidRPr="00E17032" w:rsidRDefault="001A1DF1" w:rsidP="00AB3FD8">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Servicio</w:t>
            </w:r>
          </w:p>
        </w:tc>
        <w:tc>
          <w:tcPr>
            <w:tcW w:w="5949" w:type="dxa"/>
            <w:shd w:val="clear" w:color="000000" w:fill="FFFFFF"/>
          </w:tcPr>
          <w:p w14:paraId="174576CF" w14:textId="77777777" w:rsidR="001A1DF1" w:rsidRPr="00E17032" w:rsidRDefault="001A1DF1" w:rsidP="001A1DF1">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 xml:space="preserve">Elaboración de Especificaciones Técnicas y el detalle del equipamiento necesario para la implementación de un sistema de energía estabilizada en la Oficina Registral de Pucallpa, esta debe contener como anexo un Expediente Técnico del diseño del sistema estabilizado de energía eléctrica. </w:t>
            </w:r>
          </w:p>
          <w:p w14:paraId="0EBE1F7F" w14:textId="15837C52" w:rsidR="001A1DF1" w:rsidRPr="00E17032" w:rsidRDefault="001A1DF1" w:rsidP="001A1DF1">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 xml:space="preserve">El diseño del sistema eléctrico estabilizado, considerar un sistema centralizado modular. </w:t>
            </w:r>
          </w:p>
          <w:p w14:paraId="5CD20175" w14:textId="77777777" w:rsidR="00AB3FD8" w:rsidRPr="00E17032" w:rsidRDefault="001A1DF1" w:rsidP="001A1DF1">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El Expediente Técnico, debe contener las siguientes componentes:</w:t>
            </w:r>
          </w:p>
          <w:p w14:paraId="391526D5" w14:textId="77777777" w:rsidR="001A1DF1" w:rsidRPr="00E17032" w:rsidRDefault="001A1DF1" w:rsidP="001A1DF1">
            <w:pPr>
              <w:widowControl/>
              <w:autoSpaceDE/>
              <w:autoSpaceDN/>
              <w:jc w:val="both"/>
              <w:rPr>
                <w:rFonts w:ascii="Arial Narrow" w:eastAsia="Calibri" w:hAnsi="Arial Narrow"/>
                <w:sz w:val="14"/>
                <w:szCs w:val="14"/>
              </w:rPr>
            </w:pPr>
          </w:p>
          <w:p w14:paraId="2FAB4181" w14:textId="77777777" w:rsidR="001A1DF1" w:rsidRPr="00E17032" w:rsidRDefault="001A1DF1" w:rsidP="001A1DF1">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Memoria Descriptiva</w:t>
            </w:r>
          </w:p>
          <w:p w14:paraId="3E812BC9" w14:textId="77777777" w:rsidR="001A1DF1" w:rsidRPr="00E17032" w:rsidRDefault="001A1DF1" w:rsidP="001A1DF1">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 xml:space="preserve">Describe respecto a la implementación del sistema estabilizado, equipamiento del sistema estabilizado, cuadro de cargas del sistema estabilizado, asimismo se indica el tipo de tecnología del UPS que va a ser implementado, lugar o ambiente donde va a estar implementado dicho equipo, etc. Asimismo, debe describir como va a operar el UPS en los siguientes regímenes de operación: </w:t>
            </w:r>
          </w:p>
          <w:p w14:paraId="7D39C1E4" w14:textId="5CE5559A" w:rsidR="001A1DF1"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Cuando la energía eléctrica comercial se corte súbitamente. </w:t>
            </w:r>
          </w:p>
          <w:p w14:paraId="09A025BB" w14:textId="76C6ABBB" w:rsidR="001A1DF1"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Cuando ingrese a operar el grupo electrógeno.</w:t>
            </w:r>
          </w:p>
          <w:p w14:paraId="1A7D7E0A" w14:textId="77777777" w:rsidR="001A1DF1" w:rsidRPr="00E17032" w:rsidRDefault="001A1DF1" w:rsidP="001A1DF1">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El recorrido del circuito estabilizado debe ser diseñado para hacer el recorrido a través de canaletas, bandejas metálicas o escalerillas</w:t>
            </w:r>
            <w:r w:rsidRPr="00E17032">
              <w:rPr>
                <w:rFonts w:ascii="Arial Narrow" w:eastAsia="Calibri" w:hAnsi="Arial Narrow"/>
                <w:sz w:val="14"/>
                <w:szCs w:val="14"/>
              </w:rPr>
              <w:t>.</w:t>
            </w:r>
          </w:p>
          <w:p w14:paraId="00874B45" w14:textId="77777777" w:rsidR="001A1DF1" w:rsidRPr="00E17032" w:rsidRDefault="001A1DF1" w:rsidP="001A1DF1">
            <w:pPr>
              <w:widowControl/>
              <w:autoSpaceDE/>
              <w:autoSpaceDN/>
              <w:jc w:val="both"/>
              <w:rPr>
                <w:rFonts w:ascii="Arial Narrow" w:eastAsia="Calibri" w:hAnsi="Arial Narrow"/>
                <w:sz w:val="14"/>
                <w:szCs w:val="14"/>
              </w:rPr>
            </w:pPr>
          </w:p>
          <w:p w14:paraId="1DE8DE71" w14:textId="1F3509A2" w:rsidR="001A1DF1" w:rsidRPr="00E17032" w:rsidRDefault="001A1DF1" w:rsidP="001A1DF1">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Memoria de Cálculo</w:t>
            </w:r>
          </w:p>
          <w:p w14:paraId="24401FDA" w14:textId="3F51F1B8" w:rsidR="008F51B3"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Dimensionamiento del UPS centralizado ON LINE DE DOBLE CONVERSIÓN; CLASIFICACIÓN VFI SS 111. Considerar solo UN (01) UPS modular para el sistema estabilizado. </w:t>
            </w:r>
          </w:p>
          <w:p w14:paraId="29AADD4A" w14:textId="33B931AB" w:rsidR="008F51B3"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Banco de Baterías para respaldo de 30 minutos. </w:t>
            </w:r>
          </w:p>
          <w:p w14:paraId="3D641B8E" w14:textId="12C19C86" w:rsidR="008F51B3"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Dimensionamiento del transformador de aislamiento con facto k-13. </w:t>
            </w:r>
          </w:p>
          <w:p w14:paraId="47CED8D2" w14:textId="65110F37" w:rsidR="008F51B3"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Dimensionamiento del sistema de protección. </w:t>
            </w:r>
          </w:p>
          <w:p w14:paraId="4ECF534C" w14:textId="383E5A60" w:rsidR="008F51B3"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lastRenderedPageBreak/>
              <w:t xml:space="preserve">Dimensionamiento de los conductores eléctricos </w:t>
            </w:r>
          </w:p>
          <w:p w14:paraId="397F9319" w14:textId="52C99D47" w:rsidR="001A1DF1" w:rsidRPr="00E17032" w:rsidRDefault="001A1DF1"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Cuadro de cargas del sistema estabilizado.</w:t>
            </w:r>
          </w:p>
          <w:p w14:paraId="1D644BC3" w14:textId="77777777" w:rsidR="008F51B3" w:rsidRPr="00E17032" w:rsidRDefault="008F51B3" w:rsidP="008F51B3">
            <w:pPr>
              <w:widowControl/>
              <w:autoSpaceDE/>
              <w:autoSpaceDN/>
              <w:jc w:val="both"/>
              <w:rPr>
                <w:rFonts w:ascii="Arial Narrow" w:eastAsia="Calibri" w:hAnsi="Arial Narrow"/>
                <w:sz w:val="14"/>
                <w:szCs w:val="14"/>
              </w:rPr>
            </w:pPr>
          </w:p>
          <w:p w14:paraId="30F28573" w14:textId="53925A33" w:rsidR="008F51B3" w:rsidRPr="00E17032" w:rsidRDefault="008F51B3" w:rsidP="008F51B3">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Especificaciones Técnicas</w:t>
            </w:r>
          </w:p>
          <w:p w14:paraId="11E1842D"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UPS centralizado ON LINE DE DOBLE CONVERSIÓN; CLASIFICACIÓN VFI SS 111.</w:t>
            </w:r>
          </w:p>
          <w:p w14:paraId="48D553F2"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Transformador de aislamiento con facto k-13. </w:t>
            </w:r>
          </w:p>
          <w:p w14:paraId="3881168F"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Tableros eléctricos. </w:t>
            </w:r>
          </w:p>
          <w:p w14:paraId="21E240DC"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Conductores eléctricos </w:t>
            </w:r>
          </w:p>
          <w:p w14:paraId="062BCEB3"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Canaletas de PVC, bandejas metálicas o escalerillas. </w:t>
            </w:r>
          </w:p>
          <w:p w14:paraId="6D83D075"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Tomacorrientes dobles con puntos tierra </w:t>
            </w:r>
          </w:p>
          <w:p w14:paraId="53B52726"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Interruptores termomagnéticos </w:t>
            </w:r>
          </w:p>
          <w:p w14:paraId="2E9854E9"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Interruptores deferenciales super inmunizados </w:t>
            </w:r>
          </w:p>
          <w:p w14:paraId="479D4C56"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Tablero by pass, del sistema estabilizado. </w:t>
            </w:r>
          </w:p>
          <w:p w14:paraId="70D7520A" w14:textId="52B5C796"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Otros.</w:t>
            </w:r>
          </w:p>
          <w:p w14:paraId="43E0AC7E" w14:textId="77777777" w:rsidR="008F51B3" w:rsidRPr="00E17032" w:rsidRDefault="008F51B3" w:rsidP="008F51B3">
            <w:pPr>
              <w:widowControl/>
              <w:autoSpaceDE/>
              <w:autoSpaceDN/>
              <w:jc w:val="both"/>
              <w:rPr>
                <w:rFonts w:ascii="Arial Narrow" w:eastAsia="Calibri" w:hAnsi="Arial Narrow"/>
                <w:sz w:val="14"/>
                <w:szCs w:val="14"/>
              </w:rPr>
            </w:pPr>
          </w:p>
          <w:p w14:paraId="1F2A7283" w14:textId="66BD78F6" w:rsidR="008F51B3" w:rsidRPr="00E17032" w:rsidRDefault="008F51B3" w:rsidP="008F51B3">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Planos Eléctricos</w:t>
            </w:r>
          </w:p>
          <w:p w14:paraId="160A0FC5"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Planos en donde se identifique los tableros eléctricos estabilizado, las acometidas y la distribución de los puntos de corriente estabilizada por área y por piso; </w:t>
            </w:r>
          </w:p>
          <w:p w14:paraId="28D41F2E"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Diagrama unifilar general, diagrama unifilar por cada tablero estabilizado </w:t>
            </w:r>
          </w:p>
          <w:p w14:paraId="0871EC64"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Planos de detalle del sistema de implementación del sistema estabilizado. El sistema estabilizado a proponerse debe ser centralizado. </w:t>
            </w:r>
            <w:r w:rsidRPr="00E17032">
              <w:rPr>
                <w:rFonts w:ascii="Segoe UI Symbol" w:eastAsia="Calibri" w:hAnsi="Segoe UI Symbol" w:cs="Segoe UI Symbol"/>
                <w:sz w:val="14"/>
                <w:szCs w:val="14"/>
              </w:rPr>
              <w:t>✓</w:t>
            </w:r>
            <w:r w:rsidRPr="00E17032">
              <w:rPr>
                <w:rFonts w:ascii="Arial Narrow" w:eastAsia="Calibri" w:hAnsi="Arial Narrow"/>
                <w:sz w:val="14"/>
                <w:szCs w:val="14"/>
              </w:rPr>
              <w:t xml:space="preserve"> Planos de tomacorrientes estabilizado por piso. </w:t>
            </w:r>
          </w:p>
          <w:p w14:paraId="7997FFC8"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Los planos deben estar suscritos por un ingeniero electromecánico o electricista</w:t>
            </w:r>
            <w:r w:rsidRPr="00E17032">
              <w:rPr>
                <w:rFonts w:ascii="Arial Narrow" w:eastAsia="Calibri" w:hAnsi="Arial Narrow"/>
                <w:sz w:val="14"/>
                <w:szCs w:val="14"/>
              </w:rPr>
              <w:t>.</w:t>
            </w:r>
          </w:p>
          <w:p w14:paraId="0259BB3F"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Metrados</w:t>
            </w:r>
            <w:r w:rsidRPr="00E17032">
              <w:rPr>
                <w:rFonts w:ascii="Arial Narrow" w:eastAsia="Calibri" w:hAnsi="Arial Narrow"/>
                <w:sz w:val="14"/>
                <w:szCs w:val="14"/>
              </w:rPr>
              <w:t>.</w:t>
            </w:r>
          </w:p>
          <w:p w14:paraId="667E1B1B" w14:textId="47712100"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Debe contener todo los equipos, ferreter</w:t>
            </w:r>
            <w:r w:rsidRPr="00E17032">
              <w:rPr>
                <w:rFonts w:ascii="Arial Narrow" w:eastAsia="Calibri" w:hAnsi="Arial Narrow" w:cs="Arial Narrow"/>
                <w:sz w:val="14"/>
                <w:szCs w:val="14"/>
              </w:rPr>
              <w:t>í</w:t>
            </w:r>
            <w:r w:rsidRPr="00E17032">
              <w:rPr>
                <w:rFonts w:ascii="Arial Narrow" w:eastAsia="Calibri" w:hAnsi="Arial Narrow"/>
                <w:sz w:val="14"/>
                <w:szCs w:val="14"/>
              </w:rPr>
              <w:t>as y accesorios del sistema estabilizado.</w:t>
            </w:r>
          </w:p>
          <w:p w14:paraId="125AC900" w14:textId="77777777" w:rsidR="008F51B3" w:rsidRPr="00E17032" w:rsidRDefault="008F51B3" w:rsidP="008F51B3">
            <w:pPr>
              <w:widowControl/>
              <w:autoSpaceDE/>
              <w:autoSpaceDN/>
              <w:jc w:val="both"/>
              <w:rPr>
                <w:rFonts w:ascii="Arial Narrow" w:eastAsia="Calibri" w:hAnsi="Arial Narrow"/>
                <w:sz w:val="14"/>
                <w:szCs w:val="14"/>
              </w:rPr>
            </w:pPr>
          </w:p>
          <w:p w14:paraId="71982D9F" w14:textId="22CAC6CB" w:rsidR="008F51B3" w:rsidRPr="00E17032" w:rsidRDefault="008F51B3" w:rsidP="008F51B3">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Presupuesto</w:t>
            </w:r>
          </w:p>
          <w:p w14:paraId="6AD5AF90"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Debe contener el precio de cada partida del sistema estabilizado a implementarse. </w:t>
            </w:r>
          </w:p>
          <w:p w14:paraId="1D07B232"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Presupuesto total </w:t>
            </w:r>
          </w:p>
          <w:p w14:paraId="7340D80D"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Análisis de precios unitarios </w:t>
            </w:r>
          </w:p>
          <w:p w14:paraId="202D3056" w14:textId="4DA94ECC"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Fórmula polinómica</w:t>
            </w:r>
          </w:p>
          <w:p w14:paraId="294E417D" w14:textId="77777777" w:rsidR="008F51B3" w:rsidRPr="00E17032" w:rsidRDefault="008F51B3" w:rsidP="008F51B3">
            <w:pPr>
              <w:widowControl/>
              <w:autoSpaceDE/>
              <w:autoSpaceDN/>
              <w:jc w:val="both"/>
              <w:rPr>
                <w:rFonts w:ascii="Arial Narrow" w:eastAsia="Calibri" w:hAnsi="Arial Narrow"/>
                <w:sz w:val="14"/>
                <w:szCs w:val="14"/>
              </w:rPr>
            </w:pPr>
          </w:p>
          <w:p w14:paraId="0CDD74CC" w14:textId="492F4831" w:rsidR="008F51B3" w:rsidRPr="00E17032" w:rsidRDefault="008F51B3" w:rsidP="008F51B3">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Cotizaciones</w:t>
            </w:r>
          </w:p>
          <w:p w14:paraId="6CC407E1" w14:textId="77777777" w:rsidR="008F51B3" w:rsidRPr="00E17032" w:rsidRDefault="008F51B3" w:rsidP="008F51B3">
            <w:pPr>
              <w:widowControl/>
              <w:autoSpaceDE/>
              <w:autoSpaceDN/>
              <w:jc w:val="both"/>
              <w:rPr>
                <w:rFonts w:ascii="Arial Narrow" w:eastAsia="Calibri" w:hAnsi="Arial Narrow"/>
                <w:sz w:val="14"/>
                <w:szCs w:val="14"/>
              </w:rPr>
            </w:pPr>
            <w:r w:rsidRPr="00E17032">
              <w:rPr>
                <w:rFonts w:ascii="Arial Narrow" w:eastAsia="Calibri" w:hAnsi="Arial Narrow"/>
                <w:sz w:val="14"/>
                <w:szCs w:val="14"/>
              </w:rPr>
              <w:t xml:space="preserve">Debe contener las cotizaciones de las partidas que inciden en el presupuesto: </w:t>
            </w:r>
          </w:p>
          <w:p w14:paraId="2732FA5D" w14:textId="32579566"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UPS modular TIPO On line de Doble conversión Clasificación VFI SS 111. </w:t>
            </w:r>
          </w:p>
          <w:p w14:paraId="7BC29F2A"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Transformador de aislamiento con facto k-13. </w:t>
            </w:r>
          </w:p>
          <w:p w14:paraId="3B1FC84A"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Banco de Baterías con respaldo de 30 minutos </w:t>
            </w:r>
          </w:p>
          <w:p w14:paraId="2B813F2E"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Tablero By Pass </w:t>
            </w:r>
          </w:p>
          <w:p w14:paraId="6F88E90E"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Tableros eléctricos, que incluya, interruptores diferenciales super inmunizados, interruptores termomagnéticos. </w:t>
            </w:r>
          </w:p>
          <w:p w14:paraId="47298888"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Interruptores diferenciales </w:t>
            </w:r>
          </w:p>
          <w:p w14:paraId="39658038" w14:textId="77777777" w:rsidR="008F51B3"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 xml:space="preserve">Interruptores termomagnéticos </w:t>
            </w:r>
          </w:p>
          <w:p w14:paraId="735C6F0B" w14:textId="5364EB7E" w:rsidR="001A1DF1" w:rsidRPr="00E17032" w:rsidRDefault="008F51B3" w:rsidP="008F51B3">
            <w:pPr>
              <w:pStyle w:val="Prrafodelista"/>
              <w:widowControl/>
              <w:numPr>
                <w:ilvl w:val="0"/>
                <w:numId w:val="11"/>
              </w:numPr>
              <w:autoSpaceDE/>
              <w:autoSpaceDN/>
              <w:ind w:left="69" w:hanging="69"/>
              <w:jc w:val="both"/>
              <w:rPr>
                <w:rFonts w:ascii="Arial Narrow" w:eastAsia="Calibri" w:hAnsi="Arial Narrow"/>
                <w:sz w:val="14"/>
                <w:szCs w:val="14"/>
              </w:rPr>
            </w:pPr>
            <w:r w:rsidRPr="00E17032">
              <w:rPr>
                <w:rFonts w:ascii="Arial Narrow" w:eastAsia="Calibri" w:hAnsi="Arial Narrow"/>
                <w:sz w:val="14"/>
                <w:szCs w:val="14"/>
              </w:rPr>
              <w:t>Canaletas, ductos, bandejas, etc.</w:t>
            </w:r>
          </w:p>
        </w:tc>
        <w:tc>
          <w:tcPr>
            <w:tcW w:w="740" w:type="dxa"/>
            <w:shd w:val="clear" w:color="000000" w:fill="FFFFFF"/>
          </w:tcPr>
          <w:p w14:paraId="3C1CF0E2" w14:textId="0719258F" w:rsidR="00AB3FD8" w:rsidRPr="00E17032" w:rsidRDefault="00AB3FD8" w:rsidP="00AB3FD8">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lastRenderedPageBreak/>
              <w:t>1.00</w:t>
            </w:r>
          </w:p>
        </w:tc>
        <w:tc>
          <w:tcPr>
            <w:tcW w:w="706" w:type="dxa"/>
            <w:shd w:val="clear" w:color="000000" w:fill="FFFFFF"/>
          </w:tcPr>
          <w:p w14:paraId="3D51D98E" w14:textId="06B02006" w:rsidR="00AB3FD8" w:rsidRPr="00E17032" w:rsidRDefault="00AB3FD8" w:rsidP="00AB3FD8">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xxxx.xx</w:t>
            </w:r>
          </w:p>
        </w:tc>
        <w:tc>
          <w:tcPr>
            <w:tcW w:w="713" w:type="dxa"/>
            <w:shd w:val="clear" w:color="000000" w:fill="FFFFFF"/>
          </w:tcPr>
          <w:p w14:paraId="0813F30F" w14:textId="2DC92EF1" w:rsidR="00AB3FD8" w:rsidRPr="00E17032" w:rsidRDefault="00AB3FD8" w:rsidP="00AB3FD8">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xxxx.xx</w:t>
            </w:r>
          </w:p>
        </w:tc>
      </w:tr>
      <w:tr w:rsidR="004F6DBF" w:rsidRPr="00E17032" w14:paraId="6BCA2B16" w14:textId="77777777" w:rsidTr="001A1DF1">
        <w:trPr>
          <w:trHeight w:val="330"/>
        </w:trPr>
        <w:tc>
          <w:tcPr>
            <w:tcW w:w="7975" w:type="dxa"/>
            <w:gridSpan w:val="4"/>
            <w:vAlign w:val="center"/>
          </w:tcPr>
          <w:p w14:paraId="62382918" w14:textId="1DBE77A0" w:rsidR="004F6DBF" w:rsidRPr="00E17032" w:rsidRDefault="004F6DBF" w:rsidP="00F8718B">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Monto Ofertado S/</w:t>
            </w:r>
          </w:p>
        </w:tc>
        <w:tc>
          <w:tcPr>
            <w:tcW w:w="1419" w:type="dxa"/>
            <w:gridSpan w:val="2"/>
            <w:shd w:val="clear" w:color="000000" w:fill="FFFFFF"/>
            <w:vAlign w:val="center"/>
          </w:tcPr>
          <w:p w14:paraId="2541E3BA" w14:textId="30FD1B60" w:rsidR="004F6DBF" w:rsidRPr="00E17032" w:rsidRDefault="00AB3FD8" w:rsidP="00F8718B">
            <w:pPr>
              <w:widowControl/>
              <w:autoSpaceDE/>
              <w:autoSpaceDN/>
              <w:jc w:val="center"/>
              <w:rPr>
                <w:rFonts w:ascii="Arial Narrow" w:eastAsia="Times New Roman" w:hAnsi="Arial Narrow" w:cs="Times New Roman"/>
                <w:color w:val="000000"/>
                <w:sz w:val="14"/>
                <w:szCs w:val="14"/>
                <w:lang w:val="es-PE" w:eastAsia="es-PE"/>
              </w:rPr>
            </w:pPr>
            <w:r w:rsidRPr="00E17032">
              <w:rPr>
                <w:rFonts w:ascii="Arial Narrow" w:eastAsia="Times New Roman" w:hAnsi="Arial Narrow" w:cs="Times New Roman"/>
                <w:color w:val="000000"/>
                <w:sz w:val="14"/>
                <w:szCs w:val="14"/>
                <w:lang w:val="es-PE" w:eastAsia="es-PE"/>
              </w:rPr>
              <w:t>xxxx.xx</w:t>
            </w:r>
          </w:p>
        </w:tc>
      </w:tr>
    </w:tbl>
    <w:p w14:paraId="51CCE4A7" w14:textId="77777777" w:rsidR="002848A7" w:rsidRPr="00E17032" w:rsidRDefault="002848A7" w:rsidP="004077D4">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eastAsia="Calibri" w:hAnsi="Arial Narrow"/>
          <w:sz w:val="16"/>
          <w:szCs w:val="16"/>
          <w:lang w:val="es-MX"/>
        </w:rPr>
        <w:t>Enviar su propuesta económica por el monto total.</w:t>
      </w:r>
    </w:p>
    <w:p w14:paraId="0C4412D2" w14:textId="2B34DDE9" w:rsidR="003D197A" w:rsidRPr="00E17032" w:rsidRDefault="003D197A" w:rsidP="003D197A">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eastAsia="Calibri" w:hAnsi="Arial Narrow"/>
          <w:sz w:val="16"/>
          <w:szCs w:val="16"/>
          <w:lang w:val="es-MX"/>
        </w:rPr>
        <w:t>Indicar si el monto ofertado se encuentra exonerado o gravado con el IGV.</w:t>
      </w:r>
    </w:p>
    <w:p w14:paraId="341E90D4" w14:textId="77777777" w:rsidR="002848A7" w:rsidRPr="00E17032" w:rsidRDefault="002848A7" w:rsidP="004077D4">
      <w:pPr>
        <w:adjustRightInd w:val="0"/>
        <w:jc w:val="both"/>
        <w:rPr>
          <w:rFonts w:ascii="Arial Narrow" w:eastAsia="Calibri" w:hAnsi="Arial Narrow"/>
          <w:sz w:val="16"/>
          <w:szCs w:val="16"/>
          <w:lang w:val="es-MX"/>
        </w:rPr>
      </w:pPr>
    </w:p>
    <w:p w14:paraId="13A6D5D5" w14:textId="77777777" w:rsidR="002848A7" w:rsidRPr="00E17032" w:rsidRDefault="002848A7" w:rsidP="004077D4">
      <w:pPr>
        <w:pStyle w:val="TableParagraph"/>
        <w:numPr>
          <w:ilvl w:val="0"/>
          <w:numId w:val="5"/>
        </w:numPr>
        <w:spacing w:line="278" w:lineRule="auto"/>
        <w:ind w:right="113"/>
        <w:jc w:val="both"/>
        <w:rPr>
          <w:rFonts w:ascii="Arial Narrow" w:eastAsia="Calibri" w:hAnsi="Arial Narrow"/>
          <w:sz w:val="16"/>
          <w:szCs w:val="16"/>
          <w:lang w:val="es-MX"/>
        </w:rPr>
      </w:pPr>
      <w:r w:rsidRPr="00E17032">
        <w:rPr>
          <w:rFonts w:ascii="Arial Narrow" w:eastAsia="Calibri" w:hAnsi="Arial Narrow"/>
          <w:color w:val="EE0000"/>
          <w:sz w:val="16"/>
          <w:szCs w:val="16"/>
          <w:u w:val="single"/>
          <w:lang w:val="es-MX"/>
        </w:rPr>
        <w:t>Se adjuntan</w:t>
      </w:r>
      <w:r w:rsidRPr="00E17032">
        <w:rPr>
          <w:rFonts w:ascii="Arial Narrow" w:eastAsia="Calibri" w:hAnsi="Arial Narrow"/>
          <w:color w:val="EE0000"/>
          <w:sz w:val="16"/>
          <w:szCs w:val="16"/>
          <w:lang w:val="es-MX"/>
        </w:rPr>
        <w:t xml:space="preserve"> </w:t>
      </w:r>
      <w:r w:rsidRPr="00E17032">
        <w:rPr>
          <w:rFonts w:ascii="Arial Narrow" w:eastAsia="Calibri" w:hAnsi="Arial Narrow"/>
          <w:sz w:val="16"/>
          <w:szCs w:val="16"/>
          <w:lang w:val="es-MX"/>
        </w:rPr>
        <w:t>a esta propuesta los documentos:</w:t>
      </w:r>
    </w:p>
    <w:p w14:paraId="3279B586" w14:textId="56221409" w:rsidR="00F8718B" w:rsidRPr="00E17032" w:rsidRDefault="00F8718B" w:rsidP="004077D4">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hAnsi="Arial Narrow"/>
          <w:sz w:val="16"/>
          <w:szCs w:val="16"/>
        </w:rPr>
        <w:t>Anexo N° 04 - Declaración Jurada de no estar impedido de contratar con el estado</w:t>
      </w:r>
    </w:p>
    <w:p w14:paraId="7B826EBA" w14:textId="6E01F138" w:rsidR="00F8718B" w:rsidRPr="00E17032" w:rsidRDefault="00F8718B" w:rsidP="00F8718B">
      <w:pPr>
        <w:widowControl/>
        <w:numPr>
          <w:ilvl w:val="0"/>
          <w:numId w:val="7"/>
        </w:numPr>
        <w:adjustRightInd w:val="0"/>
        <w:spacing w:after="160" w:line="259" w:lineRule="auto"/>
        <w:ind w:left="993" w:hanging="284"/>
        <w:contextualSpacing/>
        <w:jc w:val="both"/>
        <w:rPr>
          <w:rFonts w:ascii="Arial Narrow" w:hAnsi="Arial Narrow"/>
          <w:sz w:val="16"/>
          <w:szCs w:val="16"/>
        </w:rPr>
      </w:pPr>
      <w:r w:rsidRPr="00E17032">
        <w:rPr>
          <w:rFonts w:ascii="Arial Narrow" w:eastAsia="Calibri" w:hAnsi="Arial Narrow"/>
          <w:sz w:val="16"/>
          <w:szCs w:val="16"/>
          <w:lang w:val="es-MX"/>
        </w:rPr>
        <w:t xml:space="preserve">Anexo N° 11 - </w:t>
      </w:r>
      <w:r w:rsidRPr="00E17032">
        <w:rPr>
          <w:rFonts w:ascii="Arial Narrow" w:hAnsi="Arial Narrow"/>
          <w:sz w:val="16"/>
          <w:szCs w:val="16"/>
        </w:rPr>
        <w:t>Carta de Autorización para el pago con abono a cuenta interbancaria</w:t>
      </w:r>
    </w:p>
    <w:p w14:paraId="39376D3F" w14:textId="77777777" w:rsidR="00090B8B" w:rsidRPr="00E17032" w:rsidRDefault="00090B8B" w:rsidP="0044524B">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eastAsia="Calibri" w:hAnsi="Arial Narrow"/>
          <w:sz w:val="16"/>
          <w:szCs w:val="16"/>
          <w:lang w:val="es-MX"/>
        </w:rPr>
        <w:t xml:space="preserve">Anexo N° 13 - </w:t>
      </w:r>
      <w:r w:rsidRPr="00E17032">
        <w:rPr>
          <w:rFonts w:ascii="Arial Narrow" w:hAnsi="Arial Narrow"/>
          <w:sz w:val="16"/>
          <w:szCs w:val="16"/>
        </w:rPr>
        <w:t>Declaración Jurada de integridad y antisoborno</w:t>
      </w:r>
      <w:r w:rsidRPr="00E17032">
        <w:rPr>
          <w:rFonts w:ascii="Arial Narrow" w:eastAsia="Calibri" w:hAnsi="Arial Narrow"/>
          <w:sz w:val="16"/>
          <w:szCs w:val="16"/>
          <w:lang w:val="es-MX"/>
        </w:rPr>
        <w:t xml:space="preserve"> </w:t>
      </w:r>
    </w:p>
    <w:p w14:paraId="7A4F5C80" w14:textId="77777777" w:rsidR="00090B8B" w:rsidRPr="00E17032" w:rsidRDefault="00090B8B" w:rsidP="00DF74EE">
      <w:pPr>
        <w:ind w:left="353"/>
        <w:jc w:val="both"/>
        <w:rPr>
          <w:rFonts w:ascii="Arial Narrow" w:eastAsia="Calibri" w:hAnsi="Arial Narrow"/>
          <w:color w:val="EE0000"/>
          <w:sz w:val="16"/>
          <w:szCs w:val="16"/>
          <w:lang w:val="es-MX"/>
        </w:rPr>
      </w:pPr>
    </w:p>
    <w:p w14:paraId="5F6D0844" w14:textId="3F4A0EBB" w:rsidR="008F51B3" w:rsidRPr="00E17032" w:rsidRDefault="008F51B3" w:rsidP="008F51B3">
      <w:pPr>
        <w:pStyle w:val="TableParagraph"/>
        <w:numPr>
          <w:ilvl w:val="0"/>
          <w:numId w:val="5"/>
        </w:numPr>
        <w:spacing w:line="278" w:lineRule="auto"/>
        <w:ind w:right="113"/>
        <w:jc w:val="both"/>
        <w:rPr>
          <w:rFonts w:ascii="Arial Narrow" w:eastAsia="Calibri" w:hAnsi="Arial Narrow"/>
          <w:sz w:val="16"/>
          <w:szCs w:val="16"/>
          <w:lang w:val="es-MX"/>
        </w:rPr>
      </w:pPr>
      <w:r w:rsidRPr="00E17032">
        <w:rPr>
          <w:rFonts w:ascii="Arial Narrow" w:eastAsia="Calibri" w:hAnsi="Arial Narrow"/>
          <w:color w:val="EE0000"/>
          <w:sz w:val="16"/>
          <w:szCs w:val="16"/>
          <w:u w:val="single"/>
          <w:lang w:val="es-MX"/>
        </w:rPr>
        <w:t>Acreditar</w:t>
      </w:r>
      <w:r w:rsidRPr="00E17032">
        <w:rPr>
          <w:rFonts w:ascii="Arial Narrow" w:eastAsia="Calibri" w:hAnsi="Arial Narrow"/>
          <w:color w:val="EE0000"/>
          <w:sz w:val="16"/>
          <w:szCs w:val="16"/>
          <w:lang w:val="es-MX"/>
        </w:rPr>
        <w:t xml:space="preserve"> </w:t>
      </w:r>
      <w:r w:rsidRPr="00E17032">
        <w:rPr>
          <w:rFonts w:ascii="Arial Narrow" w:eastAsia="Calibri" w:hAnsi="Arial Narrow"/>
          <w:sz w:val="16"/>
          <w:szCs w:val="16"/>
          <w:lang w:val="es-MX"/>
        </w:rPr>
        <w:t>los documentos:</w:t>
      </w:r>
    </w:p>
    <w:p w14:paraId="5AF16F15" w14:textId="34474312" w:rsidR="008F51B3" w:rsidRPr="00E17032" w:rsidRDefault="008F51B3" w:rsidP="008F51B3">
      <w:pPr>
        <w:pStyle w:val="TableParagraph"/>
        <w:spacing w:line="278" w:lineRule="auto"/>
        <w:ind w:left="720" w:right="113"/>
        <w:jc w:val="both"/>
        <w:rPr>
          <w:rFonts w:ascii="Arial Narrow" w:eastAsia="Calibri" w:hAnsi="Arial Narrow"/>
          <w:sz w:val="16"/>
          <w:szCs w:val="16"/>
          <w:lang w:val="es-MX"/>
        </w:rPr>
      </w:pPr>
      <w:r w:rsidRPr="00E17032">
        <w:rPr>
          <w:rFonts w:ascii="Arial Narrow" w:eastAsia="Calibri" w:hAnsi="Arial Narrow"/>
          <w:sz w:val="16"/>
          <w:szCs w:val="16"/>
          <w:lang w:val="es-MX"/>
        </w:rPr>
        <w:t>Perfil del Proveedor</w:t>
      </w:r>
    </w:p>
    <w:p w14:paraId="080AF384" w14:textId="46ABE5D0" w:rsidR="008F51B3" w:rsidRPr="00E17032" w:rsidRDefault="008F51B3" w:rsidP="008F51B3">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eastAsia="Calibri" w:hAnsi="Arial Narrow"/>
          <w:sz w:val="16"/>
          <w:szCs w:val="16"/>
          <w:lang w:val="es-MX"/>
        </w:rPr>
        <w:t xml:space="preserve">Persona Natural </w:t>
      </w:r>
      <w:r w:rsidR="00E17032">
        <w:rPr>
          <w:rFonts w:ascii="Arial Narrow" w:eastAsia="Calibri" w:hAnsi="Arial Narrow"/>
          <w:sz w:val="16"/>
          <w:szCs w:val="16"/>
          <w:lang w:val="es-MX"/>
        </w:rPr>
        <w:t xml:space="preserve">(copia DNI) </w:t>
      </w:r>
      <w:r w:rsidRPr="00E17032">
        <w:rPr>
          <w:rFonts w:ascii="Arial Narrow" w:eastAsia="Calibri" w:hAnsi="Arial Narrow"/>
          <w:sz w:val="16"/>
          <w:szCs w:val="16"/>
          <w:lang w:val="es-MX"/>
        </w:rPr>
        <w:t>y/o persona jurídica</w:t>
      </w:r>
      <w:r w:rsidR="00E17032">
        <w:rPr>
          <w:rFonts w:ascii="Arial Narrow" w:eastAsia="Calibri" w:hAnsi="Arial Narrow"/>
          <w:sz w:val="16"/>
          <w:szCs w:val="16"/>
          <w:lang w:val="es-MX"/>
        </w:rPr>
        <w:t xml:space="preserve"> (vigencia poder)</w:t>
      </w:r>
    </w:p>
    <w:p w14:paraId="35E4ED6A" w14:textId="2944CD86" w:rsidR="008F51B3" w:rsidRPr="00E17032" w:rsidRDefault="008F51B3" w:rsidP="008F51B3">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eastAsia="Calibri" w:hAnsi="Arial Narrow"/>
          <w:sz w:val="16"/>
          <w:szCs w:val="16"/>
          <w:lang w:val="es-MX"/>
        </w:rPr>
        <w:t xml:space="preserve">Registro Nacional de Proveedores Vigente </w:t>
      </w:r>
      <w:r w:rsidRPr="00E17032">
        <w:rPr>
          <w:rFonts w:ascii="Arial Narrow" w:eastAsia="Calibri" w:hAnsi="Arial Narrow"/>
          <w:sz w:val="16"/>
          <w:szCs w:val="16"/>
          <w:lang w:val="es-MX"/>
        </w:rPr>
        <w:t>– RNP</w:t>
      </w:r>
      <w:r w:rsidR="00E17032">
        <w:rPr>
          <w:rFonts w:ascii="Arial Narrow" w:eastAsia="Calibri" w:hAnsi="Arial Narrow"/>
          <w:sz w:val="16"/>
          <w:szCs w:val="16"/>
          <w:lang w:val="es-MX"/>
        </w:rPr>
        <w:t xml:space="preserve"> (servicio)</w:t>
      </w:r>
      <w:r w:rsidRPr="00E17032">
        <w:rPr>
          <w:rFonts w:ascii="Arial Narrow" w:eastAsia="Calibri" w:hAnsi="Arial Narrow"/>
          <w:sz w:val="16"/>
          <w:szCs w:val="16"/>
          <w:lang w:val="es-MX"/>
        </w:rPr>
        <w:t>.</w:t>
      </w:r>
    </w:p>
    <w:p w14:paraId="3160D0D8" w14:textId="06138513" w:rsidR="008F51B3" w:rsidRPr="00E17032" w:rsidRDefault="008F51B3" w:rsidP="008F51B3">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eastAsia="Calibri" w:hAnsi="Arial Narrow"/>
          <w:sz w:val="16"/>
          <w:szCs w:val="16"/>
          <w:lang w:val="es-MX"/>
        </w:rPr>
        <w:t>Contar con una</w:t>
      </w:r>
      <w:r w:rsidRPr="00E17032">
        <w:rPr>
          <w:rFonts w:ascii="Arial Narrow" w:eastAsia="Calibri" w:hAnsi="Arial Narrow"/>
          <w:sz w:val="16"/>
          <w:szCs w:val="16"/>
          <w:lang w:val="es-MX"/>
        </w:rPr>
        <w:t xml:space="preserve"> experiencia por un monto mayor a S/.40,000.00 soles, en actividades de: mantenimiento de </w:t>
      </w:r>
    </w:p>
    <w:p w14:paraId="073F9B9F" w14:textId="76D3AB55" w:rsidR="008F51B3" w:rsidRPr="00E17032" w:rsidRDefault="008F51B3" w:rsidP="008F51B3">
      <w:pPr>
        <w:widowControl/>
        <w:adjustRightInd w:val="0"/>
        <w:spacing w:after="160" w:line="259" w:lineRule="auto"/>
        <w:ind w:left="993"/>
        <w:contextualSpacing/>
        <w:jc w:val="both"/>
        <w:rPr>
          <w:rFonts w:ascii="Arial Narrow" w:eastAsia="Calibri" w:hAnsi="Arial Narrow"/>
          <w:sz w:val="16"/>
          <w:szCs w:val="16"/>
        </w:rPr>
      </w:pPr>
      <w:r w:rsidRPr="00E17032">
        <w:rPr>
          <w:rFonts w:ascii="Arial Narrow" w:eastAsia="Calibri" w:hAnsi="Arial Narrow"/>
          <w:sz w:val="16"/>
          <w:szCs w:val="16"/>
          <w:lang w:val="es-MX"/>
        </w:rPr>
        <w:t>sistemas</w:t>
      </w:r>
      <w:r w:rsidRPr="00E17032">
        <w:rPr>
          <w:rFonts w:ascii="Arial Narrow" w:eastAsia="Calibri" w:hAnsi="Arial Narrow"/>
          <w:sz w:val="16"/>
          <w:szCs w:val="16"/>
        </w:rPr>
        <w:t xml:space="preserve"> eléctricos en Media o Baja Tensión y/o Subestaciones de Distribución y/o tableros eléctricos de baja tensión y/o tableros de media tensión y/o similares; elaboración de expedientes técnicos y/o elaboración de expedientes y/o ejecución de servicios en la implementación de sistemas de utilización de media tensión y/o haber participado en la elaboración de expedientes técnicos para edificaciones referido a la especialidad de eléctricas o electromecánicas. Similares: Mantenimiento de subestaciones de media tensión y/o mantenimiento de paneles de media y/o baja tensión, y/o uso y manejo de dispositivos de fuerza, control y mando y/o mantenimiento de tableros eléctricos industriales</w:t>
      </w:r>
      <w:r w:rsidRPr="00E17032">
        <w:rPr>
          <w:rFonts w:ascii="Arial Narrow" w:eastAsia="Calibri" w:hAnsi="Arial Narrow"/>
          <w:sz w:val="16"/>
          <w:szCs w:val="16"/>
        </w:rPr>
        <w:t>.</w:t>
      </w:r>
    </w:p>
    <w:p w14:paraId="70B6B25A" w14:textId="7D9A1AA4" w:rsidR="008F51B3" w:rsidRPr="00E17032" w:rsidRDefault="008F51B3" w:rsidP="008F51B3">
      <w:pPr>
        <w:pStyle w:val="TableParagraph"/>
        <w:spacing w:line="278" w:lineRule="auto"/>
        <w:ind w:left="993" w:right="113"/>
        <w:jc w:val="both"/>
        <w:rPr>
          <w:rFonts w:ascii="Arial Narrow" w:eastAsia="Calibri" w:hAnsi="Arial Narrow"/>
          <w:sz w:val="16"/>
          <w:szCs w:val="16"/>
        </w:rPr>
      </w:pPr>
      <w:r w:rsidRPr="00E17032">
        <w:rPr>
          <w:rFonts w:ascii="Arial Narrow" w:eastAsia="Calibri" w:hAnsi="Arial Narrow"/>
          <w:sz w:val="16"/>
          <w:szCs w:val="16"/>
        </w:rPr>
        <w:t>Acreditación La experiencia del postor en la especialidad se acreditará con copia simple de (i) contratos u órdenes de servicios, y su respectiva conformidad o constancia de prestación; o (ii) comprobantes de pago cuya cancelación se acredite documental y fehacientemente, con voucher de depósito, nota de abono, reporte de estado de cuenta, cualquier otro documento emitido por Entidad del sistema financiero que acredite el abono o mediante cancelación en el mismo comprobante de pago, correspondientes a un máximo de veinte (20) contrataciones</w:t>
      </w:r>
    </w:p>
    <w:p w14:paraId="7F3CD82B" w14:textId="77777777" w:rsidR="008F51B3" w:rsidRPr="00E17032" w:rsidRDefault="008F51B3" w:rsidP="008F51B3">
      <w:pPr>
        <w:pStyle w:val="TableParagraph"/>
        <w:spacing w:line="278" w:lineRule="auto"/>
        <w:ind w:left="720" w:right="113"/>
        <w:jc w:val="both"/>
        <w:rPr>
          <w:rFonts w:ascii="Arial Narrow" w:eastAsia="Calibri" w:hAnsi="Arial Narrow"/>
          <w:sz w:val="16"/>
          <w:szCs w:val="16"/>
          <w:lang w:val="es-MX"/>
        </w:rPr>
      </w:pPr>
    </w:p>
    <w:p w14:paraId="61857778" w14:textId="7761D532" w:rsidR="008F51B3" w:rsidRPr="00E17032" w:rsidRDefault="008F51B3" w:rsidP="008F51B3">
      <w:pPr>
        <w:pStyle w:val="TableParagraph"/>
        <w:spacing w:line="278" w:lineRule="auto"/>
        <w:ind w:left="720" w:right="113"/>
        <w:jc w:val="both"/>
        <w:rPr>
          <w:rFonts w:ascii="Arial Narrow" w:eastAsia="Calibri" w:hAnsi="Arial Narrow"/>
          <w:sz w:val="16"/>
          <w:szCs w:val="16"/>
          <w:lang w:val="es-MX"/>
        </w:rPr>
      </w:pPr>
      <w:r w:rsidRPr="00E17032">
        <w:rPr>
          <w:rFonts w:ascii="Arial Narrow" w:eastAsia="Calibri" w:hAnsi="Arial Narrow"/>
          <w:sz w:val="16"/>
          <w:szCs w:val="16"/>
          <w:lang w:val="es-MX"/>
        </w:rPr>
        <w:t>Perfil del Personal</w:t>
      </w:r>
    </w:p>
    <w:p w14:paraId="4350372F" w14:textId="5F3467C6" w:rsidR="008F51B3" w:rsidRPr="00E17032" w:rsidRDefault="00E17032" w:rsidP="00E17032">
      <w:pPr>
        <w:widowControl/>
        <w:numPr>
          <w:ilvl w:val="0"/>
          <w:numId w:val="7"/>
        </w:numPr>
        <w:adjustRightInd w:val="0"/>
        <w:spacing w:after="160" w:line="259" w:lineRule="auto"/>
        <w:ind w:left="993" w:hanging="284"/>
        <w:contextualSpacing/>
        <w:jc w:val="both"/>
        <w:rPr>
          <w:rFonts w:ascii="Arial Narrow" w:eastAsia="Calibri" w:hAnsi="Arial Narrow"/>
          <w:sz w:val="16"/>
          <w:szCs w:val="16"/>
          <w:lang w:val="es-MX"/>
        </w:rPr>
      </w:pPr>
      <w:r w:rsidRPr="00E17032">
        <w:rPr>
          <w:rFonts w:ascii="Arial Narrow" w:eastAsia="Calibri" w:hAnsi="Arial Narrow"/>
          <w:sz w:val="16"/>
          <w:szCs w:val="16"/>
          <w:lang w:val="es-MX"/>
        </w:rPr>
        <w:t>Un (01) Ingeniero Electricista o Mecánico electricista colegiado y habilitado</w:t>
      </w:r>
      <w:r w:rsidRPr="00E17032">
        <w:rPr>
          <w:rFonts w:ascii="Arial Narrow" w:eastAsia="Calibri" w:hAnsi="Arial Narrow"/>
          <w:sz w:val="16"/>
          <w:szCs w:val="16"/>
          <w:lang w:val="es-MX"/>
        </w:rPr>
        <w:t>: se</w:t>
      </w:r>
      <w:r w:rsidRPr="00E17032">
        <w:rPr>
          <w:rFonts w:ascii="Arial Narrow" w:eastAsia="Calibri" w:hAnsi="Arial Narrow"/>
          <w:sz w:val="16"/>
          <w:szCs w:val="16"/>
          <w:lang w:val="es-MX"/>
        </w:rPr>
        <w:t xml:space="preserve"> acreditará mediante copia simple del título profesional.</w:t>
      </w:r>
    </w:p>
    <w:p w14:paraId="2BC2C380" w14:textId="652EDDC8" w:rsidR="00E17032" w:rsidRPr="00E17032" w:rsidRDefault="00E17032" w:rsidP="00E17032">
      <w:pPr>
        <w:pStyle w:val="TableParagraph"/>
        <w:spacing w:line="278" w:lineRule="auto"/>
        <w:ind w:left="720" w:right="113"/>
        <w:jc w:val="both"/>
        <w:rPr>
          <w:rFonts w:ascii="Arial Narrow" w:eastAsia="Calibri" w:hAnsi="Arial Narrow"/>
          <w:sz w:val="16"/>
          <w:szCs w:val="16"/>
          <w:lang w:val="es-MX"/>
        </w:rPr>
      </w:pPr>
      <w:r w:rsidRPr="00E17032">
        <w:rPr>
          <w:rFonts w:ascii="Arial Narrow" w:eastAsia="Calibri" w:hAnsi="Arial Narrow"/>
          <w:sz w:val="16"/>
          <w:szCs w:val="16"/>
          <w:lang w:val="es-MX"/>
        </w:rPr>
        <w:t xml:space="preserve">Experiencia: </w:t>
      </w:r>
      <w:r w:rsidRPr="00E17032">
        <w:rPr>
          <w:rFonts w:ascii="Arial Narrow" w:eastAsia="Calibri" w:hAnsi="Arial Narrow"/>
          <w:sz w:val="16"/>
          <w:szCs w:val="16"/>
          <w:lang w:val="es-MX"/>
        </w:rPr>
        <w:t>Experiencia en mantenimiento de tableros eléctrico de baja tensión o</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mantenimiento de tableros de media tensión o mantenimiento de subestaciones</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eléctricas en media tensión y/o mantenimiento de paneles de media y/o baja</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tensión y/o implementación de sistemas de utilización en media tensión o</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mantenimiento de sistemas eléctricos de edificaciones o mantenimiento de</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sistema eléctrico y/o mantenimiento de tableros eléctricos industriales o</w:t>
      </w:r>
    </w:p>
    <w:p w14:paraId="761052BB" w14:textId="4233A675" w:rsidR="00E17032" w:rsidRPr="00E17032" w:rsidRDefault="00E17032" w:rsidP="00E17032">
      <w:pPr>
        <w:pStyle w:val="TableParagraph"/>
        <w:spacing w:line="278" w:lineRule="auto"/>
        <w:ind w:left="720" w:right="113"/>
        <w:jc w:val="both"/>
        <w:rPr>
          <w:rFonts w:ascii="Arial Narrow" w:eastAsia="Calibri" w:hAnsi="Arial Narrow"/>
          <w:sz w:val="16"/>
          <w:szCs w:val="16"/>
          <w:lang w:val="es-MX"/>
        </w:rPr>
      </w:pPr>
      <w:r w:rsidRPr="00E17032">
        <w:rPr>
          <w:rFonts w:ascii="Arial Narrow" w:eastAsia="Calibri" w:hAnsi="Arial Narrow"/>
          <w:sz w:val="16"/>
          <w:szCs w:val="16"/>
          <w:lang w:val="es-MX"/>
        </w:rPr>
        <w:t>implementación de cableado eléctricos de instalaciones industriales o instalaciones</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de redes primarias o líneas eléctricas de media tensión o mantenimiento de sistema</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eléctrico de entidades públicas o privadas, elaboración de expedientes técnicos,</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como mínimo cinco (5) años.</w:t>
      </w:r>
    </w:p>
    <w:p w14:paraId="6B42BE27" w14:textId="77777777" w:rsidR="00E17032" w:rsidRPr="00E17032" w:rsidRDefault="00E17032" w:rsidP="00E17032">
      <w:pPr>
        <w:pStyle w:val="TableParagraph"/>
        <w:spacing w:line="278" w:lineRule="auto"/>
        <w:ind w:left="720" w:right="113"/>
        <w:jc w:val="both"/>
        <w:rPr>
          <w:rFonts w:ascii="Arial Narrow" w:eastAsia="Calibri" w:hAnsi="Arial Narrow"/>
          <w:sz w:val="16"/>
          <w:szCs w:val="16"/>
          <w:lang w:val="es-MX"/>
        </w:rPr>
      </w:pPr>
      <w:r w:rsidRPr="00E17032">
        <w:rPr>
          <w:rFonts w:ascii="Arial Narrow" w:eastAsia="Calibri" w:hAnsi="Arial Narrow"/>
          <w:sz w:val="16"/>
          <w:szCs w:val="16"/>
          <w:lang w:val="es-MX"/>
        </w:rPr>
        <w:t>Acreditación</w:t>
      </w:r>
    </w:p>
    <w:p w14:paraId="1AF48AC9" w14:textId="67749FE2" w:rsidR="00E17032" w:rsidRPr="00E17032" w:rsidRDefault="00E17032" w:rsidP="00E17032">
      <w:pPr>
        <w:pStyle w:val="TableParagraph"/>
        <w:spacing w:line="278" w:lineRule="auto"/>
        <w:ind w:left="720" w:right="113"/>
        <w:jc w:val="both"/>
        <w:rPr>
          <w:rFonts w:ascii="Arial Narrow" w:eastAsia="Calibri" w:hAnsi="Arial Narrow"/>
          <w:sz w:val="16"/>
          <w:szCs w:val="16"/>
          <w:lang w:val="es-MX"/>
        </w:rPr>
      </w:pPr>
      <w:r w:rsidRPr="00E17032">
        <w:rPr>
          <w:rFonts w:ascii="Arial Narrow" w:eastAsia="Calibri" w:hAnsi="Arial Narrow"/>
          <w:sz w:val="16"/>
          <w:szCs w:val="16"/>
          <w:lang w:val="es-MX"/>
        </w:rPr>
        <w:t>La experiencia se acreditará con cualquiera de los siguientes documentos: (i) copia</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simple de contratos y su respectiva conformidad o (ii) constancias o (iii) certificados</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o (iv) cualquier otra documentación que, de manera fehaciente demuestre la</w:t>
      </w:r>
      <w:r w:rsidRPr="00E17032">
        <w:rPr>
          <w:rFonts w:ascii="Arial Narrow" w:eastAsia="Calibri" w:hAnsi="Arial Narrow"/>
          <w:sz w:val="16"/>
          <w:szCs w:val="16"/>
          <w:lang w:val="es-MX"/>
        </w:rPr>
        <w:t xml:space="preserve"> </w:t>
      </w:r>
      <w:r w:rsidRPr="00E17032">
        <w:rPr>
          <w:rFonts w:ascii="Arial Narrow" w:eastAsia="Calibri" w:hAnsi="Arial Narrow"/>
          <w:sz w:val="16"/>
          <w:szCs w:val="16"/>
          <w:lang w:val="es-MX"/>
        </w:rPr>
        <w:t>experiencia del personal propuesto.</w:t>
      </w:r>
    </w:p>
    <w:p w14:paraId="7B47DB44" w14:textId="77777777" w:rsidR="00E17032" w:rsidRDefault="00E17032" w:rsidP="00E17032">
      <w:pPr>
        <w:widowControl/>
        <w:numPr>
          <w:ilvl w:val="0"/>
          <w:numId w:val="7"/>
        </w:numPr>
        <w:adjustRightInd w:val="0"/>
        <w:spacing w:after="160" w:line="259" w:lineRule="auto"/>
        <w:ind w:left="993" w:hanging="284"/>
        <w:contextualSpacing/>
        <w:jc w:val="both"/>
        <w:rPr>
          <w:rFonts w:ascii="Arial Narrow" w:eastAsia="Calibri" w:hAnsi="Arial Narrow"/>
          <w:sz w:val="16"/>
          <w:szCs w:val="16"/>
        </w:rPr>
      </w:pPr>
      <w:r w:rsidRPr="00E17032">
        <w:rPr>
          <w:rFonts w:ascii="Arial Narrow" w:eastAsia="Calibri" w:hAnsi="Arial Narrow"/>
          <w:sz w:val="16"/>
          <w:szCs w:val="16"/>
        </w:rPr>
        <w:t>Dos (02) técnicos electricistas como mínimo</w:t>
      </w:r>
      <w:r w:rsidRPr="00E17032">
        <w:rPr>
          <w:rFonts w:ascii="Arial Narrow" w:eastAsia="Calibri" w:hAnsi="Arial Narrow"/>
          <w:sz w:val="16"/>
          <w:szCs w:val="16"/>
        </w:rPr>
        <w:t xml:space="preserve">: </w:t>
      </w:r>
      <w:r w:rsidRPr="00E17032">
        <w:rPr>
          <w:rFonts w:ascii="Arial Narrow" w:eastAsia="Calibri" w:hAnsi="Arial Narrow"/>
          <w:sz w:val="16"/>
          <w:szCs w:val="16"/>
        </w:rPr>
        <w:t>Se acreditará mediante copia simple del título profesional de técnico</w:t>
      </w:r>
      <w:r w:rsidRPr="00E17032">
        <w:rPr>
          <w:rFonts w:ascii="Arial Narrow" w:eastAsia="Calibri" w:hAnsi="Arial Narrow"/>
          <w:sz w:val="16"/>
          <w:szCs w:val="16"/>
        </w:rPr>
        <w:t>.</w:t>
      </w:r>
    </w:p>
    <w:p w14:paraId="706A1498" w14:textId="5405BD9C" w:rsidR="00E17032" w:rsidRPr="00E17032" w:rsidRDefault="00E17032" w:rsidP="00E17032">
      <w:pPr>
        <w:widowControl/>
        <w:adjustRightInd w:val="0"/>
        <w:spacing w:after="160" w:line="278" w:lineRule="auto"/>
        <w:ind w:left="720" w:right="113"/>
        <w:contextualSpacing/>
        <w:jc w:val="both"/>
        <w:rPr>
          <w:rFonts w:ascii="Arial Narrow" w:eastAsia="Calibri" w:hAnsi="Arial Narrow"/>
          <w:sz w:val="16"/>
          <w:szCs w:val="16"/>
        </w:rPr>
      </w:pPr>
      <w:r w:rsidRPr="00E17032">
        <w:rPr>
          <w:rFonts w:ascii="Arial Narrow" w:eastAsia="Calibri" w:hAnsi="Arial Narrow"/>
          <w:sz w:val="16"/>
          <w:szCs w:val="16"/>
        </w:rPr>
        <w:t>Experiencia</w:t>
      </w:r>
      <w:r w:rsidRPr="00E17032">
        <w:rPr>
          <w:rFonts w:ascii="Arial Narrow" w:eastAsia="Calibri" w:hAnsi="Arial Narrow"/>
          <w:sz w:val="16"/>
          <w:szCs w:val="16"/>
        </w:rPr>
        <w:t>:</w:t>
      </w:r>
      <w:r w:rsidRPr="00E17032">
        <w:rPr>
          <w:rFonts w:ascii="Arial Narrow" w:eastAsia="Calibri" w:hAnsi="Arial Narrow"/>
          <w:sz w:val="16"/>
          <w:szCs w:val="16"/>
        </w:rPr>
        <w:t xml:space="preserve"> mínima de 02 años en actividades de mantenimiento de tableros eléctricos y/o implementación de subestaciones eléctricas de media tensión y/o mantenimiento y/o implementación de sistemas de utilización de media tensión y/o mantenimiento de celdas de media tensión y/o mantenimiento de tableros eléctricos industriales y/o implementación de cableado eléctricos de instalaciones industriales y/o instalaciones de redes primarias o líneas eléctricas de media tensión y/o mantenimiento del sistema eléctricos de entidades públicas o privadas. </w:t>
      </w:r>
    </w:p>
    <w:p w14:paraId="413B9142" w14:textId="05823CFB" w:rsidR="008F51B3" w:rsidRPr="00E17032" w:rsidRDefault="00E17032" w:rsidP="00E17032">
      <w:pPr>
        <w:pStyle w:val="TableParagraph"/>
        <w:spacing w:line="278" w:lineRule="auto"/>
        <w:ind w:left="720" w:right="113"/>
        <w:jc w:val="both"/>
        <w:rPr>
          <w:rFonts w:ascii="Arial Narrow" w:eastAsia="Calibri" w:hAnsi="Arial Narrow"/>
          <w:sz w:val="16"/>
          <w:szCs w:val="16"/>
          <w:lang w:val="es-MX"/>
        </w:rPr>
      </w:pPr>
      <w:r w:rsidRPr="00E17032">
        <w:rPr>
          <w:rFonts w:ascii="Arial Narrow" w:eastAsia="Calibri" w:hAnsi="Arial Narrow"/>
          <w:sz w:val="16"/>
          <w:szCs w:val="16"/>
        </w:rPr>
        <w:t>Acreditación La experiencia se acreditará con cualquiera de los siguientes documentos: (i) copia simple de contratos y su respectiva conformidad o (ii) constancias o (iii) certificados o (iv) cualquier otra documentación que, de manera fehaciente demuestre la experiencia del personal propuesto.</w:t>
      </w:r>
    </w:p>
    <w:p w14:paraId="24939296" w14:textId="77777777" w:rsidR="00E17032" w:rsidRDefault="00E17032" w:rsidP="00DF74EE">
      <w:pPr>
        <w:ind w:left="353"/>
        <w:jc w:val="both"/>
        <w:rPr>
          <w:rFonts w:ascii="Arial Narrow" w:eastAsia="Calibri" w:hAnsi="Arial Narrow"/>
          <w:sz w:val="16"/>
          <w:szCs w:val="16"/>
          <w:lang w:val="es-MX"/>
        </w:rPr>
      </w:pPr>
    </w:p>
    <w:p w14:paraId="5E1A7639" w14:textId="2932FFFF" w:rsidR="002848A7" w:rsidRPr="00E17032" w:rsidRDefault="002848A7" w:rsidP="00DF74EE">
      <w:pPr>
        <w:ind w:left="353"/>
        <w:jc w:val="both"/>
        <w:rPr>
          <w:rFonts w:ascii="Arial Narrow" w:eastAsia="Calibri" w:hAnsi="Arial Narrow"/>
          <w:b/>
          <w:sz w:val="16"/>
          <w:szCs w:val="16"/>
          <w:lang w:val="es-MX"/>
        </w:rPr>
      </w:pPr>
      <w:r w:rsidRPr="00E17032">
        <w:rPr>
          <w:rFonts w:ascii="Arial Narrow" w:eastAsia="Calibri" w:hAnsi="Arial Narrow"/>
          <w:sz w:val="16"/>
          <w:szCs w:val="16"/>
          <w:lang w:val="es-MX"/>
        </w:rPr>
        <w:lastRenderedPageBreak/>
        <w:t>La propuesta económica incluye todos los tributos, seguros, transportes, inspecciones, pruebas, y de ser el caso, los costos laborales conforme a la legislación vigente, así como cualquier otro concepto que le sea aplicable y que pueda tener incidencia sobre el costo del servicio a contratar</w:t>
      </w:r>
      <w:r w:rsidRPr="00E17032">
        <w:rPr>
          <w:rFonts w:ascii="Arial Narrow" w:eastAsia="Calibri" w:hAnsi="Arial Narrow"/>
          <w:b/>
          <w:sz w:val="16"/>
          <w:szCs w:val="16"/>
          <w:lang w:val="es-MX"/>
        </w:rPr>
        <w:t>.</w:t>
      </w:r>
    </w:p>
    <w:p w14:paraId="38364120" w14:textId="77777777" w:rsidR="002848A7" w:rsidRPr="00E17032" w:rsidRDefault="002848A7" w:rsidP="004077D4">
      <w:pPr>
        <w:jc w:val="both"/>
        <w:rPr>
          <w:rFonts w:ascii="Arial Narrow" w:eastAsia="Calibri" w:hAnsi="Arial Narrow"/>
          <w:b/>
          <w:sz w:val="16"/>
          <w:szCs w:val="16"/>
          <w:lang w:val="es-MX"/>
        </w:rPr>
      </w:pPr>
    </w:p>
    <w:p w14:paraId="146D3475" w14:textId="77777777" w:rsidR="002848A7" w:rsidRPr="00E17032" w:rsidRDefault="002848A7" w:rsidP="00DF74EE">
      <w:pPr>
        <w:ind w:left="353"/>
        <w:jc w:val="both"/>
        <w:rPr>
          <w:rFonts w:ascii="Arial Narrow" w:hAnsi="Arial Narrow"/>
          <w:sz w:val="16"/>
          <w:szCs w:val="16"/>
        </w:rPr>
      </w:pPr>
      <w:r w:rsidRPr="00E17032">
        <w:rPr>
          <w:rFonts w:ascii="Arial Narrow" w:eastAsia="Calibri" w:hAnsi="Arial Narrow"/>
          <w:sz w:val="16"/>
          <w:szCs w:val="16"/>
          <w:lang w:val="es-MX"/>
        </w:rPr>
        <w:t>Atentamente,</w:t>
      </w:r>
    </w:p>
    <w:p w14:paraId="3C821916" w14:textId="77777777" w:rsidR="002848A7" w:rsidRPr="00E17032" w:rsidRDefault="002848A7">
      <w:pPr>
        <w:pStyle w:val="TableParagraph"/>
        <w:spacing w:before="124"/>
        <w:rPr>
          <w:rFonts w:ascii="Arial Narrow" w:hAnsi="Arial Narrow"/>
          <w:sz w:val="16"/>
          <w:szCs w:val="16"/>
        </w:rPr>
      </w:pPr>
    </w:p>
    <w:p w14:paraId="66093DC0" w14:textId="77777777" w:rsidR="002848A7" w:rsidRPr="00E17032" w:rsidRDefault="002848A7">
      <w:pPr>
        <w:pStyle w:val="TableParagraph"/>
        <w:rPr>
          <w:rFonts w:ascii="Arial Narrow" w:hAnsi="Arial Narrow"/>
          <w:sz w:val="16"/>
          <w:szCs w:val="16"/>
        </w:rPr>
      </w:pPr>
    </w:p>
    <w:p w14:paraId="0B92EA03" w14:textId="77777777" w:rsidR="002848A7" w:rsidRPr="00E17032" w:rsidRDefault="002848A7">
      <w:pPr>
        <w:pStyle w:val="TableParagraph"/>
        <w:rPr>
          <w:rFonts w:ascii="Arial Narrow" w:hAnsi="Arial Narrow"/>
          <w:sz w:val="16"/>
          <w:szCs w:val="16"/>
        </w:rPr>
      </w:pPr>
    </w:p>
    <w:p w14:paraId="1E2820DA" w14:textId="77777777" w:rsidR="002848A7" w:rsidRPr="00E17032" w:rsidRDefault="002848A7">
      <w:pPr>
        <w:pStyle w:val="TableParagraph"/>
        <w:rPr>
          <w:rFonts w:ascii="Arial Narrow" w:hAnsi="Arial Narrow"/>
          <w:sz w:val="16"/>
          <w:szCs w:val="16"/>
        </w:rPr>
      </w:pPr>
    </w:p>
    <w:p w14:paraId="048101AC" w14:textId="77777777" w:rsidR="002848A7" w:rsidRPr="00E17032" w:rsidRDefault="002848A7">
      <w:pPr>
        <w:pStyle w:val="TableParagraph"/>
        <w:spacing w:before="96"/>
        <w:rPr>
          <w:rFonts w:ascii="Arial Narrow" w:hAnsi="Arial Narrow"/>
          <w:sz w:val="16"/>
          <w:szCs w:val="16"/>
        </w:rPr>
      </w:pPr>
    </w:p>
    <w:p w14:paraId="747AB3C4" w14:textId="77777777" w:rsidR="00283273" w:rsidRPr="00E17032" w:rsidRDefault="00283273">
      <w:pPr>
        <w:pStyle w:val="TableParagraph"/>
        <w:spacing w:before="96"/>
        <w:rPr>
          <w:rFonts w:ascii="Arial Narrow" w:hAnsi="Arial Narrow"/>
          <w:sz w:val="16"/>
          <w:szCs w:val="16"/>
        </w:rPr>
      </w:pPr>
    </w:p>
    <w:p w14:paraId="5A691D7E" w14:textId="77777777" w:rsidR="00283273" w:rsidRPr="00E17032" w:rsidRDefault="00283273">
      <w:pPr>
        <w:pStyle w:val="TableParagraph"/>
        <w:spacing w:before="96"/>
        <w:rPr>
          <w:rFonts w:ascii="Arial Narrow" w:hAnsi="Arial Narrow"/>
          <w:sz w:val="16"/>
          <w:szCs w:val="16"/>
        </w:rPr>
      </w:pPr>
    </w:p>
    <w:p w14:paraId="6429D8FB" w14:textId="77777777" w:rsidR="002848A7" w:rsidRPr="00E17032" w:rsidRDefault="002848A7">
      <w:pPr>
        <w:pStyle w:val="TableParagraph"/>
        <w:ind w:left="40" w:right="4193"/>
        <w:jc w:val="center"/>
        <w:rPr>
          <w:rFonts w:ascii="Arial Narrow" w:hAnsi="Arial Narrow"/>
          <w:b/>
          <w:sz w:val="16"/>
          <w:szCs w:val="16"/>
        </w:rPr>
      </w:pPr>
      <w:r w:rsidRPr="00E17032">
        <w:rPr>
          <w:rFonts w:ascii="Arial Narrow" w:hAnsi="Arial Narrow"/>
          <w:b/>
          <w:sz w:val="16"/>
          <w:szCs w:val="16"/>
        </w:rPr>
        <w:t>---------------------------------------------------------------------------------------------</w:t>
      </w:r>
      <w:r w:rsidRPr="00E17032">
        <w:rPr>
          <w:rFonts w:ascii="Arial Narrow" w:hAnsi="Arial Narrow"/>
          <w:b/>
          <w:spacing w:val="-10"/>
          <w:sz w:val="16"/>
          <w:szCs w:val="16"/>
        </w:rPr>
        <w:t>-</w:t>
      </w:r>
    </w:p>
    <w:p w14:paraId="3476098C" w14:textId="77777777" w:rsidR="002848A7" w:rsidRPr="00E17032" w:rsidRDefault="002848A7">
      <w:pPr>
        <w:pStyle w:val="TableParagraph"/>
        <w:spacing w:before="30"/>
        <w:ind w:left="40" w:right="4190"/>
        <w:jc w:val="center"/>
        <w:rPr>
          <w:rFonts w:ascii="Arial Narrow" w:hAnsi="Arial Narrow"/>
          <w:b/>
          <w:sz w:val="16"/>
          <w:szCs w:val="16"/>
        </w:rPr>
      </w:pPr>
      <w:r w:rsidRPr="00E17032">
        <w:rPr>
          <w:rFonts w:ascii="Arial Narrow" w:hAnsi="Arial Narrow"/>
          <w:b/>
          <w:spacing w:val="-2"/>
          <w:w w:val="105"/>
          <w:sz w:val="16"/>
          <w:szCs w:val="16"/>
        </w:rPr>
        <w:t>Firma</w:t>
      </w:r>
    </w:p>
    <w:p w14:paraId="2F591D12" w14:textId="77777777" w:rsidR="002848A7" w:rsidRPr="00E17032" w:rsidRDefault="002848A7" w:rsidP="00DF74EE">
      <w:pPr>
        <w:ind w:left="353"/>
        <w:jc w:val="both"/>
        <w:rPr>
          <w:rFonts w:ascii="Arial Narrow" w:eastAsia="Calibri" w:hAnsi="Arial Narrow"/>
          <w:sz w:val="16"/>
          <w:szCs w:val="16"/>
          <w:lang w:val="es-MX"/>
        </w:rPr>
      </w:pPr>
      <w:r w:rsidRPr="00E17032">
        <w:rPr>
          <w:rFonts w:ascii="Arial Narrow" w:eastAsia="Calibri" w:hAnsi="Arial Narrow"/>
          <w:sz w:val="16"/>
          <w:szCs w:val="16"/>
          <w:lang w:val="es-MX"/>
        </w:rPr>
        <w:t>Razón Social: RUC N°</w:t>
      </w:r>
    </w:p>
    <w:p w14:paraId="08BD13E2" w14:textId="77777777" w:rsidR="002848A7" w:rsidRPr="00E17032" w:rsidRDefault="002848A7" w:rsidP="00DF74EE">
      <w:pPr>
        <w:ind w:left="353"/>
        <w:jc w:val="both"/>
        <w:rPr>
          <w:rFonts w:ascii="Arial Narrow" w:eastAsia="Calibri" w:hAnsi="Arial Narrow"/>
          <w:sz w:val="16"/>
          <w:szCs w:val="16"/>
          <w:lang w:val="es-MX"/>
        </w:rPr>
      </w:pPr>
      <w:r w:rsidRPr="00E17032">
        <w:rPr>
          <w:rFonts w:ascii="Arial Narrow" w:eastAsia="Calibri" w:hAnsi="Arial Narrow"/>
          <w:sz w:val="16"/>
          <w:szCs w:val="16"/>
          <w:lang w:val="es-MX"/>
        </w:rPr>
        <w:t xml:space="preserve">Dirección: </w:t>
      </w:r>
    </w:p>
    <w:p w14:paraId="58B07E7F" w14:textId="77777777" w:rsidR="002848A7" w:rsidRPr="00E17032" w:rsidRDefault="002848A7" w:rsidP="00DF74EE">
      <w:pPr>
        <w:ind w:left="353"/>
        <w:jc w:val="both"/>
        <w:rPr>
          <w:rFonts w:ascii="Arial Narrow" w:eastAsia="Calibri" w:hAnsi="Arial Narrow"/>
          <w:sz w:val="16"/>
          <w:szCs w:val="16"/>
          <w:lang w:val="es-MX"/>
        </w:rPr>
      </w:pPr>
      <w:r w:rsidRPr="00E17032">
        <w:rPr>
          <w:rFonts w:ascii="Arial Narrow" w:eastAsia="Calibri" w:hAnsi="Arial Narrow"/>
          <w:sz w:val="16"/>
          <w:szCs w:val="16"/>
          <w:lang w:val="es-MX"/>
        </w:rPr>
        <w:t>Teléfono:</w:t>
      </w:r>
    </w:p>
    <w:p w14:paraId="05F1AD39" w14:textId="77777777" w:rsidR="002848A7" w:rsidRPr="00E17032" w:rsidRDefault="002848A7" w:rsidP="00DF74EE">
      <w:pPr>
        <w:ind w:left="353"/>
        <w:jc w:val="both"/>
        <w:rPr>
          <w:rFonts w:ascii="Arial Narrow" w:hAnsi="Arial Narrow"/>
          <w:sz w:val="16"/>
          <w:szCs w:val="16"/>
        </w:rPr>
      </w:pPr>
      <w:r w:rsidRPr="00E17032">
        <w:rPr>
          <w:rFonts w:ascii="Arial Narrow" w:eastAsia="Calibri" w:hAnsi="Arial Narrow"/>
          <w:sz w:val="16"/>
          <w:szCs w:val="16"/>
          <w:lang w:val="es-MX"/>
        </w:rPr>
        <w:t>E-mail:</w:t>
      </w:r>
    </w:p>
    <w:p w14:paraId="6A68D3AB" w14:textId="77777777" w:rsidR="002200A0" w:rsidRPr="00E17032" w:rsidRDefault="002200A0">
      <w:pPr>
        <w:rPr>
          <w:rFonts w:ascii="Arial Narrow" w:hAnsi="Arial Narrow"/>
          <w:sz w:val="16"/>
          <w:szCs w:val="16"/>
        </w:rPr>
      </w:pPr>
    </w:p>
    <w:sectPr w:rsidR="002200A0" w:rsidRPr="00E17032">
      <w:type w:val="continuous"/>
      <w:pgSz w:w="11910" w:h="16840"/>
      <w:pgMar w:top="520" w:right="850" w:bottom="280" w:left="85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20" type="#_x0000_t75" style="width:8.15pt;height:7.35pt;visibility:visible;mso-wrap-style:square" o:bullet="t">
        <v:imagedata r:id="rId1" o:title=""/>
        <o:lock v:ext="edit" aspectratio="f"/>
      </v:shape>
    </w:pict>
  </w:numPicBullet>
  <w:abstractNum w:abstractNumId="0" w15:restartNumberingAfterBreak="0">
    <w:nsid w:val="05083631"/>
    <w:multiLevelType w:val="hybridMultilevel"/>
    <w:tmpl w:val="636CAC10"/>
    <w:lvl w:ilvl="0" w:tplc="8474D9F4">
      <w:numFmt w:val="bullet"/>
      <w:lvlText w:val="-"/>
      <w:lvlJc w:val="left"/>
      <w:pPr>
        <w:ind w:left="812" w:hanging="778"/>
      </w:pPr>
      <w:rPr>
        <w:rFonts w:ascii="Arial" w:eastAsia="Arial" w:hAnsi="Arial" w:cs="Arial" w:hint="default"/>
        <w:b w:val="0"/>
        <w:bCs w:val="0"/>
        <w:i w:val="0"/>
        <w:iCs w:val="0"/>
        <w:spacing w:val="0"/>
        <w:w w:val="104"/>
        <w:sz w:val="15"/>
        <w:szCs w:val="15"/>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0C1E07FB"/>
    <w:multiLevelType w:val="hybridMultilevel"/>
    <w:tmpl w:val="BF5A8056"/>
    <w:lvl w:ilvl="0" w:tplc="EF343670">
      <w:numFmt w:val="bullet"/>
      <w:lvlText w:val="*"/>
      <w:lvlJc w:val="left"/>
      <w:pPr>
        <w:ind w:left="986" w:hanging="107"/>
      </w:pPr>
      <w:rPr>
        <w:rFonts w:ascii="Arial" w:eastAsia="Arial" w:hAnsi="Arial" w:cs="Arial" w:hint="default"/>
        <w:b w:val="0"/>
        <w:bCs w:val="0"/>
        <w:i w:val="0"/>
        <w:iCs w:val="0"/>
        <w:spacing w:val="0"/>
        <w:w w:val="104"/>
        <w:sz w:val="15"/>
        <w:szCs w:val="15"/>
        <w:lang w:val="es-ES" w:eastAsia="en-US" w:bidi="ar-SA"/>
      </w:rPr>
    </w:lvl>
    <w:lvl w:ilvl="1" w:tplc="B6767778">
      <w:numFmt w:val="bullet"/>
      <w:lvlText w:val="•"/>
      <w:lvlJc w:val="left"/>
      <w:pPr>
        <w:ind w:left="1888" w:hanging="107"/>
      </w:pPr>
      <w:rPr>
        <w:rFonts w:hint="default"/>
        <w:lang w:val="es-ES" w:eastAsia="en-US" w:bidi="ar-SA"/>
      </w:rPr>
    </w:lvl>
    <w:lvl w:ilvl="2" w:tplc="9C5E6198">
      <w:numFmt w:val="bullet"/>
      <w:lvlText w:val="•"/>
      <w:lvlJc w:val="left"/>
      <w:pPr>
        <w:ind w:left="2797" w:hanging="107"/>
      </w:pPr>
      <w:rPr>
        <w:rFonts w:hint="default"/>
        <w:lang w:val="es-ES" w:eastAsia="en-US" w:bidi="ar-SA"/>
      </w:rPr>
    </w:lvl>
    <w:lvl w:ilvl="3" w:tplc="97E22D84">
      <w:numFmt w:val="bullet"/>
      <w:lvlText w:val="•"/>
      <w:lvlJc w:val="left"/>
      <w:pPr>
        <w:ind w:left="3706" w:hanging="107"/>
      </w:pPr>
      <w:rPr>
        <w:rFonts w:hint="default"/>
        <w:lang w:val="es-ES" w:eastAsia="en-US" w:bidi="ar-SA"/>
      </w:rPr>
    </w:lvl>
    <w:lvl w:ilvl="4" w:tplc="78E67A6C">
      <w:numFmt w:val="bullet"/>
      <w:lvlText w:val="•"/>
      <w:lvlJc w:val="left"/>
      <w:pPr>
        <w:ind w:left="4615" w:hanging="107"/>
      </w:pPr>
      <w:rPr>
        <w:rFonts w:hint="default"/>
        <w:lang w:val="es-ES" w:eastAsia="en-US" w:bidi="ar-SA"/>
      </w:rPr>
    </w:lvl>
    <w:lvl w:ilvl="5" w:tplc="FD740A6A">
      <w:numFmt w:val="bullet"/>
      <w:lvlText w:val="•"/>
      <w:lvlJc w:val="left"/>
      <w:pPr>
        <w:ind w:left="5524" w:hanging="107"/>
      </w:pPr>
      <w:rPr>
        <w:rFonts w:hint="default"/>
        <w:lang w:val="es-ES" w:eastAsia="en-US" w:bidi="ar-SA"/>
      </w:rPr>
    </w:lvl>
    <w:lvl w:ilvl="6" w:tplc="04F47752">
      <w:numFmt w:val="bullet"/>
      <w:lvlText w:val="•"/>
      <w:lvlJc w:val="left"/>
      <w:pPr>
        <w:ind w:left="6432" w:hanging="107"/>
      </w:pPr>
      <w:rPr>
        <w:rFonts w:hint="default"/>
        <w:lang w:val="es-ES" w:eastAsia="en-US" w:bidi="ar-SA"/>
      </w:rPr>
    </w:lvl>
    <w:lvl w:ilvl="7" w:tplc="EEF2725C">
      <w:numFmt w:val="bullet"/>
      <w:lvlText w:val="•"/>
      <w:lvlJc w:val="left"/>
      <w:pPr>
        <w:ind w:left="7341" w:hanging="107"/>
      </w:pPr>
      <w:rPr>
        <w:rFonts w:hint="default"/>
        <w:lang w:val="es-ES" w:eastAsia="en-US" w:bidi="ar-SA"/>
      </w:rPr>
    </w:lvl>
    <w:lvl w:ilvl="8" w:tplc="C6A2B8A4">
      <w:numFmt w:val="bullet"/>
      <w:lvlText w:val="•"/>
      <w:lvlJc w:val="left"/>
      <w:pPr>
        <w:ind w:left="8250" w:hanging="107"/>
      </w:pPr>
      <w:rPr>
        <w:rFonts w:hint="default"/>
        <w:lang w:val="es-ES" w:eastAsia="en-US" w:bidi="ar-SA"/>
      </w:rPr>
    </w:lvl>
  </w:abstractNum>
  <w:abstractNum w:abstractNumId="2" w15:restartNumberingAfterBreak="0">
    <w:nsid w:val="25515124"/>
    <w:multiLevelType w:val="hybridMultilevel"/>
    <w:tmpl w:val="325AF03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CBE2288"/>
    <w:multiLevelType w:val="hybridMultilevel"/>
    <w:tmpl w:val="CF102680"/>
    <w:lvl w:ilvl="0" w:tplc="8474D9F4">
      <w:numFmt w:val="bullet"/>
      <w:lvlText w:val="-"/>
      <w:lvlJc w:val="left"/>
      <w:pPr>
        <w:ind w:left="812" w:hanging="778"/>
      </w:pPr>
      <w:rPr>
        <w:rFonts w:ascii="Arial" w:eastAsia="Arial" w:hAnsi="Arial" w:cs="Arial" w:hint="default"/>
        <w:b w:val="0"/>
        <w:bCs w:val="0"/>
        <w:i w:val="0"/>
        <w:iCs w:val="0"/>
        <w:spacing w:val="0"/>
        <w:w w:val="104"/>
        <w:sz w:val="15"/>
        <w:szCs w:val="15"/>
        <w:lang w:val="es-ES" w:eastAsia="en-US" w:bidi="ar-SA"/>
      </w:rPr>
    </w:lvl>
    <w:lvl w:ilvl="1" w:tplc="F1061062">
      <w:numFmt w:val="bullet"/>
      <w:lvlText w:val="•"/>
      <w:lvlJc w:val="left"/>
      <w:pPr>
        <w:ind w:left="1261" w:hanging="778"/>
      </w:pPr>
      <w:rPr>
        <w:rFonts w:hint="default"/>
        <w:lang w:val="es-ES" w:eastAsia="en-US" w:bidi="ar-SA"/>
      </w:rPr>
    </w:lvl>
    <w:lvl w:ilvl="2" w:tplc="E21CEDF8">
      <w:numFmt w:val="bullet"/>
      <w:lvlText w:val="•"/>
      <w:lvlJc w:val="left"/>
      <w:pPr>
        <w:ind w:left="1703" w:hanging="778"/>
      </w:pPr>
      <w:rPr>
        <w:rFonts w:hint="default"/>
        <w:lang w:val="es-ES" w:eastAsia="en-US" w:bidi="ar-SA"/>
      </w:rPr>
    </w:lvl>
    <w:lvl w:ilvl="3" w:tplc="09A2E01C">
      <w:numFmt w:val="bullet"/>
      <w:lvlText w:val="•"/>
      <w:lvlJc w:val="left"/>
      <w:pPr>
        <w:ind w:left="2144" w:hanging="778"/>
      </w:pPr>
      <w:rPr>
        <w:rFonts w:hint="default"/>
        <w:lang w:val="es-ES" w:eastAsia="en-US" w:bidi="ar-SA"/>
      </w:rPr>
    </w:lvl>
    <w:lvl w:ilvl="4" w:tplc="4D3EB570">
      <w:numFmt w:val="bullet"/>
      <w:lvlText w:val="•"/>
      <w:lvlJc w:val="left"/>
      <w:pPr>
        <w:ind w:left="2586" w:hanging="778"/>
      </w:pPr>
      <w:rPr>
        <w:rFonts w:hint="default"/>
        <w:lang w:val="es-ES" w:eastAsia="en-US" w:bidi="ar-SA"/>
      </w:rPr>
    </w:lvl>
    <w:lvl w:ilvl="5" w:tplc="08DE9C30">
      <w:numFmt w:val="bullet"/>
      <w:lvlText w:val="•"/>
      <w:lvlJc w:val="left"/>
      <w:pPr>
        <w:ind w:left="3028" w:hanging="778"/>
      </w:pPr>
      <w:rPr>
        <w:rFonts w:hint="default"/>
        <w:lang w:val="es-ES" w:eastAsia="en-US" w:bidi="ar-SA"/>
      </w:rPr>
    </w:lvl>
    <w:lvl w:ilvl="6" w:tplc="5F2475FC">
      <w:numFmt w:val="bullet"/>
      <w:lvlText w:val="•"/>
      <w:lvlJc w:val="left"/>
      <w:pPr>
        <w:ind w:left="3469" w:hanging="778"/>
      </w:pPr>
      <w:rPr>
        <w:rFonts w:hint="default"/>
        <w:lang w:val="es-ES" w:eastAsia="en-US" w:bidi="ar-SA"/>
      </w:rPr>
    </w:lvl>
    <w:lvl w:ilvl="7" w:tplc="A54CBFCC">
      <w:numFmt w:val="bullet"/>
      <w:lvlText w:val="•"/>
      <w:lvlJc w:val="left"/>
      <w:pPr>
        <w:ind w:left="3911" w:hanging="778"/>
      </w:pPr>
      <w:rPr>
        <w:rFonts w:hint="default"/>
        <w:lang w:val="es-ES" w:eastAsia="en-US" w:bidi="ar-SA"/>
      </w:rPr>
    </w:lvl>
    <w:lvl w:ilvl="8" w:tplc="91A296EE">
      <w:numFmt w:val="bullet"/>
      <w:lvlText w:val="•"/>
      <w:lvlJc w:val="left"/>
      <w:pPr>
        <w:ind w:left="4352" w:hanging="778"/>
      </w:pPr>
      <w:rPr>
        <w:rFonts w:hint="default"/>
        <w:lang w:val="es-ES" w:eastAsia="en-US" w:bidi="ar-SA"/>
      </w:rPr>
    </w:lvl>
  </w:abstractNum>
  <w:abstractNum w:abstractNumId="4" w15:restartNumberingAfterBreak="0">
    <w:nsid w:val="32DE25B4"/>
    <w:multiLevelType w:val="hybridMultilevel"/>
    <w:tmpl w:val="48901DC0"/>
    <w:lvl w:ilvl="0" w:tplc="AD80A558">
      <w:numFmt w:val="bullet"/>
      <w:lvlText w:val="-"/>
      <w:lvlJc w:val="left"/>
      <w:pPr>
        <w:ind w:left="975" w:hanging="96"/>
      </w:pPr>
      <w:rPr>
        <w:rFonts w:ascii="Arial" w:eastAsia="Arial" w:hAnsi="Arial" w:cs="Arial" w:hint="default"/>
        <w:b w:val="0"/>
        <w:bCs w:val="0"/>
        <w:i w:val="0"/>
        <w:iCs w:val="0"/>
        <w:spacing w:val="0"/>
        <w:w w:val="104"/>
        <w:sz w:val="15"/>
        <w:szCs w:val="15"/>
        <w:lang w:val="es-ES" w:eastAsia="en-US" w:bidi="ar-SA"/>
      </w:rPr>
    </w:lvl>
    <w:lvl w:ilvl="1" w:tplc="BAD4F6BE">
      <w:numFmt w:val="bullet"/>
      <w:lvlText w:val="•"/>
      <w:lvlJc w:val="left"/>
      <w:pPr>
        <w:ind w:left="1888" w:hanging="96"/>
      </w:pPr>
      <w:rPr>
        <w:rFonts w:hint="default"/>
        <w:lang w:val="es-ES" w:eastAsia="en-US" w:bidi="ar-SA"/>
      </w:rPr>
    </w:lvl>
    <w:lvl w:ilvl="2" w:tplc="63A04A8A">
      <w:numFmt w:val="bullet"/>
      <w:lvlText w:val="•"/>
      <w:lvlJc w:val="left"/>
      <w:pPr>
        <w:ind w:left="2797" w:hanging="96"/>
      </w:pPr>
      <w:rPr>
        <w:rFonts w:hint="default"/>
        <w:lang w:val="es-ES" w:eastAsia="en-US" w:bidi="ar-SA"/>
      </w:rPr>
    </w:lvl>
    <w:lvl w:ilvl="3" w:tplc="EA8A49C2">
      <w:numFmt w:val="bullet"/>
      <w:lvlText w:val="•"/>
      <w:lvlJc w:val="left"/>
      <w:pPr>
        <w:ind w:left="3706" w:hanging="96"/>
      </w:pPr>
      <w:rPr>
        <w:rFonts w:hint="default"/>
        <w:lang w:val="es-ES" w:eastAsia="en-US" w:bidi="ar-SA"/>
      </w:rPr>
    </w:lvl>
    <w:lvl w:ilvl="4" w:tplc="E47E56C2">
      <w:numFmt w:val="bullet"/>
      <w:lvlText w:val="•"/>
      <w:lvlJc w:val="left"/>
      <w:pPr>
        <w:ind w:left="4615" w:hanging="96"/>
      </w:pPr>
      <w:rPr>
        <w:rFonts w:hint="default"/>
        <w:lang w:val="es-ES" w:eastAsia="en-US" w:bidi="ar-SA"/>
      </w:rPr>
    </w:lvl>
    <w:lvl w:ilvl="5" w:tplc="DC0C4C4C">
      <w:numFmt w:val="bullet"/>
      <w:lvlText w:val="•"/>
      <w:lvlJc w:val="left"/>
      <w:pPr>
        <w:ind w:left="5524" w:hanging="96"/>
      </w:pPr>
      <w:rPr>
        <w:rFonts w:hint="default"/>
        <w:lang w:val="es-ES" w:eastAsia="en-US" w:bidi="ar-SA"/>
      </w:rPr>
    </w:lvl>
    <w:lvl w:ilvl="6" w:tplc="8B1A0502">
      <w:numFmt w:val="bullet"/>
      <w:lvlText w:val="•"/>
      <w:lvlJc w:val="left"/>
      <w:pPr>
        <w:ind w:left="6432" w:hanging="96"/>
      </w:pPr>
      <w:rPr>
        <w:rFonts w:hint="default"/>
        <w:lang w:val="es-ES" w:eastAsia="en-US" w:bidi="ar-SA"/>
      </w:rPr>
    </w:lvl>
    <w:lvl w:ilvl="7" w:tplc="81062600">
      <w:numFmt w:val="bullet"/>
      <w:lvlText w:val="•"/>
      <w:lvlJc w:val="left"/>
      <w:pPr>
        <w:ind w:left="7341" w:hanging="96"/>
      </w:pPr>
      <w:rPr>
        <w:rFonts w:hint="default"/>
        <w:lang w:val="es-ES" w:eastAsia="en-US" w:bidi="ar-SA"/>
      </w:rPr>
    </w:lvl>
    <w:lvl w:ilvl="8" w:tplc="4ED01B62">
      <w:numFmt w:val="bullet"/>
      <w:lvlText w:val="•"/>
      <w:lvlJc w:val="left"/>
      <w:pPr>
        <w:ind w:left="8250" w:hanging="96"/>
      </w:pPr>
      <w:rPr>
        <w:rFonts w:hint="default"/>
        <w:lang w:val="es-ES" w:eastAsia="en-US" w:bidi="ar-SA"/>
      </w:rPr>
    </w:lvl>
  </w:abstractNum>
  <w:abstractNum w:abstractNumId="5" w15:restartNumberingAfterBreak="0">
    <w:nsid w:val="3BFC6FF3"/>
    <w:multiLevelType w:val="hybridMultilevel"/>
    <w:tmpl w:val="3DE49FA0"/>
    <w:lvl w:ilvl="0" w:tplc="B6767778">
      <w:numFmt w:val="bullet"/>
      <w:lvlText w:val="•"/>
      <w:lvlJc w:val="left"/>
      <w:pPr>
        <w:ind w:left="720" w:hanging="360"/>
      </w:pPr>
      <w:rPr>
        <w:rFonts w:hint="default"/>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58575094"/>
    <w:multiLevelType w:val="hybridMultilevel"/>
    <w:tmpl w:val="E92257EA"/>
    <w:lvl w:ilvl="0" w:tplc="25C8F762">
      <w:start w:val="1"/>
      <w:numFmt w:val="bullet"/>
      <w:lvlText w:val=""/>
      <w:lvlPicBulletId w:val="0"/>
      <w:lvlJc w:val="left"/>
      <w:pPr>
        <w:tabs>
          <w:tab w:val="num" w:pos="720"/>
        </w:tabs>
        <w:ind w:left="720" w:hanging="360"/>
      </w:pPr>
      <w:rPr>
        <w:rFonts w:ascii="Symbol" w:hAnsi="Symbol" w:hint="default"/>
      </w:rPr>
    </w:lvl>
    <w:lvl w:ilvl="1" w:tplc="192AAAA6" w:tentative="1">
      <w:start w:val="1"/>
      <w:numFmt w:val="bullet"/>
      <w:lvlText w:val=""/>
      <w:lvlJc w:val="left"/>
      <w:pPr>
        <w:tabs>
          <w:tab w:val="num" w:pos="1440"/>
        </w:tabs>
        <w:ind w:left="1440" w:hanging="360"/>
      </w:pPr>
      <w:rPr>
        <w:rFonts w:ascii="Symbol" w:hAnsi="Symbol" w:hint="default"/>
      </w:rPr>
    </w:lvl>
    <w:lvl w:ilvl="2" w:tplc="3AFAF758" w:tentative="1">
      <w:start w:val="1"/>
      <w:numFmt w:val="bullet"/>
      <w:lvlText w:val=""/>
      <w:lvlJc w:val="left"/>
      <w:pPr>
        <w:tabs>
          <w:tab w:val="num" w:pos="2160"/>
        </w:tabs>
        <w:ind w:left="2160" w:hanging="360"/>
      </w:pPr>
      <w:rPr>
        <w:rFonts w:ascii="Symbol" w:hAnsi="Symbol" w:hint="default"/>
      </w:rPr>
    </w:lvl>
    <w:lvl w:ilvl="3" w:tplc="ADE477D2" w:tentative="1">
      <w:start w:val="1"/>
      <w:numFmt w:val="bullet"/>
      <w:lvlText w:val=""/>
      <w:lvlJc w:val="left"/>
      <w:pPr>
        <w:tabs>
          <w:tab w:val="num" w:pos="2880"/>
        </w:tabs>
        <w:ind w:left="2880" w:hanging="360"/>
      </w:pPr>
      <w:rPr>
        <w:rFonts w:ascii="Symbol" w:hAnsi="Symbol" w:hint="default"/>
      </w:rPr>
    </w:lvl>
    <w:lvl w:ilvl="4" w:tplc="4BA0C128" w:tentative="1">
      <w:start w:val="1"/>
      <w:numFmt w:val="bullet"/>
      <w:lvlText w:val=""/>
      <w:lvlJc w:val="left"/>
      <w:pPr>
        <w:tabs>
          <w:tab w:val="num" w:pos="3600"/>
        </w:tabs>
        <w:ind w:left="3600" w:hanging="360"/>
      </w:pPr>
      <w:rPr>
        <w:rFonts w:ascii="Symbol" w:hAnsi="Symbol" w:hint="default"/>
      </w:rPr>
    </w:lvl>
    <w:lvl w:ilvl="5" w:tplc="D6528040" w:tentative="1">
      <w:start w:val="1"/>
      <w:numFmt w:val="bullet"/>
      <w:lvlText w:val=""/>
      <w:lvlJc w:val="left"/>
      <w:pPr>
        <w:tabs>
          <w:tab w:val="num" w:pos="4320"/>
        </w:tabs>
        <w:ind w:left="4320" w:hanging="360"/>
      </w:pPr>
      <w:rPr>
        <w:rFonts w:ascii="Symbol" w:hAnsi="Symbol" w:hint="default"/>
      </w:rPr>
    </w:lvl>
    <w:lvl w:ilvl="6" w:tplc="A8AEC0E2" w:tentative="1">
      <w:start w:val="1"/>
      <w:numFmt w:val="bullet"/>
      <w:lvlText w:val=""/>
      <w:lvlJc w:val="left"/>
      <w:pPr>
        <w:tabs>
          <w:tab w:val="num" w:pos="5040"/>
        </w:tabs>
        <w:ind w:left="5040" w:hanging="360"/>
      </w:pPr>
      <w:rPr>
        <w:rFonts w:ascii="Symbol" w:hAnsi="Symbol" w:hint="default"/>
      </w:rPr>
    </w:lvl>
    <w:lvl w:ilvl="7" w:tplc="31A00C5A" w:tentative="1">
      <w:start w:val="1"/>
      <w:numFmt w:val="bullet"/>
      <w:lvlText w:val=""/>
      <w:lvlJc w:val="left"/>
      <w:pPr>
        <w:tabs>
          <w:tab w:val="num" w:pos="5760"/>
        </w:tabs>
        <w:ind w:left="5760" w:hanging="360"/>
      </w:pPr>
      <w:rPr>
        <w:rFonts w:ascii="Symbol" w:hAnsi="Symbol" w:hint="default"/>
      </w:rPr>
    </w:lvl>
    <w:lvl w:ilvl="8" w:tplc="3A924DAC" w:tentative="1">
      <w:start w:val="1"/>
      <w:numFmt w:val="bullet"/>
      <w:lvlText w:val=""/>
      <w:lvlJc w:val="left"/>
      <w:pPr>
        <w:tabs>
          <w:tab w:val="num" w:pos="6480"/>
        </w:tabs>
        <w:ind w:left="6480" w:hanging="360"/>
      </w:pPr>
      <w:rPr>
        <w:rFonts w:ascii="Symbol" w:hAnsi="Symbol" w:hint="default"/>
      </w:rPr>
    </w:lvl>
  </w:abstractNum>
  <w:abstractNum w:abstractNumId="7" w15:restartNumberingAfterBreak="0">
    <w:nsid w:val="66587B1C"/>
    <w:multiLevelType w:val="hybridMultilevel"/>
    <w:tmpl w:val="FEDCF0B8"/>
    <w:lvl w:ilvl="0" w:tplc="1390F864">
      <w:start w:val="1"/>
      <w:numFmt w:val="bullet"/>
      <w:lvlText w:val=""/>
      <w:lvlJc w:val="left"/>
      <w:pPr>
        <w:tabs>
          <w:tab w:val="num" w:pos="720"/>
        </w:tabs>
        <w:ind w:left="720" w:hanging="360"/>
      </w:pPr>
      <w:rPr>
        <w:rFonts w:ascii="Wingdings" w:hAnsi="Wingdings" w:hint="default"/>
      </w:rPr>
    </w:lvl>
    <w:lvl w:ilvl="1" w:tplc="A04A9DFE">
      <w:start w:val="1"/>
      <w:numFmt w:val="bullet"/>
      <w:lvlText w:val="o"/>
      <w:lvlJc w:val="left"/>
      <w:pPr>
        <w:tabs>
          <w:tab w:val="num" w:pos="1440"/>
        </w:tabs>
        <w:ind w:left="1440" w:hanging="360"/>
      </w:pPr>
      <w:rPr>
        <w:rFonts w:ascii="Courier New" w:hAnsi="Courier New" w:cs="Courier New" w:hint="default"/>
      </w:rPr>
    </w:lvl>
    <w:lvl w:ilvl="2" w:tplc="C7FA4332">
      <w:start w:val="1"/>
      <w:numFmt w:val="bullet"/>
      <w:lvlText w:val=""/>
      <w:lvlJc w:val="left"/>
      <w:pPr>
        <w:tabs>
          <w:tab w:val="num" w:pos="2160"/>
        </w:tabs>
        <w:ind w:left="2160" w:hanging="360"/>
      </w:pPr>
      <w:rPr>
        <w:rFonts w:ascii="Wingdings" w:hAnsi="Wingdings" w:hint="default"/>
      </w:rPr>
    </w:lvl>
    <w:lvl w:ilvl="3" w:tplc="39AA9334">
      <w:start w:val="1"/>
      <w:numFmt w:val="bullet"/>
      <w:lvlText w:val=""/>
      <w:lvlJc w:val="left"/>
      <w:pPr>
        <w:tabs>
          <w:tab w:val="num" w:pos="2880"/>
        </w:tabs>
        <w:ind w:left="2880" w:hanging="360"/>
      </w:pPr>
      <w:rPr>
        <w:rFonts w:ascii="Symbol" w:hAnsi="Symbol" w:hint="default"/>
      </w:rPr>
    </w:lvl>
    <w:lvl w:ilvl="4" w:tplc="DBC23024">
      <w:start w:val="1"/>
      <w:numFmt w:val="bullet"/>
      <w:lvlText w:val="o"/>
      <w:lvlJc w:val="left"/>
      <w:pPr>
        <w:tabs>
          <w:tab w:val="num" w:pos="3600"/>
        </w:tabs>
        <w:ind w:left="3600" w:hanging="360"/>
      </w:pPr>
      <w:rPr>
        <w:rFonts w:ascii="Courier New" w:hAnsi="Courier New" w:cs="Courier New" w:hint="default"/>
      </w:rPr>
    </w:lvl>
    <w:lvl w:ilvl="5" w:tplc="1A4A0348">
      <w:start w:val="1"/>
      <w:numFmt w:val="bullet"/>
      <w:lvlText w:val=""/>
      <w:lvlJc w:val="left"/>
      <w:pPr>
        <w:tabs>
          <w:tab w:val="num" w:pos="4320"/>
        </w:tabs>
        <w:ind w:left="4320" w:hanging="360"/>
      </w:pPr>
      <w:rPr>
        <w:rFonts w:ascii="Wingdings" w:hAnsi="Wingdings" w:hint="default"/>
      </w:rPr>
    </w:lvl>
    <w:lvl w:ilvl="6" w:tplc="641617F4">
      <w:start w:val="1"/>
      <w:numFmt w:val="bullet"/>
      <w:lvlText w:val=""/>
      <w:lvlJc w:val="left"/>
      <w:pPr>
        <w:tabs>
          <w:tab w:val="num" w:pos="5040"/>
        </w:tabs>
        <w:ind w:left="5040" w:hanging="360"/>
      </w:pPr>
      <w:rPr>
        <w:rFonts w:ascii="Symbol" w:hAnsi="Symbol" w:hint="default"/>
      </w:rPr>
    </w:lvl>
    <w:lvl w:ilvl="7" w:tplc="43C0A952">
      <w:start w:val="1"/>
      <w:numFmt w:val="bullet"/>
      <w:lvlText w:val="o"/>
      <w:lvlJc w:val="left"/>
      <w:pPr>
        <w:tabs>
          <w:tab w:val="num" w:pos="5760"/>
        </w:tabs>
        <w:ind w:left="5760" w:hanging="360"/>
      </w:pPr>
      <w:rPr>
        <w:rFonts w:ascii="Courier New" w:hAnsi="Courier New" w:cs="Courier New" w:hint="default"/>
      </w:rPr>
    </w:lvl>
    <w:lvl w:ilvl="8" w:tplc="42AE600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B614860"/>
    <w:multiLevelType w:val="hybridMultilevel"/>
    <w:tmpl w:val="FDA8CF58"/>
    <w:lvl w:ilvl="0" w:tplc="B6767778">
      <w:numFmt w:val="bullet"/>
      <w:lvlText w:val="•"/>
      <w:lvlJc w:val="left"/>
      <w:pPr>
        <w:ind w:left="720" w:hanging="360"/>
      </w:pPr>
      <w:rPr>
        <w:rFonts w:hint="default"/>
        <w:lang w:val="es-ES" w:eastAsia="en-US" w:bidi="ar-SA"/>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9" w15:restartNumberingAfterBreak="0">
    <w:nsid w:val="6CC87BEE"/>
    <w:multiLevelType w:val="hybridMultilevel"/>
    <w:tmpl w:val="7CF44390"/>
    <w:lvl w:ilvl="0" w:tplc="667AB840">
      <w:start w:val="1"/>
      <w:numFmt w:val="bullet"/>
      <w:lvlText w:val=""/>
      <w:lvlJc w:val="left"/>
      <w:pPr>
        <w:ind w:left="720" w:hanging="360"/>
      </w:pPr>
      <w:rPr>
        <w:rFonts w:ascii="Symbol" w:hAnsi="Symbol" w:hint="default"/>
        <w:color w:val="auto"/>
      </w:rPr>
    </w:lvl>
    <w:lvl w:ilvl="1" w:tplc="F3CC8CFA" w:tentative="1">
      <w:start w:val="1"/>
      <w:numFmt w:val="bullet"/>
      <w:lvlText w:val="o"/>
      <w:lvlJc w:val="left"/>
      <w:pPr>
        <w:ind w:left="1440" w:hanging="360"/>
      </w:pPr>
      <w:rPr>
        <w:rFonts w:ascii="Courier New" w:hAnsi="Courier New" w:cs="Courier New" w:hint="default"/>
      </w:rPr>
    </w:lvl>
    <w:lvl w:ilvl="2" w:tplc="C76AD766" w:tentative="1">
      <w:start w:val="1"/>
      <w:numFmt w:val="bullet"/>
      <w:lvlText w:val=""/>
      <w:lvlJc w:val="left"/>
      <w:pPr>
        <w:ind w:left="2160" w:hanging="360"/>
      </w:pPr>
      <w:rPr>
        <w:rFonts w:ascii="Wingdings" w:hAnsi="Wingdings" w:hint="default"/>
      </w:rPr>
    </w:lvl>
    <w:lvl w:ilvl="3" w:tplc="FBB289FA" w:tentative="1">
      <w:start w:val="1"/>
      <w:numFmt w:val="bullet"/>
      <w:lvlText w:val=""/>
      <w:lvlJc w:val="left"/>
      <w:pPr>
        <w:ind w:left="2880" w:hanging="360"/>
      </w:pPr>
      <w:rPr>
        <w:rFonts w:ascii="Symbol" w:hAnsi="Symbol" w:hint="default"/>
      </w:rPr>
    </w:lvl>
    <w:lvl w:ilvl="4" w:tplc="C6DEE098" w:tentative="1">
      <w:start w:val="1"/>
      <w:numFmt w:val="bullet"/>
      <w:lvlText w:val="o"/>
      <w:lvlJc w:val="left"/>
      <w:pPr>
        <w:ind w:left="3600" w:hanging="360"/>
      </w:pPr>
      <w:rPr>
        <w:rFonts w:ascii="Courier New" w:hAnsi="Courier New" w:cs="Courier New" w:hint="default"/>
      </w:rPr>
    </w:lvl>
    <w:lvl w:ilvl="5" w:tplc="CA3CF74A" w:tentative="1">
      <w:start w:val="1"/>
      <w:numFmt w:val="bullet"/>
      <w:lvlText w:val=""/>
      <w:lvlJc w:val="left"/>
      <w:pPr>
        <w:ind w:left="4320" w:hanging="360"/>
      </w:pPr>
      <w:rPr>
        <w:rFonts w:ascii="Wingdings" w:hAnsi="Wingdings" w:hint="default"/>
      </w:rPr>
    </w:lvl>
    <w:lvl w:ilvl="6" w:tplc="6D5E1154" w:tentative="1">
      <w:start w:val="1"/>
      <w:numFmt w:val="bullet"/>
      <w:lvlText w:val=""/>
      <w:lvlJc w:val="left"/>
      <w:pPr>
        <w:ind w:left="5040" w:hanging="360"/>
      </w:pPr>
      <w:rPr>
        <w:rFonts w:ascii="Symbol" w:hAnsi="Symbol" w:hint="default"/>
      </w:rPr>
    </w:lvl>
    <w:lvl w:ilvl="7" w:tplc="20689FA2" w:tentative="1">
      <w:start w:val="1"/>
      <w:numFmt w:val="bullet"/>
      <w:lvlText w:val="o"/>
      <w:lvlJc w:val="left"/>
      <w:pPr>
        <w:ind w:left="5760" w:hanging="360"/>
      </w:pPr>
      <w:rPr>
        <w:rFonts w:ascii="Courier New" w:hAnsi="Courier New" w:cs="Courier New" w:hint="default"/>
      </w:rPr>
    </w:lvl>
    <w:lvl w:ilvl="8" w:tplc="B38EBFB4" w:tentative="1">
      <w:start w:val="1"/>
      <w:numFmt w:val="bullet"/>
      <w:lvlText w:val=""/>
      <w:lvlJc w:val="left"/>
      <w:pPr>
        <w:ind w:left="6480" w:hanging="360"/>
      </w:pPr>
      <w:rPr>
        <w:rFonts w:ascii="Wingdings" w:hAnsi="Wingdings" w:hint="default"/>
      </w:rPr>
    </w:lvl>
  </w:abstractNum>
  <w:abstractNum w:abstractNumId="10" w15:restartNumberingAfterBreak="0">
    <w:nsid w:val="79963BC2"/>
    <w:multiLevelType w:val="hybridMultilevel"/>
    <w:tmpl w:val="EA485CCE"/>
    <w:lvl w:ilvl="0" w:tplc="280A0001">
      <w:start w:val="1"/>
      <w:numFmt w:val="bullet"/>
      <w:lvlText w:val=""/>
      <w:lvlJc w:val="left"/>
      <w:pPr>
        <w:ind w:left="720" w:hanging="360"/>
      </w:pPr>
      <w:rPr>
        <w:rFonts w:ascii="Symbol" w:hAnsi="Symbol" w:hint="default"/>
      </w:rPr>
    </w:lvl>
    <w:lvl w:ilvl="1" w:tplc="AD52987C">
      <w:numFmt w:val="bullet"/>
      <w:lvlText w:val="•"/>
      <w:lvlJc w:val="left"/>
      <w:pPr>
        <w:ind w:left="1440" w:hanging="360"/>
      </w:pPr>
      <w:rPr>
        <w:rFonts w:ascii="Arial Narrow" w:eastAsia="Calibri" w:hAnsi="Arial Narrow" w:cstheme="minorBidi"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93423738">
    <w:abstractNumId w:val="4"/>
  </w:num>
  <w:num w:numId="2" w16cid:durableId="103161829">
    <w:abstractNumId w:val="1"/>
  </w:num>
  <w:num w:numId="3" w16cid:durableId="555899093">
    <w:abstractNumId w:val="3"/>
  </w:num>
  <w:num w:numId="4" w16cid:durableId="1202130764">
    <w:abstractNumId w:val="0"/>
  </w:num>
  <w:num w:numId="5" w16cid:durableId="259686083">
    <w:abstractNumId w:val="6"/>
  </w:num>
  <w:num w:numId="6" w16cid:durableId="1419867336">
    <w:abstractNumId w:val="7"/>
  </w:num>
  <w:num w:numId="7" w16cid:durableId="304746986">
    <w:abstractNumId w:val="9"/>
  </w:num>
  <w:num w:numId="8" w16cid:durableId="1236428867">
    <w:abstractNumId w:val="2"/>
  </w:num>
  <w:num w:numId="9" w16cid:durableId="1384331493">
    <w:abstractNumId w:val="10"/>
  </w:num>
  <w:num w:numId="10" w16cid:durableId="2082948743">
    <w:abstractNumId w:val="8"/>
  </w:num>
  <w:num w:numId="11" w16cid:durableId="18844649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6"/>
  <w:defaultTabStop w:val="720"/>
  <w:hyphenationZone w:val="425"/>
  <w:drawingGridHorizontalSpacing w:val="110"/>
  <w:displayHorizontalDrawingGridEvery w:val="2"/>
  <w:characterSpacingControl w:val="doNotCompress"/>
  <w:compat>
    <w:ulTrailSpace/>
    <w:shapeLayoutLikeWW8/>
    <w:compatSetting w:name="compatibilityMode" w:uri="http://schemas.microsoft.com/office/word" w:val="14"/>
    <w:compatSetting w:name="useWord2013TrackBottomHyphenation" w:uri="http://schemas.microsoft.com/office/word" w:val="1"/>
  </w:compat>
  <w:rsids>
    <w:rsidRoot w:val="00902412"/>
    <w:rsid w:val="00027390"/>
    <w:rsid w:val="00090B8B"/>
    <w:rsid w:val="00110F87"/>
    <w:rsid w:val="00186D1A"/>
    <w:rsid w:val="001A1DF1"/>
    <w:rsid w:val="002200A0"/>
    <w:rsid w:val="00283273"/>
    <w:rsid w:val="002848A7"/>
    <w:rsid w:val="003D197A"/>
    <w:rsid w:val="004077D4"/>
    <w:rsid w:val="004F6DBF"/>
    <w:rsid w:val="00533109"/>
    <w:rsid w:val="006F36D6"/>
    <w:rsid w:val="008A4ADC"/>
    <w:rsid w:val="008F51B3"/>
    <w:rsid w:val="00902412"/>
    <w:rsid w:val="00996369"/>
    <w:rsid w:val="00A25BCD"/>
    <w:rsid w:val="00A96022"/>
    <w:rsid w:val="00AB3FD8"/>
    <w:rsid w:val="00C12391"/>
    <w:rsid w:val="00D10844"/>
    <w:rsid w:val="00DF74EE"/>
    <w:rsid w:val="00E17032"/>
    <w:rsid w:val="00EC1467"/>
    <w:rsid w:val="00F7223C"/>
    <w:rsid w:val="00F8718B"/>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51EE6"/>
  <w15:docId w15:val="{7554757C-5CF4-4B00-8F79-4FAEFA7F6F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Prrafodelista">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paragraph" w:customStyle="1" w:styleId="Default">
    <w:name w:val="Default"/>
    <w:rsid w:val="004F6DBF"/>
    <w:pPr>
      <w:widowControl/>
      <w:adjustRightInd w:val="0"/>
    </w:pPr>
    <w:rPr>
      <w:rFonts w:ascii="Aptos" w:hAnsi="Aptos" w:cs="Aptos"/>
      <w:color w:val="000000"/>
      <w:sz w:val="24"/>
      <w:szCs w:val="24"/>
      <w:lang w:val="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025550">
      <w:bodyDiv w:val="1"/>
      <w:marLeft w:val="0"/>
      <w:marRight w:val="0"/>
      <w:marTop w:val="0"/>
      <w:marBottom w:val="0"/>
      <w:divBdr>
        <w:top w:val="none" w:sz="0" w:space="0" w:color="auto"/>
        <w:left w:val="none" w:sz="0" w:space="0" w:color="auto"/>
        <w:bottom w:val="none" w:sz="0" w:space="0" w:color="auto"/>
        <w:right w:val="none" w:sz="0" w:space="0" w:color="auto"/>
      </w:divBdr>
    </w:div>
    <w:div w:id="1242446697">
      <w:bodyDiv w:val="1"/>
      <w:marLeft w:val="0"/>
      <w:marRight w:val="0"/>
      <w:marTop w:val="0"/>
      <w:marBottom w:val="0"/>
      <w:divBdr>
        <w:top w:val="none" w:sz="0" w:space="0" w:color="auto"/>
        <w:left w:val="none" w:sz="0" w:space="0" w:color="auto"/>
        <w:bottom w:val="none" w:sz="0" w:space="0" w:color="auto"/>
        <w:right w:val="none" w:sz="0" w:space="0" w:color="auto"/>
      </w:divBdr>
    </w:div>
    <w:div w:id="13364951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3</Pages>
  <Words>1946</Words>
  <Characters>10709</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MILAGROS AZUCENA DONAYRE VELA</cp:lastModifiedBy>
  <cp:revision>13</cp:revision>
  <dcterms:created xsi:type="dcterms:W3CDTF">2025-04-29T17:16:00Z</dcterms:created>
  <dcterms:modified xsi:type="dcterms:W3CDTF">2025-08-07T22:07:00Z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2025-04-29T00:00:00Z</vt:filetime>
  </property>
  <property fmtid="{D5CDD505-2E9C-101B-9397-08002B2CF9AE}" pid="3" name="Creator">
    <vt:lpwstr>www.smallpdf.com</vt:lpwstr>
  </property>
  <property fmtid="{D5CDD505-2E9C-101B-9397-08002B2CF9AE}" pid="4" name="LastSaved">
    <vt:filetime>2025-04-29T00:00:00Z</vt:filetime>
  </property>
  <property fmtid="{D5CDD505-2E9C-101B-9397-08002B2CF9AE}" pid="5" name="Producer">
    <vt:lpwstr>3-Heights(TM) PDF Security Shell 4.8.25.2 (http://www.pdf-tools.com)</vt:lpwstr>
  </property>
</Properties>
</file>