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13D51" w14:textId="4FA07482" w:rsidR="002823CA" w:rsidRDefault="002823CA">
      <w:pPr>
        <w:rPr>
          <w:lang w:val="es-PE"/>
        </w:rPr>
      </w:pPr>
      <w:bookmarkStart w:id="0" w:name="_GoBack"/>
      <w:bookmarkEnd w:id="0"/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1511E1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proofErr w:type="gramStart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Lima,   </w:t>
      </w:r>
      <w:proofErr w:type="gram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 de      del 202..</w:t>
      </w:r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</w:t>
      </w:r>
      <w:proofErr w:type="gramStart"/>
      <w:r w:rsidRPr="0045483D">
        <w:rPr>
          <w:rFonts w:ascii="Arial" w:hAnsi="Arial" w:cs="Arial"/>
          <w:b/>
          <w:iCs/>
          <w:sz w:val="22"/>
          <w:szCs w:val="22"/>
        </w:rPr>
        <w:t>…….</w:t>
      </w:r>
      <w:proofErr w:type="gramEnd"/>
      <w:r w:rsidRPr="0045483D">
        <w:rPr>
          <w:rFonts w:ascii="Arial" w:hAnsi="Arial" w:cs="Arial"/>
          <w:b/>
          <w:iCs/>
          <w:sz w:val="22"/>
          <w:szCs w:val="22"/>
        </w:rPr>
        <w:t>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Nº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N°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D9245" w14:textId="77777777" w:rsidR="004210D5" w:rsidRDefault="004210D5">
      <w:r>
        <w:separator/>
      </w:r>
    </w:p>
  </w:endnote>
  <w:endnote w:type="continuationSeparator" w:id="0">
    <w:p w14:paraId="73FB6FF8" w14:textId="77777777" w:rsidR="004210D5" w:rsidRDefault="0042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0FA5B" w14:textId="77777777" w:rsidR="004210D5" w:rsidRDefault="004210D5">
      <w:r>
        <w:separator/>
      </w:r>
    </w:p>
  </w:footnote>
  <w:footnote w:type="continuationSeparator" w:id="0">
    <w:p w14:paraId="14757F3B" w14:textId="77777777" w:rsidR="004210D5" w:rsidRDefault="00421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49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F106D-054C-4687-B2D1-4442D586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1759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Fajardo Rodriguez, Denisse</cp:lastModifiedBy>
  <cp:revision>2</cp:revision>
  <cp:lastPrinted>2017-05-29T14:50:00Z</cp:lastPrinted>
  <dcterms:created xsi:type="dcterms:W3CDTF">2022-02-11T22:09:00Z</dcterms:created>
  <dcterms:modified xsi:type="dcterms:W3CDTF">2022-02-11T22:09:00Z</dcterms:modified>
</cp:coreProperties>
</file>