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6A14071C" w:rsidR="006666D4" w:rsidRPr="00613E78" w:rsidRDefault="006666D4" w:rsidP="00753412">
      <w:pPr>
        <w:ind w:left="-142"/>
        <w:rPr>
          <w:rFonts w:cstheme="minorHAnsi"/>
          <w:b/>
          <w:bCs/>
          <w:sz w:val="26"/>
          <w:szCs w:val="26"/>
        </w:rPr>
      </w:pPr>
      <w:r w:rsidRPr="00613E78">
        <w:rPr>
          <w:rFonts w:cstheme="minorHAnsi"/>
          <w:b/>
          <w:bCs/>
          <w:sz w:val="26"/>
          <w:szCs w:val="26"/>
        </w:rPr>
        <w:t xml:space="preserve">5. REQUISITOS DEL PROVEEDOR Y/O PERSONAL </w:t>
      </w:r>
    </w:p>
    <w:p w14:paraId="3556988A" w14:textId="77777777" w:rsidR="009D3029" w:rsidRPr="009D3029" w:rsidRDefault="009D3029" w:rsidP="000E2C90">
      <w:pPr>
        <w:spacing w:after="0"/>
        <w:ind w:left="-142"/>
        <w:rPr>
          <w:sz w:val="26"/>
          <w:szCs w:val="26"/>
        </w:rPr>
      </w:pPr>
      <w:r w:rsidRPr="009D3029">
        <w:rPr>
          <w:sz w:val="26"/>
          <w:szCs w:val="26"/>
        </w:rPr>
        <w:t xml:space="preserve">• Persona natural o jurídica con experiencia en el objeto de la contratación. </w:t>
      </w:r>
    </w:p>
    <w:p w14:paraId="2671C9B7" w14:textId="77777777" w:rsidR="009D3029" w:rsidRPr="009D3029" w:rsidRDefault="009D3029" w:rsidP="000E2C90">
      <w:pPr>
        <w:spacing w:after="0"/>
        <w:ind w:left="-142"/>
        <w:rPr>
          <w:sz w:val="26"/>
          <w:szCs w:val="26"/>
        </w:rPr>
      </w:pPr>
      <w:r w:rsidRPr="009D3029">
        <w:rPr>
          <w:sz w:val="26"/>
          <w:szCs w:val="26"/>
        </w:rPr>
        <w:t xml:space="preserve">• Tener RUC vigente y habilitado. </w:t>
      </w:r>
    </w:p>
    <w:p w14:paraId="15489A9C" w14:textId="77777777" w:rsidR="009D3029" w:rsidRPr="009D3029" w:rsidRDefault="009D3029" w:rsidP="000E2C90">
      <w:pPr>
        <w:spacing w:after="0"/>
        <w:ind w:left="-142"/>
        <w:rPr>
          <w:sz w:val="26"/>
          <w:szCs w:val="26"/>
        </w:rPr>
      </w:pPr>
      <w:r w:rsidRPr="009D3029">
        <w:rPr>
          <w:sz w:val="26"/>
          <w:szCs w:val="26"/>
        </w:rPr>
        <w:t xml:space="preserve">• Que cuente con Registro Nacional de Proveedores y no tenga impedimento para contratar con el Estado. </w:t>
      </w:r>
    </w:p>
    <w:p w14:paraId="14E8E6BC" w14:textId="77777777" w:rsidR="009D3029" w:rsidRDefault="009D3029" w:rsidP="000E2C90">
      <w:pPr>
        <w:spacing w:after="0"/>
        <w:ind w:left="-142"/>
        <w:rPr>
          <w:sz w:val="26"/>
          <w:szCs w:val="26"/>
        </w:rPr>
      </w:pPr>
      <w:r w:rsidRPr="009D3029">
        <w:rPr>
          <w:sz w:val="26"/>
          <w:szCs w:val="26"/>
        </w:rPr>
        <w:t xml:space="preserve">• </w:t>
      </w:r>
      <w:r w:rsidRPr="009D3029">
        <w:rPr>
          <w:b/>
          <w:bCs/>
          <w:sz w:val="26"/>
          <w:szCs w:val="26"/>
        </w:rPr>
        <w:t>Experiencia:</w:t>
      </w:r>
      <w:r w:rsidRPr="009D3029">
        <w:rPr>
          <w:sz w:val="26"/>
          <w:szCs w:val="26"/>
        </w:rPr>
        <w:t xml:space="preserve"> El postor debe acreditar un monto facturado acumulado equivalente a S/ 30,000.00 (Treinta mil con 00/100 soles), por la contratación de servicios iguales o similares al objeto de la convocatoria, durante los ocho años anteriores a la fecha de la presentación de ofertas que se computaran desde la fecha de la conformidad o emisión del comprobante de pago, según corresponda. </w:t>
      </w:r>
    </w:p>
    <w:p w14:paraId="67BC90BC" w14:textId="6D9F5766" w:rsidR="00613E78" w:rsidRPr="009D3029" w:rsidRDefault="009D3029" w:rsidP="000E2C90">
      <w:pPr>
        <w:spacing w:after="0"/>
        <w:ind w:left="-142"/>
        <w:rPr>
          <w:sz w:val="26"/>
          <w:szCs w:val="26"/>
        </w:rPr>
      </w:pPr>
      <w:r w:rsidRPr="009D3029">
        <w:rPr>
          <w:sz w:val="26"/>
          <w:szCs w:val="26"/>
        </w:rPr>
        <w:t>Se consideran servicios similares a los siguientes: organización de eventos y/o alquiler o instalación de stands o sillas y mesas y/o instalación de equipos de sonido o luces o equipos audiovisuales.</w:t>
      </w:r>
    </w:p>
    <w:p w14:paraId="096B1F60" w14:textId="77777777" w:rsidR="009D3029" w:rsidRPr="009D3029" w:rsidRDefault="009D3029" w:rsidP="000E2C90">
      <w:pPr>
        <w:spacing w:after="0"/>
        <w:ind w:left="-142"/>
        <w:rPr>
          <w:b/>
          <w:bCs/>
          <w:sz w:val="26"/>
          <w:szCs w:val="26"/>
        </w:rPr>
      </w:pPr>
    </w:p>
    <w:p w14:paraId="5C1100A0" w14:textId="5BE7D3FE" w:rsidR="000E2C90" w:rsidRPr="009D3029" w:rsidRDefault="000E2C90" w:rsidP="000E2C90">
      <w:pPr>
        <w:spacing w:after="0"/>
        <w:ind w:left="-142"/>
        <w:rPr>
          <w:rFonts w:cstheme="minorHAnsi"/>
          <w:sz w:val="26"/>
          <w:szCs w:val="26"/>
        </w:rPr>
      </w:pPr>
      <w:r w:rsidRPr="009D3029">
        <w:rPr>
          <w:b/>
          <w:bCs/>
          <w:sz w:val="26"/>
          <w:szCs w:val="26"/>
        </w:rPr>
        <w:t>Acreditación:</w:t>
      </w:r>
      <w:r w:rsidRPr="009D3029">
        <w:rPr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9D3029">
        <w:rPr>
          <w:sz w:val="26"/>
          <w:szCs w:val="26"/>
        </w:rPr>
        <w:t>ii</w:t>
      </w:r>
      <w:proofErr w:type="spellEnd"/>
      <w:r w:rsidRPr="009D3029">
        <w:rPr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9D3029">
        <w:rPr>
          <w:sz w:val="26"/>
          <w:szCs w:val="26"/>
        </w:rPr>
        <w:t>voucher</w:t>
      </w:r>
      <w:proofErr w:type="spellEnd"/>
      <w:r w:rsidRPr="009D3029">
        <w:rPr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mínimo de diez (10)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9D3029">
        <w:rPr>
          <w:sz w:val="26"/>
          <w:szCs w:val="26"/>
        </w:rPr>
        <w:t>ii</w:t>
      </w:r>
      <w:proofErr w:type="spellEnd"/>
      <w:r w:rsidRPr="009D3029">
        <w:rPr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sectPr w:rsidR="000E2C90" w:rsidRPr="009D302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9D3029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2025-08-19T20:29:00Z</dcterms:created>
  <dcterms:modified xsi:type="dcterms:W3CDTF">2025-08-19T20:29:00Z</dcterms:modified>
</cp:coreProperties>
</file>