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373AC7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14:paraId="36B03FDC">
      <w:pPr>
        <w:jc w:val="center"/>
        <w:rPr>
          <w:rFonts w:ascii="Arial Narrow" w:hAnsi="Arial Narrow"/>
        </w:rPr>
      </w:pPr>
    </w:p>
    <w:p w14:paraId="4DA4C321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14:paraId="2CB78993">
      <w:pPr>
        <w:rPr>
          <w:rFonts w:ascii="Arial Narrow" w:hAnsi="Arial Narrow"/>
        </w:rPr>
      </w:pPr>
    </w:p>
    <w:p w14:paraId="7A648410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hint="default"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hint="default"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N° </w:t>
      </w:r>
      <w:r>
        <w:rPr>
          <w:rFonts w:hint="default"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hint="default"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hint="default"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hint="default"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hint="default"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hint="default"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hAnsi="Arial Narrow" w:eastAsia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hint="default"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14:paraId="24D24D1C">
      <w:pPr>
        <w:pStyle w:val="5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un comportamiento ético con la Entidad y sus servidores civiles, funcionarios, Alcalde y Regidores, teniendo pleno conocimiento de las responsabilidades penales que genere la comisión de cualquier ilícito e en materia de corrupción y soborno.</w:t>
      </w:r>
    </w:p>
    <w:p w14:paraId="027617CD">
      <w:pPr>
        <w:pStyle w:val="5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14:paraId="167F3465">
      <w:pPr>
        <w:pStyle w:val="5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14:paraId="0D83EA5C">
      <w:pPr>
        <w:pStyle w:val="5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14:paraId="76EA696D">
      <w:pPr>
        <w:pStyle w:val="5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14:paraId="416B2D2A">
      <w:pPr>
        <w:pStyle w:val="5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14:paraId="2500A51D">
      <w:pPr>
        <w:pStyle w:val="5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14:paraId="1EB33C8A">
      <w:pPr>
        <w:pStyle w:val="5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1D74028D">
      <w:pPr>
        <w:rPr>
          <w:rFonts w:ascii="Arial Narrow" w:hAnsi="Arial Narrow"/>
        </w:rPr>
      </w:pPr>
    </w:p>
    <w:p w14:paraId="43674D6F">
      <w:pPr>
        <w:rPr>
          <w:rFonts w:ascii="Arial Narrow" w:hAnsi="Arial Narrow"/>
        </w:rPr>
      </w:pPr>
    </w:p>
    <w:p w14:paraId="2763C02B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……………………….. de 2025</w:t>
      </w:r>
    </w:p>
    <w:p w14:paraId="02B9AD6F">
      <w:pPr>
        <w:jc w:val="right"/>
        <w:rPr>
          <w:rFonts w:ascii="Arial Narrow" w:hAnsi="Arial Narrow"/>
        </w:rPr>
      </w:pPr>
    </w:p>
    <w:p w14:paraId="19D3CD15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14:paraId="2C03C549">
      <w:pPr>
        <w:ind w:firstLine="708"/>
        <w:rPr>
          <w:rFonts w:hint="default"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hint="default" w:ascii="Arial Narrow" w:hAnsi="Arial Narrow"/>
          <w:lang w:val="es-MX"/>
        </w:rPr>
        <w:t>....................................</w:t>
      </w:r>
    </w:p>
    <w:p w14:paraId="19B1FE11">
      <w:pPr>
        <w:ind w:firstLine="708"/>
        <w:rPr>
          <w:rFonts w:hint="default" w:ascii="Arial Narrow" w:hAnsi="Arial Narrow"/>
          <w:lang w:val="es-MX"/>
        </w:rPr>
      </w:pPr>
    </w:p>
    <w:p w14:paraId="58C911E2">
      <w:pPr>
        <w:ind w:firstLine="708"/>
        <w:rPr>
          <w:rFonts w:hint="default" w:ascii="Arial Narrow" w:hAnsi="Arial Narrow"/>
          <w:lang w:val="es-MX"/>
        </w:rPr>
      </w:pPr>
    </w:p>
    <w:p w14:paraId="2BDEE19D">
      <w:pPr>
        <w:ind w:firstLine="708"/>
        <w:rPr>
          <w:rFonts w:hint="default" w:ascii="Arial Narrow" w:hAnsi="Arial Narrow"/>
          <w:lang w:val="es-MX"/>
        </w:rPr>
      </w:pPr>
    </w:p>
    <w:p w14:paraId="245A6C2F">
      <w:pPr>
        <w:ind w:firstLine="708"/>
        <w:rPr>
          <w:rFonts w:hint="default" w:ascii="Arial Narrow" w:hAnsi="Arial Narrow"/>
          <w:lang w:val="es-MX"/>
        </w:rPr>
      </w:pPr>
    </w:p>
    <w:p w14:paraId="224A7BAD">
      <w:pPr>
        <w:ind w:firstLine="708"/>
        <w:rPr>
          <w:rFonts w:hint="default" w:ascii="Arial Narrow" w:hAnsi="Arial Narrow"/>
          <w:lang w:val="es-MX"/>
        </w:rPr>
      </w:pPr>
    </w:p>
    <w:p w14:paraId="4D8B7BAB">
      <w:pPr>
        <w:ind w:firstLine="708"/>
        <w:rPr>
          <w:rFonts w:hint="default" w:ascii="Arial Narrow" w:hAnsi="Arial Narrow"/>
          <w:lang w:val="es-MX"/>
        </w:rPr>
      </w:pPr>
    </w:p>
    <w:p w14:paraId="6D95B3D5">
      <w:pPr>
        <w:ind w:firstLine="708"/>
        <w:rPr>
          <w:rFonts w:hint="default" w:ascii="Arial Narrow" w:hAnsi="Arial Narrow"/>
          <w:lang w:val="es-MX"/>
        </w:rPr>
      </w:pPr>
      <w:bookmarkStart w:id="0" w:name="_GoBack"/>
      <w:r>
        <w:rPr>
          <w:rFonts w:hint="default" w:ascii="Arial Narrow" w:hAnsi="Arial Narrow"/>
          <w:lang w:val="es-MX"/>
        </w:rPr>
        <w:object>
          <v:shape id="_x0000_i1025" o:spt="75" type="#_x0000_t75" style="height:569.25pt;width:443.25pt;" o:ole="t" filled="f" o:preferrelative="t" stroked="f" coordsize="21600,21600"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6">
            <o:LockedField>false</o:LockedField>
          </o:OLEObject>
        </w:object>
      </w:r>
      <w:bookmarkEnd w:id="0"/>
    </w:p>
    <w:p w14:paraId="5D440A9E">
      <w:pPr>
        <w:ind w:firstLine="708"/>
        <w:rPr>
          <w:rFonts w:hint="default" w:ascii="Arial Narrow" w:hAnsi="Arial Narrow"/>
          <w:lang w:val="es-MX"/>
        </w:rPr>
      </w:pPr>
    </w:p>
    <w:p w14:paraId="694CD8C1">
      <w:pPr>
        <w:ind w:firstLine="708"/>
        <w:rPr>
          <w:rFonts w:hint="default" w:ascii="Arial Narrow" w:hAnsi="Arial Narrow"/>
          <w:lang w:val="es-MX"/>
        </w:rPr>
      </w:pPr>
    </w:p>
    <w:p w14:paraId="6A0DC5CA">
      <w:pPr>
        <w:ind w:firstLine="708"/>
        <w:rPr>
          <w:rFonts w:hint="default" w:ascii="Arial Narrow" w:hAnsi="Arial Narrow"/>
          <w:lang w:val="es-MX"/>
        </w:rPr>
      </w:pPr>
    </w:p>
    <w:p w14:paraId="1D7B91BD">
      <w:pPr>
        <w:ind w:firstLine="708"/>
        <w:rPr>
          <w:rFonts w:hint="default" w:ascii="Arial Narrow" w:hAnsi="Arial Narrow"/>
          <w:lang w:val="es-MX"/>
        </w:rPr>
      </w:pPr>
    </w:p>
    <w:p w14:paraId="12F9ADA8">
      <w:pPr>
        <w:ind w:firstLine="708"/>
        <w:rPr>
          <w:rFonts w:hint="default" w:ascii="Arial Narrow" w:hAnsi="Arial Narrow"/>
          <w:lang w:val="es-MX"/>
        </w:rPr>
      </w:pPr>
      <w:r>
        <w:rPr>
          <w:rFonts w:hint="default" w:ascii="Arial Narrow" w:hAnsi="Arial Narrow"/>
          <w:lang w:val="es-MX"/>
        </w:rPr>
        <w:object>
          <v:shape id="_x0000_i1026" o:spt="75" type="#_x0000_t75" style="height:581.25pt;width:426pt;" o:ole="t" filled="f" o:preferrelative="t" stroked="f" coordsize="21600,21600"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Word.Document.12" ShapeID="_x0000_i1026" DrawAspect="Content" ObjectID="_1468075726" r:id="rId8">
            <o:LockedField>false</o:LockedField>
          </o:OLEObject>
        </w:object>
      </w:r>
    </w:p>
    <w:p w14:paraId="60833584">
      <w:pPr>
        <w:ind w:firstLine="708"/>
        <w:rPr>
          <w:rFonts w:hint="default" w:ascii="Arial Narrow" w:hAnsi="Arial Narrow"/>
          <w:lang w:val="es-MX"/>
        </w:rPr>
      </w:pPr>
    </w:p>
    <w:p w14:paraId="696E80D1">
      <w:pPr>
        <w:ind w:firstLine="708"/>
        <w:rPr>
          <w:rFonts w:hint="default" w:ascii="Arial Narrow" w:hAnsi="Arial Narrow"/>
          <w:lang w:val="es-MX"/>
        </w:rPr>
      </w:pPr>
    </w:p>
    <w:p w14:paraId="6603C7B9">
      <w:pPr>
        <w:ind w:firstLine="708"/>
        <w:rPr>
          <w:rFonts w:hint="default" w:ascii="Arial Narrow" w:hAnsi="Arial Narrow"/>
          <w:lang w:val="es-MX"/>
        </w:rPr>
      </w:pPr>
    </w:p>
    <w:p w14:paraId="676D32D6">
      <w:pPr>
        <w:ind w:firstLine="708"/>
        <w:rPr>
          <w:rFonts w:hint="default" w:ascii="Arial Narrow" w:hAnsi="Arial Narrow"/>
          <w:lang w:val="es-MX"/>
        </w:rPr>
      </w:pPr>
    </w:p>
    <w:p w14:paraId="201182E3">
      <w:pPr>
        <w:ind w:firstLine="708"/>
        <w:rPr>
          <w:rFonts w:hint="default" w:ascii="Arial Narrow" w:hAnsi="Arial Narrow"/>
          <w:lang w:val="es-MX"/>
        </w:rPr>
      </w:pPr>
    </w:p>
    <w:p w14:paraId="18D4898A">
      <w:pPr>
        <w:ind w:firstLine="708"/>
        <w:rPr>
          <w:rFonts w:hint="default" w:ascii="Arial Narrow" w:hAnsi="Arial Narrow"/>
          <w:lang w:val="es-MX"/>
        </w:rPr>
      </w:pPr>
      <w:r>
        <w:rPr>
          <w:rFonts w:hint="default" w:ascii="Arial Narrow" w:hAnsi="Arial Narrow"/>
          <w:lang w:val="es-MX"/>
        </w:rPr>
        <w:object>
          <v:shape id="_x0000_i1028" o:spt="75" alt="" type="#_x0000_t75" style="height:647.25pt;width:460.5pt;" o:ole="t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Word.Document.12" ShapeID="_x0000_i1028" DrawAspect="Content" ObjectID="_1468075727" r:id="rId10">
            <o:LockedField>false</o:LockedField>
          </o:OLEObject>
        </w:object>
      </w:r>
    </w:p>
    <w:p w14:paraId="73CE039D">
      <w:pPr>
        <w:ind w:firstLine="708"/>
        <w:rPr>
          <w:rFonts w:hint="default" w:ascii="Arial Narrow" w:hAnsi="Arial Narrow"/>
          <w:lang w:val="es-MX"/>
        </w:rPr>
      </w:pPr>
      <w:r>
        <w:rPr>
          <w:rFonts w:hint="default" w:ascii="Arial Narrow" w:hAnsi="Arial Narrow"/>
          <w:lang w:val="es-MX"/>
        </w:rPr>
        <w:object>
          <v:shape id="_x0000_i1030" o:spt="75" type="#_x0000_t75" style="height:732pt;width:432pt;" o:ole="t" filled="f" o:preferrelative="t" stroked="f" coordsize="21600,21600"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Word.Document.12" ShapeID="_x0000_i1030" DrawAspect="Content" ObjectID="_1468075728" r:id="rId12">
            <o:LockedField>false</o:LockedField>
          </o:OLEObject>
        </w:object>
      </w:r>
    </w:p>
    <w:p w14:paraId="161B3F33">
      <w:pPr>
        <w:ind w:firstLine="708"/>
        <w:rPr>
          <w:rFonts w:hint="default" w:ascii="Arial Narrow" w:hAnsi="Arial Narrow"/>
          <w:lang w:val="es-MX"/>
        </w:rPr>
      </w:pPr>
      <w:r>
        <w:rPr>
          <w:rFonts w:hint="default" w:ascii="Arial Narrow" w:hAnsi="Arial Narrow"/>
          <w:lang w:val="es-MX"/>
        </w:rPr>
        <w:object>
          <v:shape id="_x0000_i1029" o:spt="75" type="#_x0000_t75" style="height:727.5pt;width:426.75pt;" o:ole="t" filled="f" o:preferrelative="t" stroked="f" coordsize="21600,21600"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Word.Document.12" ShapeID="_x0000_i1029" DrawAspect="Content" ObjectID="_1468075729" r:id="rId14">
            <o:LockedField>false</o:LockedField>
          </o:OLEObject>
        </w:object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215FB1"/>
    <w:multiLevelType w:val="multilevel"/>
    <w:tmpl w:val="70215FB1"/>
    <w:lvl w:ilvl="0" w:tentative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CB"/>
    <w:rsid w:val="000D4D13"/>
    <w:rsid w:val="001B7F1F"/>
    <w:rsid w:val="001D32BE"/>
    <w:rsid w:val="00301943"/>
    <w:rsid w:val="00534C34"/>
    <w:rsid w:val="005C7EC2"/>
    <w:rsid w:val="005E558F"/>
    <w:rsid w:val="00694FA7"/>
    <w:rsid w:val="006C0D57"/>
    <w:rsid w:val="0074430B"/>
    <w:rsid w:val="007800E5"/>
    <w:rsid w:val="007D152B"/>
    <w:rsid w:val="0081193F"/>
    <w:rsid w:val="0093509C"/>
    <w:rsid w:val="009902CB"/>
    <w:rsid w:val="009A1060"/>
    <w:rsid w:val="00A46B27"/>
    <w:rsid w:val="00A52408"/>
    <w:rsid w:val="00AE4A10"/>
    <w:rsid w:val="00D56C29"/>
    <w:rsid w:val="00DD4582"/>
    <w:rsid w:val="00DE7642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PE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Texto de globo Car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emf"/><Relationship Id="rId8" Type="http://schemas.openxmlformats.org/officeDocument/2006/relationships/oleObject" Target="embeddings/oleObject2.bin"/><Relationship Id="rId7" Type="http://schemas.openxmlformats.org/officeDocument/2006/relationships/image" Target="media/image1.e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5.emf"/><Relationship Id="rId14" Type="http://schemas.openxmlformats.org/officeDocument/2006/relationships/oleObject" Target="embeddings/oleObject5.bin"/><Relationship Id="rId13" Type="http://schemas.openxmlformats.org/officeDocument/2006/relationships/image" Target="media/image4.emf"/><Relationship Id="rId12" Type="http://schemas.openxmlformats.org/officeDocument/2006/relationships/oleObject" Target="embeddings/oleObject4.bin"/><Relationship Id="rId11" Type="http://schemas.openxmlformats.org/officeDocument/2006/relationships/image" Target="media/image3.e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311</Words>
  <Characters>1715</Characters>
  <Lines>14</Lines>
  <Paragraphs>4</Paragraphs>
  <TotalTime>0</TotalTime>
  <ScaleCrop>false</ScaleCrop>
  <LinksUpToDate>false</LinksUpToDate>
  <CharactersWithSpaces>2022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2024-06-10T20:12:00Z</dcterms:created>
  <dc:creator>Justin Navarro Ramos</dc:creator>
  <cp:lastModifiedBy>STEFANY MUNIPUCUSANA</cp:lastModifiedBy>
  <cp:lastPrinted>2024-06-21T16:56:00Z</cp:lastPrinted>
  <dcterms:modified xsi:type="dcterms:W3CDTF">2025-05-05T22:34:37Z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