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F44546" w14:textId="2FE2B31B" w:rsidR="009B266F" w:rsidRPr="00613E78" w:rsidRDefault="006666D4" w:rsidP="00753412">
      <w:pPr>
        <w:ind w:left="-142" w:right="-376"/>
        <w:rPr>
          <w:b/>
          <w:bCs/>
          <w:sz w:val="36"/>
          <w:szCs w:val="36"/>
        </w:rPr>
      </w:pPr>
      <w:r w:rsidRPr="00613E78">
        <w:rPr>
          <w:b/>
          <w:bCs/>
          <w:color w:val="FF0000"/>
          <w:sz w:val="36"/>
          <w:szCs w:val="36"/>
        </w:rPr>
        <w:t>EN ESTA SECCION DEBERÁ ADJUNTAR EN UN SOLO ARCHIVO EL SUSTENTO QUE ACREDITE LO REQUERIDO EN EL NUMERAL 5. REQUISITOS DEL PROVEEDOR Y/O PERSONAL</w:t>
      </w:r>
      <w:r w:rsidR="00621709" w:rsidRPr="00613E78">
        <w:rPr>
          <w:b/>
          <w:bCs/>
          <w:color w:val="FF0000"/>
          <w:sz w:val="36"/>
          <w:szCs w:val="36"/>
        </w:rPr>
        <w:t xml:space="preserve"> DE LOS TERMINOS DE REFERENCIA</w:t>
      </w:r>
    </w:p>
    <w:p w14:paraId="318A5BDC" w14:textId="7FDF93AF" w:rsidR="006666D4" w:rsidRDefault="006666D4" w:rsidP="00753412">
      <w:pPr>
        <w:ind w:left="-142"/>
        <w:rPr>
          <w:rFonts w:cstheme="minorHAnsi"/>
          <w:b/>
          <w:bCs/>
          <w:sz w:val="28"/>
          <w:szCs w:val="28"/>
        </w:rPr>
      </w:pPr>
      <w:r w:rsidRPr="00A46A43">
        <w:rPr>
          <w:rFonts w:cstheme="minorHAnsi"/>
          <w:b/>
          <w:bCs/>
          <w:sz w:val="28"/>
          <w:szCs w:val="28"/>
        </w:rPr>
        <w:t xml:space="preserve">5. REQUISITOS DEL PROVEEDOR Y/O PERSONAL </w:t>
      </w:r>
    </w:p>
    <w:p w14:paraId="098326A8" w14:textId="77777777" w:rsidR="000C1AEF" w:rsidRPr="000C1AEF" w:rsidRDefault="000C1AEF" w:rsidP="00753412">
      <w:pPr>
        <w:ind w:left="-142"/>
        <w:rPr>
          <w:sz w:val="28"/>
          <w:szCs w:val="28"/>
        </w:rPr>
      </w:pPr>
      <w:r w:rsidRPr="000C1AEF">
        <w:rPr>
          <w:sz w:val="28"/>
          <w:szCs w:val="28"/>
        </w:rPr>
        <w:t xml:space="preserve">● Personal natural o jurídica. </w:t>
      </w:r>
    </w:p>
    <w:p w14:paraId="3DB3512E" w14:textId="4AB42A0A" w:rsidR="000C1AEF" w:rsidRPr="000C1AEF" w:rsidRDefault="000C1AEF" w:rsidP="00753412">
      <w:pPr>
        <w:ind w:left="-142"/>
        <w:rPr>
          <w:sz w:val="28"/>
          <w:szCs w:val="28"/>
        </w:rPr>
      </w:pPr>
      <w:r w:rsidRPr="000C1AEF">
        <w:rPr>
          <w:sz w:val="28"/>
          <w:szCs w:val="28"/>
        </w:rPr>
        <w:t xml:space="preserve">● Que cuente con Registro Nacional de Proveedores </w:t>
      </w:r>
      <w:r>
        <w:rPr>
          <w:sz w:val="28"/>
          <w:szCs w:val="28"/>
        </w:rPr>
        <w:t>-</w:t>
      </w:r>
      <w:r w:rsidRPr="000C1AEF">
        <w:rPr>
          <w:sz w:val="28"/>
          <w:szCs w:val="28"/>
        </w:rPr>
        <w:t xml:space="preserve"> RNP y no tenga impedimento para contratar con el Estado. </w:t>
      </w:r>
    </w:p>
    <w:p w14:paraId="24A91FEC" w14:textId="77777777" w:rsidR="000C1AEF" w:rsidRPr="000C1AEF" w:rsidRDefault="000C1AEF" w:rsidP="00753412">
      <w:pPr>
        <w:ind w:left="-142"/>
        <w:rPr>
          <w:sz w:val="28"/>
          <w:szCs w:val="28"/>
        </w:rPr>
      </w:pPr>
      <w:r w:rsidRPr="000C1AEF">
        <w:rPr>
          <w:sz w:val="28"/>
          <w:szCs w:val="28"/>
        </w:rPr>
        <w:t xml:space="preserve">● RUC vigente. </w:t>
      </w:r>
    </w:p>
    <w:p w14:paraId="1401C01A" w14:textId="4D0218DE" w:rsidR="000C1AEF" w:rsidRDefault="000C1AEF" w:rsidP="00753412">
      <w:pPr>
        <w:ind w:left="-142"/>
        <w:rPr>
          <w:sz w:val="28"/>
          <w:szCs w:val="28"/>
        </w:rPr>
      </w:pPr>
      <w:r w:rsidRPr="000C1AEF">
        <w:rPr>
          <w:sz w:val="28"/>
          <w:szCs w:val="28"/>
        </w:rPr>
        <w:t xml:space="preserve">● </w:t>
      </w:r>
      <w:r w:rsidRPr="000C1AEF">
        <w:rPr>
          <w:b/>
          <w:bCs/>
          <w:sz w:val="28"/>
          <w:szCs w:val="28"/>
        </w:rPr>
        <w:t>Experiencia:</w:t>
      </w:r>
      <w:r w:rsidRPr="000C1AEF">
        <w:rPr>
          <w:sz w:val="28"/>
          <w:szCs w:val="28"/>
        </w:rPr>
        <w:t xml:space="preserve"> El postor debe acreditar un monto facturado acumulado equivalente a S/ </w:t>
      </w:r>
      <w:r w:rsidR="007E24DC">
        <w:rPr>
          <w:sz w:val="28"/>
          <w:szCs w:val="28"/>
        </w:rPr>
        <w:t>3</w:t>
      </w:r>
      <w:r w:rsidRPr="000C1AEF">
        <w:rPr>
          <w:sz w:val="28"/>
          <w:szCs w:val="28"/>
        </w:rPr>
        <w:t>,000.00 (</w:t>
      </w:r>
      <w:r w:rsidR="007E24DC">
        <w:rPr>
          <w:sz w:val="28"/>
          <w:szCs w:val="28"/>
        </w:rPr>
        <w:t>tres</w:t>
      </w:r>
      <w:r w:rsidRPr="000C1AEF">
        <w:rPr>
          <w:sz w:val="28"/>
          <w:szCs w:val="28"/>
        </w:rPr>
        <w:t xml:space="preserve"> mil con 00/100 soles), en los últimos 5 años, en servicios iguales o similares al objeto de la prestación, pudiendo ser en entidades públicas o privadas. </w:t>
      </w:r>
    </w:p>
    <w:p w14:paraId="6C9F4FE3" w14:textId="7CBDAF79" w:rsidR="000C1AEF" w:rsidRPr="000C1AEF" w:rsidRDefault="000C1AEF" w:rsidP="00753412">
      <w:pPr>
        <w:ind w:left="-142"/>
        <w:rPr>
          <w:sz w:val="28"/>
          <w:szCs w:val="28"/>
        </w:rPr>
      </w:pPr>
      <w:r w:rsidRPr="000C1AEF">
        <w:rPr>
          <w:sz w:val="28"/>
          <w:szCs w:val="28"/>
        </w:rPr>
        <w:t xml:space="preserve">Se consideran servicios similares a los siguientes: alimentación, refrigerios, catering o suministro de comidas y bebidas. </w:t>
      </w:r>
    </w:p>
    <w:p w14:paraId="3F3193F7" w14:textId="0A800728" w:rsidR="000C1AEF" w:rsidRPr="000C1AEF" w:rsidRDefault="000C1AEF" w:rsidP="00753412">
      <w:pPr>
        <w:ind w:left="-142"/>
        <w:rPr>
          <w:rFonts w:cstheme="minorHAnsi"/>
          <w:b/>
          <w:bCs/>
          <w:sz w:val="28"/>
          <w:szCs w:val="28"/>
        </w:rPr>
      </w:pPr>
      <w:r w:rsidRPr="000C1AEF">
        <w:rPr>
          <w:sz w:val="28"/>
          <w:szCs w:val="28"/>
        </w:rPr>
        <w:t xml:space="preserve">● </w:t>
      </w:r>
      <w:r w:rsidRPr="000C1AEF">
        <w:rPr>
          <w:b/>
          <w:bCs/>
          <w:sz w:val="28"/>
          <w:szCs w:val="28"/>
        </w:rPr>
        <w:t>Acreditación:</w:t>
      </w:r>
      <w:r w:rsidRPr="000C1AEF">
        <w:rPr>
          <w:sz w:val="28"/>
          <w:szCs w:val="28"/>
        </w:rPr>
        <w:t xml:space="preserve"> La experiencia del Proveedor en la especialidad se acreditará con copia simple de (i) contratos u órdenes de servicio, y su respectiva conformidad o constancia de prestación; o (ii) comprobantes de pago cuya cancelación se acredite documental y fehacientemente, con voucher de depósito, nota de abono, reporte de estado de cuenta, cualquier otro documento emitido por Entidad del sistema financiero que acredite el abono correspondiente a un máximo de ocho (08) contrataciones de Proveedores y no tenga impedimento. En caso el postor sustente su experiencia en la especialidad mediante contrataciones realizadas con privados, para acreditar debe presentar de forma obligatoria lo indicado en el numeral (ii) del presente párrafo; no es posible que acredite su experiencia únicamente con la presentación de contratos u órdenes de compra con conformidad o constancia de prestación.</w:t>
      </w:r>
    </w:p>
    <w:sectPr w:rsidR="000C1AEF" w:rsidRPr="000C1AEF" w:rsidSect="00A53719">
      <w:pgSz w:w="12240" w:h="15840"/>
      <w:pgMar w:top="709" w:right="1608"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806B7"/>
    <w:multiLevelType w:val="hybridMultilevel"/>
    <w:tmpl w:val="14C07738"/>
    <w:lvl w:ilvl="0" w:tplc="81FE4B88">
      <w:start w:val="1"/>
      <w:numFmt w:val="lowerLetter"/>
      <w:lvlText w:val="%1)"/>
      <w:lvlJc w:val="left"/>
      <w:pPr>
        <w:ind w:left="218" w:hanging="360"/>
      </w:pPr>
      <w:rPr>
        <w:rFonts w:hint="default"/>
      </w:rPr>
    </w:lvl>
    <w:lvl w:ilvl="1" w:tplc="080A0019" w:tentative="1">
      <w:start w:val="1"/>
      <w:numFmt w:val="lowerLetter"/>
      <w:lvlText w:val="%2."/>
      <w:lvlJc w:val="left"/>
      <w:pPr>
        <w:ind w:left="938" w:hanging="360"/>
      </w:pPr>
    </w:lvl>
    <w:lvl w:ilvl="2" w:tplc="080A001B" w:tentative="1">
      <w:start w:val="1"/>
      <w:numFmt w:val="lowerRoman"/>
      <w:lvlText w:val="%3."/>
      <w:lvlJc w:val="right"/>
      <w:pPr>
        <w:ind w:left="1658" w:hanging="180"/>
      </w:pPr>
    </w:lvl>
    <w:lvl w:ilvl="3" w:tplc="080A000F" w:tentative="1">
      <w:start w:val="1"/>
      <w:numFmt w:val="decimal"/>
      <w:lvlText w:val="%4."/>
      <w:lvlJc w:val="left"/>
      <w:pPr>
        <w:ind w:left="2378" w:hanging="360"/>
      </w:pPr>
    </w:lvl>
    <w:lvl w:ilvl="4" w:tplc="080A0019" w:tentative="1">
      <w:start w:val="1"/>
      <w:numFmt w:val="lowerLetter"/>
      <w:lvlText w:val="%5."/>
      <w:lvlJc w:val="left"/>
      <w:pPr>
        <w:ind w:left="3098" w:hanging="360"/>
      </w:pPr>
    </w:lvl>
    <w:lvl w:ilvl="5" w:tplc="080A001B" w:tentative="1">
      <w:start w:val="1"/>
      <w:numFmt w:val="lowerRoman"/>
      <w:lvlText w:val="%6."/>
      <w:lvlJc w:val="right"/>
      <w:pPr>
        <w:ind w:left="3818" w:hanging="180"/>
      </w:pPr>
    </w:lvl>
    <w:lvl w:ilvl="6" w:tplc="080A000F" w:tentative="1">
      <w:start w:val="1"/>
      <w:numFmt w:val="decimal"/>
      <w:lvlText w:val="%7."/>
      <w:lvlJc w:val="left"/>
      <w:pPr>
        <w:ind w:left="4538" w:hanging="360"/>
      </w:pPr>
    </w:lvl>
    <w:lvl w:ilvl="7" w:tplc="080A0019" w:tentative="1">
      <w:start w:val="1"/>
      <w:numFmt w:val="lowerLetter"/>
      <w:lvlText w:val="%8."/>
      <w:lvlJc w:val="left"/>
      <w:pPr>
        <w:ind w:left="5258" w:hanging="360"/>
      </w:pPr>
    </w:lvl>
    <w:lvl w:ilvl="8" w:tplc="080A001B" w:tentative="1">
      <w:start w:val="1"/>
      <w:numFmt w:val="lowerRoman"/>
      <w:lvlText w:val="%9."/>
      <w:lvlJc w:val="right"/>
      <w:pPr>
        <w:ind w:left="5978" w:hanging="180"/>
      </w:pPr>
    </w:lvl>
  </w:abstractNum>
  <w:num w:numId="1" w16cid:durableId="18835122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66D4"/>
    <w:rsid w:val="000C1AEF"/>
    <w:rsid w:val="000D0B7D"/>
    <w:rsid w:val="000E2C90"/>
    <w:rsid w:val="001716F7"/>
    <w:rsid w:val="00322BD7"/>
    <w:rsid w:val="004021F7"/>
    <w:rsid w:val="00515EA1"/>
    <w:rsid w:val="00611AE4"/>
    <w:rsid w:val="00613E78"/>
    <w:rsid w:val="00621709"/>
    <w:rsid w:val="00651ACB"/>
    <w:rsid w:val="006666D4"/>
    <w:rsid w:val="00753412"/>
    <w:rsid w:val="007E24DC"/>
    <w:rsid w:val="00880414"/>
    <w:rsid w:val="008C1562"/>
    <w:rsid w:val="009B266F"/>
    <w:rsid w:val="009D3029"/>
    <w:rsid w:val="00A230D2"/>
    <w:rsid w:val="00A46A43"/>
    <w:rsid w:val="00A53719"/>
    <w:rsid w:val="00B46476"/>
    <w:rsid w:val="00E275CF"/>
    <w:rsid w:val="00EA30B6"/>
    <w:rsid w:val="00FE366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CD180D"/>
  <w15:chartTrackingRefBased/>
  <w15:docId w15:val="{DA46C413-C6D3-4AE2-9F1E-128A522FA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613E7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Pages>
  <Words>253</Words>
  <Characters>1397</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Ingrid Ballon Beltran</dc:creator>
  <cp:keywords/>
  <dc:description/>
  <cp:lastModifiedBy>Ingrid Ballon Beltran</cp:lastModifiedBy>
  <cp:revision>3</cp:revision>
  <dcterms:created xsi:type="dcterms:W3CDTF">2025-08-21T20:20:00Z</dcterms:created>
  <dcterms:modified xsi:type="dcterms:W3CDTF">2025-08-22T16:48:00Z</dcterms:modified>
</cp:coreProperties>
</file>