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988AB" w14:textId="070D24A9" w:rsidR="002005CE" w:rsidRPr="00772BA1" w:rsidRDefault="002005CE" w:rsidP="00772BA1">
      <w:pPr>
        <w:spacing w:after="0" w:line="240" w:lineRule="auto"/>
        <w:jc w:val="center"/>
        <w:rPr>
          <w:b/>
          <w:bCs/>
        </w:rPr>
      </w:pPr>
      <w:r w:rsidRPr="00772BA1">
        <w:rPr>
          <w:b/>
          <w:bCs/>
        </w:rPr>
        <w:t>DOCUMENTOS QUE DEBE ADJUNTAR EL PROVEEDOR</w:t>
      </w:r>
    </w:p>
    <w:p w14:paraId="0EBDD1DE" w14:textId="6F7E7B74" w:rsidR="002005CE" w:rsidRDefault="00B519E2" w:rsidP="002005CE">
      <w:pPr>
        <w:spacing w:after="0" w:line="240" w:lineRule="auto"/>
      </w:pPr>
      <w:r w:rsidRPr="00B519E2">
        <w:drawing>
          <wp:anchor distT="0" distB="0" distL="114300" distR="114300" simplePos="0" relativeHeight="251658240" behindDoc="1" locked="0" layoutInCell="1" allowOverlap="1" wp14:anchorId="69FE3DEB" wp14:editId="461DA170">
            <wp:simplePos x="0" y="0"/>
            <wp:positionH relativeFrom="column">
              <wp:posOffset>-175260</wp:posOffset>
            </wp:positionH>
            <wp:positionV relativeFrom="paragraph">
              <wp:posOffset>238125</wp:posOffset>
            </wp:positionV>
            <wp:extent cx="6014323" cy="2971800"/>
            <wp:effectExtent l="0" t="0" r="5715" b="0"/>
            <wp:wrapTight wrapText="bothSides">
              <wp:wrapPolygon edited="0">
                <wp:start x="0" y="0"/>
                <wp:lineTo x="0" y="21462"/>
                <wp:lineTo x="21552" y="21462"/>
                <wp:lineTo x="21552" y="0"/>
                <wp:lineTo x="0" y="0"/>
              </wp:wrapPolygon>
            </wp:wrapTight>
            <wp:docPr id="309023069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023069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4323" cy="2971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998235" w14:textId="77777777" w:rsidR="00945ECB" w:rsidRDefault="00945ECB" w:rsidP="002005CE">
      <w:pPr>
        <w:spacing w:after="0" w:line="240" w:lineRule="auto"/>
      </w:pPr>
    </w:p>
    <w:p w14:paraId="62397A5E" w14:textId="01C59EB0" w:rsidR="002005CE" w:rsidRDefault="00B519E2" w:rsidP="002005CE">
      <w:pPr>
        <w:spacing w:after="0" w:line="240" w:lineRule="auto"/>
      </w:pPr>
      <w:r>
        <w:t>ADJUNTAR FICHAS TECNICAS DE LAS VÁLVULAS OFERTADAS PARA VERIFICAR SU CUMPLIMIENTO.</w:t>
      </w:r>
    </w:p>
    <w:p w14:paraId="07F8D4F7" w14:textId="77777777" w:rsidR="002005CE" w:rsidRDefault="002005CE" w:rsidP="002005CE">
      <w:pPr>
        <w:spacing w:after="0" w:line="240" w:lineRule="auto"/>
      </w:pPr>
    </w:p>
    <w:p w14:paraId="0013F339" w14:textId="77777777" w:rsidR="002005CE" w:rsidRDefault="002005CE" w:rsidP="002005CE">
      <w:pPr>
        <w:spacing w:after="0" w:line="240" w:lineRule="auto"/>
      </w:pPr>
    </w:p>
    <w:p w14:paraId="306C299C" w14:textId="77777777" w:rsidR="002005CE" w:rsidRDefault="002005CE" w:rsidP="002005CE">
      <w:pPr>
        <w:spacing w:after="0" w:line="240" w:lineRule="auto"/>
      </w:pPr>
    </w:p>
    <w:p w14:paraId="4D8D746B" w14:textId="77777777" w:rsidR="002005CE" w:rsidRDefault="002005CE" w:rsidP="002005CE">
      <w:pPr>
        <w:spacing w:after="0" w:line="240" w:lineRule="auto"/>
      </w:pPr>
    </w:p>
    <w:sectPr w:rsidR="002005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5CE"/>
    <w:rsid w:val="002005CE"/>
    <w:rsid w:val="00723F53"/>
    <w:rsid w:val="00772BA1"/>
    <w:rsid w:val="008D4114"/>
    <w:rsid w:val="00945ECB"/>
    <w:rsid w:val="00B519E2"/>
    <w:rsid w:val="00BF2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A358BB1"/>
  <w15:chartTrackingRefBased/>
  <w15:docId w15:val="{E1C42ACD-743A-4ED6-9102-6BAAF0269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005C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005C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005C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005C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005C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005C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005C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005C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005C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005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005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005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005C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005C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005C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005C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005C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005C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005C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005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005C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005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005C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005C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005C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005C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005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005C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005C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20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Jesús Rufo Chaiza Flores</cp:lastModifiedBy>
  <cp:revision>2</cp:revision>
  <dcterms:created xsi:type="dcterms:W3CDTF">2025-07-02T16:02:00Z</dcterms:created>
  <dcterms:modified xsi:type="dcterms:W3CDTF">2025-09-03T22:47:00Z</dcterms:modified>
</cp:coreProperties>
</file>