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ANEXO Nº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  <w:bookmarkStart w:id="0" w:name="_GoBack"/>
      <w:bookmarkEnd w:id="0"/>
    </w:p>
    <w:p w14:paraId="313527E5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CONTRATACIONES IGUALES O MENORES A 8 UNIDADES IMPOSITIVAS TRIBUTARIAS –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UIT´s</w:t>
      </w:r>
      <w:proofErr w:type="spellEnd"/>
    </w:p>
    <w:p w14:paraId="5F483895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proofErr w:type="spellStart"/>
      <w:r w:rsidRPr="002C3D1A">
        <w:rPr>
          <w:rFonts w:ascii="Arial Narrow" w:hAnsi="Arial Narrow"/>
          <w:sz w:val="20"/>
          <w:szCs w:val="20"/>
        </w:rPr>
        <w:t>Urb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Mzna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27AEAE95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…………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….y con domicilio en……………………………………………..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6AE81110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Ley de Contrataciones del Estado y su Reglamento, así como las disposiciones aplicables de la Ley N° 27444, Ley del Procedimiento Administrativo General. </w:t>
      </w:r>
    </w:p>
    <w:p w14:paraId="28B1DE7C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AB10E84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5E9513DF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CB5A53">
        <w:rPr>
          <w:rFonts w:ascii="Arial Narrow" w:hAnsi="Arial Narrow" w:cstheme="minorHAnsi"/>
          <w:sz w:val="20"/>
          <w:szCs w:val="20"/>
          <w:lang w:val="es-ES"/>
        </w:rPr>
        <w:t>5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lastRenderedPageBreak/>
        <w:t>ANEXO Nº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589736D3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CB5A53">
        <w:rPr>
          <w:rFonts w:ascii="Arial Narrow" w:hAnsi="Arial Narrow" w:cstheme="minorHAnsi"/>
          <w:sz w:val="20"/>
          <w:szCs w:val="20"/>
          <w:lang w:val="es-ES"/>
        </w:rPr>
        <w:t>5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proofErr w:type="spellStart"/>
      <w:r w:rsidRPr="002C3D1A">
        <w:rPr>
          <w:rFonts w:ascii="Arial Narrow" w:hAnsi="Arial Narrow"/>
          <w:sz w:val="20"/>
          <w:szCs w:val="20"/>
        </w:rPr>
        <w:t>Urb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Mzna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……………………………..……..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E3640" w14:textId="77777777" w:rsidR="00A92FA3" w:rsidRDefault="00A92FA3" w:rsidP="00A92FA3">
      <w:pPr>
        <w:spacing w:after="0" w:line="240" w:lineRule="auto"/>
      </w:pPr>
      <w:r>
        <w:separator/>
      </w:r>
    </w:p>
  </w:endnote>
  <w:endnote w:type="continuationSeparator" w:id="0">
    <w:p w14:paraId="5571B6DB" w14:textId="77777777" w:rsidR="00A92FA3" w:rsidRDefault="00A92F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3EB98" w14:textId="77777777" w:rsidR="00A92FA3" w:rsidRDefault="00A92FA3">
    <w:pPr>
      <w:pStyle w:val="Piedepgina"/>
    </w:pPr>
    <w:bookmarkStart w:id="1" w:name="_Hlk61430440"/>
    <w:bookmarkStart w:id="2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C63E2" w14:textId="77777777" w:rsidR="00A92FA3" w:rsidRDefault="00A92FA3" w:rsidP="00A92FA3">
      <w:pPr>
        <w:spacing w:after="0" w:line="240" w:lineRule="auto"/>
      </w:pPr>
      <w:r>
        <w:separator/>
      </w:r>
    </w:p>
  </w:footnote>
  <w:footnote w:type="continuationSeparator" w:id="0">
    <w:p w14:paraId="5503BDB9" w14:textId="77777777" w:rsidR="00A92FA3" w:rsidRDefault="00A92F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FA3"/>
    <w:rsid w:val="000673C2"/>
    <w:rsid w:val="00092EDB"/>
    <w:rsid w:val="000B20A5"/>
    <w:rsid w:val="000B26D6"/>
    <w:rsid w:val="001D2CE6"/>
    <w:rsid w:val="002E63F7"/>
    <w:rsid w:val="00313454"/>
    <w:rsid w:val="00467C47"/>
    <w:rsid w:val="004B36FB"/>
    <w:rsid w:val="00526AF0"/>
    <w:rsid w:val="0054631B"/>
    <w:rsid w:val="005E45C4"/>
    <w:rsid w:val="00615F4D"/>
    <w:rsid w:val="0064520E"/>
    <w:rsid w:val="00657487"/>
    <w:rsid w:val="006904D0"/>
    <w:rsid w:val="006F22A6"/>
    <w:rsid w:val="007B1BCC"/>
    <w:rsid w:val="00806BCA"/>
    <w:rsid w:val="008A4505"/>
    <w:rsid w:val="008E385E"/>
    <w:rsid w:val="00947A7A"/>
    <w:rsid w:val="00A33CA0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2024-09-05T15:49:00Z</cp:lastPrinted>
  <dcterms:created xsi:type="dcterms:W3CDTF">2024-04-22T03:11:00Z</dcterms:created>
  <dcterms:modified xsi:type="dcterms:W3CDTF">2025-02-04T04:31:00Z</dcterms:modified>
</cp:coreProperties>
</file>