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2C6275" w14:textId="77777777" w:rsidR="00CD23F6" w:rsidRPr="000B2FF5" w:rsidRDefault="00CD23F6" w:rsidP="00CD23F6">
      <w:pPr>
        <w:autoSpaceDE w:val="0"/>
        <w:autoSpaceDN w:val="0"/>
        <w:adjustRightInd w:val="0"/>
        <w:spacing w:after="0" w:line="240" w:lineRule="auto"/>
        <w:ind w:left="360"/>
        <w:jc w:val="center"/>
        <w:rPr>
          <w:rFonts w:ascii="Arial Narrow" w:hAnsi="Arial Narrow" w:cs="Arial"/>
          <w:b/>
          <w:bCs/>
          <w:lang w:val="pt-PT"/>
        </w:rPr>
      </w:pPr>
      <w:r w:rsidRPr="000B2FF5">
        <w:rPr>
          <w:rFonts w:ascii="Arial Narrow" w:hAnsi="Arial Narrow" w:cs="Arial"/>
          <w:b/>
          <w:bCs/>
          <w:lang w:val="pt-PT"/>
        </w:rPr>
        <w:t>ANEXO N° 01-A</w:t>
      </w:r>
    </w:p>
    <w:p w14:paraId="41C9C293" w14:textId="77777777" w:rsidR="00CD23F6" w:rsidRPr="000B2FF5" w:rsidRDefault="00CD23F6" w:rsidP="00CD23F6">
      <w:pPr>
        <w:spacing w:after="0"/>
        <w:jc w:val="both"/>
        <w:outlineLvl w:val="0"/>
        <w:rPr>
          <w:rFonts w:ascii="Arial Narrow" w:hAnsi="Arial Narrow"/>
          <w:lang w:val="pt-PT"/>
        </w:rPr>
      </w:pPr>
    </w:p>
    <w:p w14:paraId="743A5159" w14:textId="77777777" w:rsidR="00CD23F6" w:rsidRPr="000B2FF5" w:rsidRDefault="00CD23F6" w:rsidP="00CD23F6">
      <w:pPr>
        <w:autoSpaceDE w:val="0"/>
        <w:autoSpaceDN w:val="0"/>
        <w:adjustRightInd w:val="0"/>
        <w:spacing w:after="0" w:line="240" w:lineRule="auto"/>
        <w:jc w:val="center"/>
        <w:rPr>
          <w:rFonts w:ascii="Arial Narrow" w:hAnsi="Arial Narrow" w:cs="Calibri"/>
          <w:b/>
          <w:bCs/>
          <w:lang w:val="pt-PT"/>
        </w:rPr>
      </w:pPr>
      <w:r w:rsidRPr="000B2FF5">
        <w:rPr>
          <w:rFonts w:ascii="Arial Narrow" w:hAnsi="Arial Narrow" w:cs="Calibri"/>
          <w:b/>
          <w:bCs/>
          <w:lang w:val="pt-PT"/>
        </w:rPr>
        <w:t>FORMATO DE CONTRATO MENOR DE</w:t>
      </w:r>
    </w:p>
    <w:p w14:paraId="7C4FCAA6" w14:textId="77777777" w:rsidR="00CD23F6" w:rsidRPr="000B2FF5" w:rsidRDefault="00CD23F6" w:rsidP="00CD23F6">
      <w:pPr>
        <w:autoSpaceDE w:val="0"/>
        <w:autoSpaceDN w:val="0"/>
        <w:adjustRightInd w:val="0"/>
        <w:spacing w:after="0" w:line="240" w:lineRule="auto"/>
        <w:jc w:val="center"/>
        <w:rPr>
          <w:rFonts w:ascii="Arial Narrow" w:hAnsi="Arial Narrow" w:cs="Calibri"/>
          <w:b/>
          <w:bCs/>
        </w:rPr>
      </w:pPr>
      <w:r w:rsidRPr="000B2FF5">
        <w:rPr>
          <w:rFonts w:ascii="Arial Narrow" w:hAnsi="Arial Narrow" w:cs="Calibri"/>
          <w:b/>
          <w:bCs/>
        </w:rPr>
        <w:t>DE SERVICIOS Y CONSULTORÍAS</w:t>
      </w:r>
    </w:p>
    <w:p w14:paraId="1C1E444F" w14:textId="77777777" w:rsidR="00CD23F6" w:rsidRPr="000B2FF5" w:rsidRDefault="00CD23F6" w:rsidP="00CD23F6">
      <w:pPr>
        <w:autoSpaceDE w:val="0"/>
        <w:autoSpaceDN w:val="0"/>
        <w:adjustRightInd w:val="0"/>
        <w:spacing w:after="0" w:line="240" w:lineRule="auto"/>
        <w:rPr>
          <w:rFonts w:ascii="Arial Narrow" w:hAnsi="Arial Narrow" w:cs="Calibri"/>
        </w:rPr>
      </w:pPr>
    </w:p>
    <w:tbl>
      <w:tblPr>
        <w:tblW w:w="89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709"/>
        <w:gridCol w:w="4818"/>
      </w:tblGrid>
      <w:tr w:rsidR="00CD23F6" w:rsidRPr="000B2FF5" w14:paraId="404B8C31" w14:textId="77777777" w:rsidTr="00B53743">
        <w:trPr>
          <w:trHeight w:val="430"/>
        </w:trPr>
        <w:tc>
          <w:tcPr>
            <w:tcW w:w="8929" w:type="dxa"/>
            <w:gridSpan w:val="3"/>
            <w:shd w:val="clear" w:color="auto" w:fill="D9D9D9"/>
            <w:vAlign w:val="center"/>
          </w:tcPr>
          <w:p w14:paraId="502F43DE" w14:textId="77777777" w:rsidR="00CD23F6" w:rsidRPr="000B2FF5" w:rsidRDefault="00CD23F6" w:rsidP="00177FB2">
            <w:pPr>
              <w:autoSpaceDE w:val="0"/>
              <w:autoSpaceDN w:val="0"/>
              <w:adjustRightInd w:val="0"/>
              <w:spacing w:after="0"/>
              <w:jc w:val="center"/>
              <w:rPr>
                <w:rFonts w:ascii="Arial Narrow" w:eastAsia="Calibri" w:hAnsi="Arial Narrow" w:cs="Calibri"/>
                <w:b/>
                <w:bCs/>
              </w:rPr>
            </w:pPr>
            <w:r w:rsidRPr="000B2FF5">
              <w:rPr>
                <w:rFonts w:ascii="Arial Narrow" w:eastAsia="Calibri" w:hAnsi="Arial Narrow" w:cs="Calibri"/>
                <w:b/>
                <w:bCs/>
              </w:rPr>
              <w:t>DETALLE DEL REQUERIMIENTO</w:t>
            </w:r>
          </w:p>
        </w:tc>
      </w:tr>
      <w:tr w:rsidR="00CD23F6" w:rsidRPr="000B2FF5" w14:paraId="24CA1C7B" w14:textId="77777777" w:rsidTr="00B53743">
        <w:trPr>
          <w:trHeight w:val="368"/>
        </w:trPr>
        <w:tc>
          <w:tcPr>
            <w:tcW w:w="4111" w:type="dxa"/>
            <w:gridSpan w:val="2"/>
            <w:vAlign w:val="center"/>
          </w:tcPr>
          <w:p w14:paraId="2D4E06E6" w14:textId="2CAEDAD8" w:rsidR="00077C0A" w:rsidRPr="000B2FF5" w:rsidRDefault="00CD23F6" w:rsidP="00077C0A">
            <w:pPr>
              <w:autoSpaceDE w:val="0"/>
              <w:autoSpaceDN w:val="0"/>
              <w:adjustRightInd w:val="0"/>
              <w:spacing w:after="0"/>
              <w:jc w:val="center"/>
              <w:rPr>
                <w:rFonts w:ascii="Arial Narrow" w:eastAsia="Calibri" w:hAnsi="Arial Narrow" w:cs="Calibri"/>
              </w:rPr>
            </w:pPr>
            <w:r w:rsidRPr="000B2FF5">
              <w:rPr>
                <w:rFonts w:ascii="Arial Narrow" w:eastAsia="Calibri" w:hAnsi="Arial Narrow" w:cs="Calibri"/>
              </w:rPr>
              <w:t>Área usuaria / Área técnica estratégica</w:t>
            </w:r>
          </w:p>
        </w:tc>
        <w:tc>
          <w:tcPr>
            <w:tcW w:w="4818" w:type="dxa"/>
          </w:tcPr>
          <w:p w14:paraId="256B69E4" w14:textId="29C113CB" w:rsidR="00CD23F6" w:rsidRPr="000B2FF5" w:rsidRDefault="00C16010" w:rsidP="00077C0A">
            <w:pPr>
              <w:autoSpaceDE w:val="0"/>
              <w:autoSpaceDN w:val="0"/>
              <w:adjustRightInd w:val="0"/>
              <w:spacing w:after="0"/>
              <w:rPr>
                <w:rFonts w:ascii="Arial Narrow" w:eastAsia="Calibri" w:hAnsi="Arial Narrow" w:cs="Calibri"/>
              </w:rPr>
            </w:pPr>
            <w:r w:rsidRPr="000B2FF5">
              <w:rPr>
                <w:rFonts w:ascii="Arial Narrow" w:eastAsia="Calibri" w:hAnsi="Arial Narrow" w:cs="Calibri"/>
              </w:rPr>
              <w:t xml:space="preserve">Superintendencia Adjunta de Cooperativas – SACOOP - </w:t>
            </w:r>
            <w:r w:rsidR="0026414A" w:rsidRPr="000B2FF5">
              <w:rPr>
                <w:rFonts w:ascii="Arial Narrow" w:eastAsia="Calibri" w:hAnsi="Arial Narrow" w:cs="Calibri"/>
              </w:rPr>
              <w:t>Intendencia de Supervisión de Cooperativas “B”</w:t>
            </w:r>
          </w:p>
        </w:tc>
      </w:tr>
      <w:tr w:rsidR="00CD23F6" w:rsidRPr="000B2FF5" w14:paraId="16278055" w14:textId="77777777" w:rsidTr="00B53743">
        <w:trPr>
          <w:trHeight w:val="368"/>
        </w:trPr>
        <w:tc>
          <w:tcPr>
            <w:tcW w:w="4111" w:type="dxa"/>
            <w:gridSpan w:val="2"/>
            <w:vAlign w:val="center"/>
          </w:tcPr>
          <w:p w14:paraId="78B36D8D" w14:textId="77777777" w:rsidR="00CD23F6" w:rsidRPr="000B2FF5" w:rsidRDefault="00CD23F6" w:rsidP="00077C0A">
            <w:pPr>
              <w:autoSpaceDE w:val="0"/>
              <w:autoSpaceDN w:val="0"/>
              <w:adjustRightInd w:val="0"/>
              <w:spacing w:after="0"/>
              <w:jc w:val="center"/>
              <w:rPr>
                <w:rFonts w:ascii="Arial Narrow" w:eastAsia="Calibri" w:hAnsi="Arial Narrow" w:cs="Calibri"/>
              </w:rPr>
            </w:pPr>
            <w:r w:rsidRPr="000B2FF5">
              <w:rPr>
                <w:rFonts w:ascii="Arial Narrow" w:eastAsia="Calibri" w:hAnsi="Arial Narrow" w:cs="Calibri"/>
              </w:rPr>
              <w:t>Número de Cuadro Multianual de Necesidades</w:t>
            </w:r>
          </w:p>
        </w:tc>
        <w:tc>
          <w:tcPr>
            <w:tcW w:w="4818" w:type="dxa"/>
          </w:tcPr>
          <w:p w14:paraId="167EB662" w14:textId="15B4A63B" w:rsidR="00CD23F6" w:rsidRPr="000B2FF5" w:rsidRDefault="00B53743" w:rsidP="0026414A">
            <w:pPr>
              <w:autoSpaceDE w:val="0"/>
              <w:autoSpaceDN w:val="0"/>
              <w:adjustRightInd w:val="0"/>
              <w:spacing w:after="0"/>
              <w:rPr>
                <w:rFonts w:ascii="Arial Narrow" w:eastAsia="Calibri" w:hAnsi="Arial Narrow" w:cs="Calibri"/>
              </w:rPr>
            </w:pPr>
            <w:r w:rsidRPr="000B2FF5">
              <w:rPr>
                <w:rFonts w:ascii="Arial Narrow" w:eastAsia="Calibri" w:hAnsi="Arial Narrow" w:cs="Calibri"/>
              </w:rPr>
              <w:t>Se solicitará la inclusión</w:t>
            </w:r>
          </w:p>
        </w:tc>
      </w:tr>
      <w:tr w:rsidR="00CD23F6" w:rsidRPr="000B2FF5" w14:paraId="544B3EF6" w14:textId="77777777" w:rsidTr="00B53743">
        <w:trPr>
          <w:trHeight w:val="368"/>
        </w:trPr>
        <w:tc>
          <w:tcPr>
            <w:tcW w:w="4111" w:type="dxa"/>
            <w:gridSpan w:val="2"/>
            <w:vAlign w:val="center"/>
          </w:tcPr>
          <w:p w14:paraId="0472EF3C" w14:textId="77777777" w:rsidR="00CD23F6" w:rsidRPr="000B2FF5" w:rsidRDefault="00CD23F6" w:rsidP="00077C0A">
            <w:pPr>
              <w:autoSpaceDE w:val="0"/>
              <w:autoSpaceDN w:val="0"/>
              <w:adjustRightInd w:val="0"/>
              <w:spacing w:after="0"/>
              <w:jc w:val="center"/>
              <w:rPr>
                <w:rFonts w:ascii="Arial Narrow" w:eastAsia="Calibri" w:hAnsi="Arial Narrow" w:cs="Calibri"/>
              </w:rPr>
            </w:pPr>
            <w:r w:rsidRPr="000B2FF5">
              <w:rPr>
                <w:rFonts w:ascii="Arial Narrow" w:eastAsia="Calibri" w:hAnsi="Arial Narrow" w:cs="Calibri"/>
              </w:rPr>
              <w:t>Denominación de la Contratación</w:t>
            </w:r>
          </w:p>
        </w:tc>
        <w:tc>
          <w:tcPr>
            <w:tcW w:w="4818" w:type="dxa"/>
          </w:tcPr>
          <w:p w14:paraId="485086AC" w14:textId="10BF3375" w:rsidR="00CD23F6" w:rsidRPr="000B2FF5" w:rsidRDefault="0026414A" w:rsidP="0026414A">
            <w:pPr>
              <w:autoSpaceDE w:val="0"/>
              <w:autoSpaceDN w:val="0"/>
              <w:adjustRightInd w:val="0"/>
              <w:spacing w:after="0"/>
              <w:rPr>
                <w:rFonts w:ascii="Arial Narrow" w:eastAsia="Calibri" w:hAnsi="Arial Narrow" w:cs="Calibri"/>
              </w:rPr>
            </w:pPr>
            <w:r w:rsidRPr="000B2FF5">
              <w:rPr>
                <w:rFonts w:ascii="Arial Narrow" w:eastAsia="Calibri" w:hAnsi="Arial Narrow" w:cs="Calibri"/>
              </w:rPr>
              <w:t xml:space="preserve">Tasación de </w:t>
            </w:r>
            <w:r w:rsidR="00154270">
              <w:rPr>
                <w:rFonts w:ascii="Arial Narrow" w:eastAsia="Calibri" w:hAnsi="Arial Narrow" w:cs="Calibri"/>
              </w:rPr>
              <w:t>un terreno rústico</w:t>
            </w:r>
            <w:r w:rsidRPr="000B2FF5">
              <w:rPr>
                <w:rFonts w:ascii="Arial Narrow" w:eastAsia="Calibri" w:hAnsi="Arial Narrow" w:cs="Calibri"/>
              </w:rPr>
              <w:t xml:space="preserve"> ubicado en el distrito de </w:t>
            </w:r>
            <w:proofErr w:type="spellStart"/>
            <w:r w:rsidR="00C4426A">
              <w:rPr>
                <w:rFonts w:ascii="Arial Narrow" w:eastAsia="Calibri" w:hAnsi="Arial Narrow" w:cs="Calibri"/>
              </w:rPr>
              <w:t>Quichuay</w:t>
            </w:r>
            <w:proofErr w:type="spellEnd"/>
            <w:r w:rsidRPr="000B2FF5">
              <w:rPr>
                <w:rFonts w:ascii="Arial Narrow" w:eastAsia="Calibri" w:hAnsi="Arial Narrow" w:cs="Calibri"/>
              </w:rPr>
              <w:t xml:space="preserve"> (</w:t>
            </w:r>
            <w:r w:rsidR="00C4426A">
              <w:rPr>
                <w:rFonts w:ascii="Arial Narrow" w:eastAsia="Calibri" w:hAnsi="Arial Narrow" w:cs="Calibri"/>
              </w:rPr>
              <w:t>Huancayo, Junín</w:t>
            </w:r>
            <w:r w:rsidRPr="000B2FF5">
              <w:rPr>
                <w:rFonts w:ascii="Arial Narrow" w:eastAsia="Calibri" w:hAnsi="Arial Narrow" w:cs="Calibri"/>
              </w:rPr>
              <w:t>)</w:t>
            </w:r>
          </w:p>
        </w:tc>
      </w:tr>
      <w:tr w:rsidR="00CD23F6" w:rsidRPr="000B2FF5" w14:paraId="1F2361A8" w14:textId="77777777" w:rsidTr="00B53743">
        <w:trPr>
          <w:trHeight w:val="368"/>
        </w:trPr>
        <w:tc>
          <w:tcPr>
            <w:tcW w:w="4111" w:type="dxa"/>
            <w:gridSpan w:val="2"/>
            <w:vAlign w:val="center"/>
          </w:tcPr>
          <w:p w14:paraId="65BB5256" w14:textId="77777777" w:rsidR="00CD23F6" w:rsidRPr="000B2FF5" w:rsidRDefault="00CD23F6" w:rsidP="00077C0A">
            <w:pPr>
              <w:autoSpaceDE w:val="0"/>
              <w:autoSpaceDN w:val="0"/>
              <w:adjustRightInd w:val="0"/>
              <w:spacing w:after="0"/>
              <w:jc w:val="center"/>
              <w:rPr>
                <w:rFonts w:ascii="Arial Narrow" w:eastAsia="Calibri" w:hAnsi="Arial Narrow" w:cs="Calibri"/>
              </w:rPr>
            </w:pPr>
            <w:r w:rsidRPr="000B2FF5">
              <w:rPr>
                <w:rFonts w:ascii="Arial Narrow" w:eastAsia="Calibri" w:hAnsi="Arial Narrow" w:cs="Calibri"/>
              </w:rPr>
              <w:t>Persona de contacto del AU/ATE</w:t>
            </w:r>
          </w:p>
        </w:tc>
        <w:tc>
          <w:tcPr>
            <w:tcW w:w="4818" w:type="dxa"/>
          </w:tcPr>
          <w:p w14:paraId="5E528774" w14:textId="57E011EF" w:rsidR="00CD23F6" w:rsidRPr="000B2FF5" w:rsidRDefault="00C16010" w:rsidP="00C16010">
            <w:pPr>
              <w:autoSpaceDE w:val="0"/>
              <w:autoSpaceDN w:val="0"/>
              <w:adjustRightInd w:val="0"/>
              <w:spacing w:after="0"/>
              <w:rPr>
                <w:rFonts w:ascii="Arial Narrow" w:eastAsia="Calibri" w:hAnsi="Arial Narrow" w:cs="Calibri"/>
              </w:rPr>
            </w:pPr>
            <w:r w:rsidRPr="000B2FF5">
              <w:rPr>
                <w:rFonts w:ascii="Arial Narrow" w:eastAsia="Calibri" w:hAnsi="Arial Narrow" w:cs="Calibri"/>
              </w:rPr>
              <w:t>Javier Alonso Palacios Rojo</w:t>
            </w:r>
            <w:r w:rsidR="00F80656" w:rsidRPr="000B2FF5">
              <w:rPr>
                <w:rFonts w:ascii="Arial Narrow" w:eastAsia="Calibri" w:hAnsi="Arial Narrow" w:cs="Calibri"/>
              </w:rPr>
              <w:t xml:space="preserve"> - ISCOOPB</w:t>
            </w:r>
          </w:p>
        </w:tc>
      </w:tr>
      <w:tr w:rsidR="00CD23F6" w:rsidRPr="000B2FF5" w14:paraId="5C523EB0" w14:textId="77777777" w:rsidTr="00B53743">
        <w:trPr>
          <w:trHeight w:val="368"/>
        </w:trPr>
        <w:tc>
          <w:tcPr>
            <w:tcW w:w="4111" w:type="dxa"/>
            <w:gridSpan w:val="2"/>
            <w:vAlign w:val="center"/>
          </w:tcPr>
          <w:p w14:paraId="2B662ED1" w14:textId="77777777" w:rsidR="00CD23F6" w:rsidRPr="000B2FF5" w:rsidRDefault="00CD23F6" w:rsidP="00077C0A">
            <w:pPr>
              <w:autoSpaceDE w:val="0"/>
              <w:autoSpaceDN w:val="0"/>
              <w:adjustRightInd w:val="0"/>
              <w:spacing w:after="0"/>
              <w:jc w:val="center"/>
              <w:rPr>
                <w:rFonts w:ascii="Arial Narrow" w:eastAsia="Calibri" w:hAnsi="Arial Narrow" w:cs="Calibri"/>
              </w:rPr>
            </w:pPr>
            <w:r w:rsidRPr="000B2FF5">
              <w:rPr>
                <w:rFonts w:ascii="Arial Narrow" w:eastAsia="Calibri" w:hAnsi="Arial Narrow" w:cs="Calibri"/>
              </w:rPr>
              <w:t>Compatibilización</w:t>
            </w:r>
          </w:p>
        </w:tc>
        <w:tc>
          <w:tcPr>
            <w:tcW w:w="4818" w:type="dxa"/>
          </w:tcPr>
          <w:p w14:paraId="0A1ED807" w14:textId="249C6A47" w:rsidR="00CD23F6" w:rsidRPr="000B2FF5" w:rsidRDefault="00C16010" w:rsidP="00C16010">
            <w:pPr>
              <w:autoSpaceDE w:val="0"/>
              <w:autoSpaceDN w:val="0"/>
              <w:adjustRightInd w:val="0"/>
              <w:spacing w:after="0"/>
              <w:rPr>
                <w:rFonts w:ascii="Arial Narrow" w:eastAsia="Calibri" w:hAnsi="Arial Narrow" w:cs="Calibri"/>
              </w:rPr>
            </w:pPr>
            <w:r w:rsidRPr="000B2FF5">
              <w:rPr>
                <w:rFonts w:ascii="Arial Narrow" w:eastAsia="Calibri" w:hAnsi="Arial Narrow" w:cs="Calibri"/>
              </w:rPr>
              <w:t>No corresponde</w:t>
            </w:r>
          </w:p>
        </w:tc>
      </w:tr>
      <w:tr w:rsidR="007F2170" w:rsidRPr="000B2FF5" w14:paraId="6D331DBE" w14:textId="77777777" w:rsidTr="00B53743">
        <w:trPr>
          <w:trHeight w:val="368"/>
        </w:trPr>
        <w:tc>
          <w:tcPr>
            <w:tcW w:w="8929" w:type="dxa"/>
            <w:gridSpan w:val="3"/>
            <w:tcBorders>
              <w:top w:val="nil"/>
              <w:left w:val="nil"/>
              <w:bottom w:val="single" w:sz="4" w:space="0" w:color="auto"/>
              <w:right w:val="nil"/>
            </w:tcBorders>
            <w:vAlign w:val="center"/>
          </w:tcPr>
          <w:p w14:paraId="40F40A12" w14:textId="4E59F515" w:rsidR="00CD23F6" w:rsidRPr="000B2FF5" w:rsidRDefault="00CD23F6" w:rsidP="00B60B0E">
            <w:pPr>
              <w:autoSpaceDE w:val="0"/>
              <w:autoSpaceDN w:val="0"/>
              <w:adjustRightInd w:val="0"/>
              <w:spacing w:before="120" w:after="120"/>
              <w:rPr>
                <w:rFonts w:ascii="Arial Narrow" w:eastAsia="Calibri" w:hAnsi="Arial Narrow" w:cs="Calibri"/>
                <w:b/>
                <w:bCs/>
              </w:rPr>
            </w:pPr>
          </w:p>
        </w:tc>
      </w:tr>
      <w:tr w:rsidR="007F2170" w:rsidRPr="000B2FF5" w14:paraId="5E2E5E7B" w14:textId="77777777" w:rsidTr="000B2FF5">
        <w:trPr>
          <w:trHeight w:val="64"/>
        </w:trPr>
        <w:tc>
          <w:tcPr>
            <w:tcW w:w="3402" w:type="dxa"/>
            <w:tcBorders>
              <w:top w:val="single" w:sz="4" w:space="0" w:color="auto"/>
            </w:tcBorders>
            <w:vAlign w:val="center"/>
          </w:tcPr>
          <w:p w14:paraId="5D08ED9E" w14:textId="63513CBD" w:rsidR="00CD23F6" w:rsidRPr="000B2FF5" w:rsidRDefault="00CD23F6" w:rsidP="00B77994">
            <w:pPr>
              <w:autoSpaceDE w:val="0"/>
              <w:autoSpaceDN w:val="0"/>
              <w:adjustRightInd w:val="0"/>
              <w:spacing w:after="0"/>
              <w:rPr>
                <w:rFonts w:ascii="Arial Narrow" w:eastAsia="Calibri" w:hAnsi="Arial Narrow" w:cs="Calibri"/>
              </w:rPr>
            </w:pPr>
            <w:r w:rsidRPr="000B2FF5">
              <w:rPr>
                <w:rFonts w:ascii="Arial Narrow" w:eastAsia="Calibri" w:hAnsi="Arial Narrow" w:cs="Calibri"/>
              </w:rPr>
              <w:t xml:space="preserve">Indicar tipo de </w:t>
            </w:r>
            <w:r w:rsidR="00F566C1">
              <w:rPr>
                <w:rFonts w:ascii="Arial Narrow" w:eastAsia="Calibri" w:hAnsi="Arial Narrow" w:cs="Calibri"/>
              </w:rPr>
              <w:t>servicio</w:t>
            </w:r>
          </w:p>
        </w:tc>
        <w:tc>
          <w:tcPr>
            <w:tcW w:w="5527" w:type="dxa"/>
            <w:gridSpan w:val="2"/>
            <w:tcBorders>
              <w:top w:val="single" w:sz="4" w:space="0" w:color="auto"/>
            </w:tcBorders>
          </w:tcPr>
          <w:p w14:paraId="3A90C04F" w14:textId="20DBA7F3" w:rsidR="00CD23F6" w:rsidRPr="000B2FF5" w:rsidRDefault="00C16010" w:rsidP="00B77994">
            <w:pPr>
              <w:autoSpaceDE w:val="0"/>
              <w:autoSpaceDN w:val="0"/>
              <w:adjustRightInd w:val="0"/>
              <w:spacing w:after="0"/>
              <w:jc w:val="both"/>
              <w:rPr>
                <w:rFonts w:ascii="Arial Narrow" w:eastAsia="Calibri" w:hAnsi="Arial Narrow" w:cs="Calibri"/>
              </w:rPr>
            </w:pPr>
            <w:r w:rsidRPr="000B2FF5">
              <w:rPr>
                <w:rFonts w:ascii="Arial Narrow" w:eastAsia="Calibri" w:hAnsi="Arial Narrow" w:cs="Calibri"/>
              </w:rPr>
              <w:t>Estudio Técnico</w:t>
            </w:r>
          </w:p>
        </w:tc>
      </w:tr>
      <w:tr w:rsidR="007F2170" w:rsidRPr="000B2FF5" w14:paraId="13E7BD6F" w14:textId="77777777" w:rsidTr="00B53743">
        <w:trPr>
          <w:trHeight w:val="469"/>
        </w:trPr>
        <w:tc>
          <w:tcPr>
            <w:tcW w:w="3402" w:type="dxa"/>
            <w:vAlign w:val="center"/>
          </w:tcPr>
          <w:p w14:paraId="33EB6EF9" w14:textId="3E9416FF" w:rsidR="00CD23F6" w:rsidRPr="000B2FF5" w:rsidRDefault="00CD23F6" w:rsidP="00B77994">
            <w:pPr>
              <w:autoSpaceDE w:val="0"/>
              <w:autoSpaceDN w:val="0"/>
              <w:adjustRightInd w:val="0"/>
              <w:spacing w:after="0"/>
              <w:rPr>
                <w:rFonts w:ascii="Arial Narrow" w:eastAsia="Calibri" w:hAnsi="Arial Narrow" w:cs="Calibri"/>
              </w:rPr>
            </w:pPr>
            <w:r w:rsidRPr="000B2FF5">
              <w:rPr>
                <w:rFonts w:ascii="Arial Narrow" w:eastAsia="Calibri" w:hAnsi="Arial Narrow" w:cs="Calibri"/>
              </w:rPr>
              <w:t xml:space="preserve">Tipo de información </w:t>
            </w:r>
          </w:p>
        </w:tc>
        <w:tc>
          <w:tcPr>
            <w:tcW w:w="5527" w:type="dxa"/>
            <w:gridSpan w:val="2"/>
          </w:tcPr>
          <w:p w14:paraId="6A0D1B93" w14:textId="1814D50A" w:rsidR="00CD23F6" w:rsidRPr="000B2FF5" w:rsidRDefault="00C16010" w:rsidP="00C16010">
            <w:pPr>
              <w:autoSpaceDE w:val="0"/>
              <w:autoSpaceDN w:val="0"/>
              <w:adjustRightInd w:val="0"/>
              <w:spacing w:after="0"/>
              <w:jc w:val="both"/>
              <w:rPr>
                <w:rFonts w:ascii="Arial Narrow" w:eastAsia="Calibri" w:hAnsi="Arial Narrow" w:cs="Calibri"/>
              </w:rPr>
            </w:pPr>
            <w:r w:rsidRPr="000B2FF5">
              <w:rPr>
                <w:rFonts w:ascii="Arial Narrow" w:eastAsia="Calibri" w:hAnsi="Arial Narrow" w:cs="Calibri"/>
              </w:rPr>
              <w:t xml:space="preserve">Confidencial, dado que este servicio está vinculado al proceso de supervisión, en el marco de lo señalado en el inciso 6 del mencionado Artículo 15-B del Texto Único Ordenado de la Ley 27806, Ley de Transparencia y Acceso a la Información Pública, aprobado por el Decreto Supremo </w:t>
            </w:r>
            <w:proofErr w:type="spellStart"/>
            <w:r w:rsidRPr="000B2FF5">
              <w:rPr>
                <w:rFonts w:ascii="Arial Narrow" w:eastAsia="Calibri" w:hAnsi="Arial Narrow" w:cs="Calibri"/>
              </w:rPr>
              <w:t>N°</w:t>
            </w:r>
            <w:proofErr w:type="spellEnd"/>
            <w:r w:rsidRPr="000B2FF5">
              <w:rPr>
                <w:rFonts w:ascii="Arial Narrow" w:eastAsia="Calibri" w:hAnsi="Arial Narrow" w:cs="Calibri"/>
              </w:rPr>
              <w:t xml:space="preserve"> 021-2019-JUS. </w:t>
            </w:r>
          </w:p>
        </w:tc>
      </w:tr>
    </w:tbl>
    <w:p w14:paraId="2319A4CB" w14:textId="77777777" w:rsidR="00CD23F6" w:rsidRPr="000B2FF5" w:rsidRDefault="00CD23F6" w:rsidP="00CD23F6">
      <w:pPr>
        <w:autoSpaceDE w:val="0"/>
        <w:autoSpaceDN w:val="0"/>
        <w:adjustRightInd w:val="0"/>
        <w:spacing w:after="0" w:line="240" w:lineRule="auto"/>
        <w:rPr>
          <w:rFonts w:ascii="Arial Narrow" w:hAnsi="Arial Narrow" w:cs="Calibri"/>
          <w:b/>
          <w:bCs/>
        </w:rPr>
      </w:pPr>
    </w:p>
    <w:tbl>
      <w:tblPr>
        <w:tblStyle w:val="Tablaconcuadrcula"/>
        <w:tblW w:w="8931" w:type="dxa"/>
        <w:tblInd w:w="-5" w:type="dxa"/>
        <w:tblLook w:val="04A0" w:firstRow="1" w:lastRow="0" w:firstColumn="1" w:lastColumn="0" w:noHBand="0" w:noVBand="1"/>
      </w:tblPr>
      <w:tblGrid>
        <w:gridCol w:w="3402"/>
        <w:gridCol w:w="5529"/>
      </w:tblGrid>
      <w:tr w:rsidR="005267DD" w:rsidRPr="000B2FF5" w14:paraId="6ACB2432" w14:textId="77777777" w:rsidTr="005D76AD">
        <w:tc>
          <w:tcPr>
            <w:tcW w:w="3402" w:type="dxa"/>
            <w:vAlign w:val="center"/>
          </w:tcPr>
          <w:p w14:paraId="631011A7" w14:textId="31E5B182" w:rsidR="005267DD" w:rsidRPr="000B2FF5" w:rsidRDefault="005267DD" w:rsidP="006E7F95">
            <w:pPr>
              <w:autoSpaceDE w:val="0"/>
              <w:autoSpaceDN w:val="0"/>
              <w:adjustRightInd w:val="0"/>
              <w:spacing w:after="0" w:line="240" w:lineRule="auto"/>
              <w:rPr>
                <w:rFonts w:ascii="Arial Narrow" w:hAnsi="Arial Narrow" w:cs="Calibri"/>
                <w:b/>
                <w:bCs/>
              </w:rPr>
            </w:pPr>
            <w:bookmarkStart w:id="0" w:name="_Hlk196305482"/>
            <w:r w:rsidRPr="000B2FF5">
              <w:rPr>
                <w:rFonts w:ascii="Arial Narrow" w:hAnsi="Arial Narrow" w:cs="Calibri"/>
                <w:b/>
                <w:bCs/>
              </w:rPr>
              <w:t xml:space="preserve">FINALIDAD PUBLICA  </w:t>
            </w:r>
          </w:p>
        </w:tc>
        <w:tc>
          <w:tcPr>
            <w:tcW w:w="5529" w:type="dxa"/>
            <w:vAlign w:val="center"/>
          </w:tcPr>
          <w:p w14:paraId="7A8210CB" w14:textId="0A5314D0" w:rsidR="005267DD" w:rsidRPr="000B2FF5" w:rsidRDefault="00B53743" w:rsidP="005267DD">
            <w:pPr>
              <w:autoSpaceDE w:val="0"/>
              <w:autoSpaceDN w:val="0"/>
              <w:adjustRightInd w:val="0"/>
              <w:spacing w:after="0" w:line="240" w:lineRule="auto"/>
              <w:jc w:val="both"/>
              <w:rPr>
                <w:rFonts w:ascii="Arial Narrow" w:hAnsi="Arial Narrow" w:cs="Calibri"/>
              </w:rPr>
            </w:pPr>
            <w:r w:rsidRPr="000B2FF5">
              <w:rPr>
                <w:rFonts w:ascii="Arial Narrow" w:hAnsi="Arial Narrow" w:cs="Calibri"/>
              </w:rPr>
              <w:t>Se requiere la t</w:t>
            </w:r>
            <w:r w:rsidR="00BE1A5B" w:rsidRPr="000B2FF5">
              <w:rPr>
                <w:rFonts w:ascii="Arial Narrow" w:hAnsi="Arial Narrow" w:cs="Calibri"/>
              </w:rPr>
              <w:t>asación de un bien inmuebl</w:t>
            </w:r>
            <w:r w:rsidRPr="000B2FF5">
              <w:rPr>
                <w:rFonts w:ascii="Arial Narrow" w:hAnsi="Arial Narrow" w:cs="Calibri"/>
              </w:rPr>
              <w:t>e a fin de cumplir con el objetivo de la supervisión.</w:t>
            </w:r>
          </w:p>
        </w:tc>
      </w:tr>
      <w:tr w:rsidR="005267DD" w:rsidRPr="000B2FF5" w14:paraId="4754A2B9" w14:textId="77777777" w:rsidTr="005D76AD">
        <w:tc>
          <w:tcPr>
            <w:tcW w:w="3402" w:type="dxa"/>
            <w:vAlign w:val="center"/>
          </w:tcPr>
          <w:p w14:paraId="0E387419" w14:textId="25A33363" w:rsidR="005267DD" w:rsidRPr="000B2FF5" w:rsidRDefault="005267DD" w:rsidP="00CD23F6">
            <w:pPr>
              <w:autoSpaceDE w:val="0"/>
              <w:autoSpaceDN w:val="0"/>
              <w:adjustRightInd w:val="0"/>
              <w:spacing w:after="0" w:line="240" w:lineRule="auto"/>
              <w:rPr>
                <w:rFonts w:ascii="Arial Narrow" w:hAnsi="Arial Narrow" w:cs="Calibri"/>
                <w:b/>
                <w:bCs/>
              </w:rPr>
            </w:pPr>
            <w:r w:rsidRPr="000B2FF5">
              <w:rPr>
                <w:rFonts w:ascii="Arial Narrow" w:hAnsi="Arial Narrow" w:cs="Calibri"/>
                <w:b/>
                <w:bCs/>
              </w:rPr>
              <w:t xml:space="preserve">OBJETIVO DE LA CONTRATACION </w:t>
            </w:r>
          </w:p>
        </w:tc>
        <w:tc>
          <w:tcPr>
            <w:tcW w:w="5529" w:type="dxa"/>
            <w:vAlign w:val="center"/>
          </w:tcPr>
          <w:p w14:paraId="26CAA625" w14:textId="590314B8" w:rsidR="005267DD" w:rsidRPr="000B2FF5" w:rsidRDefault="00C16010" w:rsidP="00C16010">
            <w:pPr>
              <w:autoSpaceDE w:val="0"/>
              <w:autoSpaceDN w:val="0"/>
              <w:adjustRightInd w:val="0"/>
              <w:spacing w:after="0" w:line="240" w:lineRule="auto"/>
              <w:jc w:val="both"/>
              <w:rPr>
                <w:rFonts w:ascii="Arial Narrow" w:hAnsi="Arial Narrow" w:cs="Calibri"/>
              </w:rPr>
            </w:pPr>
            <w:r w:rsidRPr="000B2FF5">
              <w:rPr>
                <w:rFonts w:ascii="Arial Narrow" w:hAnsi="Arial Narrow" w:cs="Calibri"/>
              </w:rPr>
              <w:t>Contar con una evaluación independiente y reforzar la confiabilidad del valor consignado del bien inmueble en los estados financieros</w:t>
            </w:r>
            <w:r w:rsidR="00B53743" w:rsidRPr="000B2FF5">
              <w:rPr>
                <w:rFonts w:ascii="Arial Narrow" w:hAnsi="Arial Narrow" w:cs="Calibri"/>
              </w:rPr>
              <w:t>.</w:t>
            </w:r>
          </w:p>
        </w:tc>
      </w:tr>
      <w:tr w:rsidR="005267DD" w:rsidRPr="000B2FF5" w14:paraId="325BBF32" w14:textId="77777777" w:rsidTr="005D76AD">
        <w:trPr>
          <w:trHeight w:val="441"/>
        </w:trPr>
        <w:tc>
          <w:tcPr>
            <w:tcW w:w="8931" w:type="dxa"/>
            <w:gridSpan w:val="2"/>
            <w:tcBorders>
              <w:bottom w:val="single" w:sz="4" w:space="0" w:color="auto"/>
            </w:tcBorders>
            <w:vAlign w:val="center"/>
          </w:tcPr>
          <w:p w14:paraId="57A00E91" w14:textId="796B2C6F" w:rsidR="005267DD" w:rsidRPr="000B2FF5" w:rsidRDefault="005267DD" w:rsidP="006E7F95">
            <w:pPr>
              <w:autoSpaceDE w:val="0"/>
              <w:autoSpaceDN w:val="0"/>
              <w:adjustRightInd w:val="0"/>
              <w:spacing w:after="0" w:line="240" w:lineRule="auto"/>
              <w:jc w:val="both"/>
              <w:rPr>
                <w:rFonts w:ascii="Arial Narrow" w:hAnsi="Arial Narrow" w:cs="Calibri"/>
                <w:b/>
                <w:bCs/>
              </w:rPr>
            </w:pPr>
            <w:r w:rsidRPr="000B2FF5">
              <w:rPr>
                <w:rFonts w:ascii="Arial Narrow" w:hAnsi="Arial Narrow" w:cs="Calibri"/>
                <w:b/>
                <w:bCs/>
              </w:rPr>
              <w:t>CARACTERISTICAS DEL SERVICIO</w:t>
            </w:r>
          </w:p>
        </w:tc>
      </w:tr>
      <w:tr w:rsidR="006E7F95" w:rsidRPr="000B2FF5" w14:paraId="38412825" w14:textId="77777777" w:rsidTr="005D76AD">
        <w:trPr>
          <w:trHeight w:val="1383"/>
        </w:trPr>
        <w:tc>
          <w:tcPr>
            <w:tcW w:w="8931" w:type="dxa"/>
            <w:gridSpan w:val="2"/>
          </w:tcPr>
          <w:p w14:paraId="6FB1E123" w14:textId="0D10F684" w:rsidR="003E580B" w:rsidRPr="000B2FF5" w:rsidRDefault="003E580B" w:rsidP="003E580B">
            <w:pPr>
              <w:autoSpaceDE w:val="0"/>
              <w:autoSpaceDN w:val="0"/>
              <w:adjustRightInd w:val="0"/>
              <w:spacing w:after="0" w:line="240" w:lineRule="auto"/>
              <w:jc w:val="both"/>
              <w:rPr>
                <w:rFonts w:ascii="Arial Narrow" w:hAnsi="Arial Narrow" w:cs="Calibri"/>
              </w:rPr>
            </w:pPr>
            <w:r w:rsidRPr="000B2FF5">
              <w:rPr>
                <w:rFonts w:ascii="Arial Narrow" w:hAnsi="Arial Narrow" w:cs="Calibri"/>
              </w:rPr>
              <w:t xml:space="preserve">El servicio de tasación deberá incluir como mínimo los siguientes aspectos: </w:t>
            </w:r>
          </w:p>
          <w:p w14:paraId="1616F314" w14:textId="25543BA5" w:rsidR="003E580B" w:rsidRPr="000B2FF5" w:rsidRDefault="003E580B" w:rsidP="003E580B">
            <w:pPr>
              <w:pStyle w:val="Prrafodelista"/>
              <w:numPr>
                <w:ilvl w:val="0"/>
                <w:numId w:val="12"/>
              </w:numPr>
              <w:autoSpaceDE w:val="0"/>
              <w:autoSpaceDN w:val="0"/>
              <w:adjustRightInd w:val="0"/>
              <w:spacing w:after="0" w:line="240" w:lineRule="auto"/>
              <w:jc w:val="both"/>
              <w:rPr>
                <w:rFonts w:ascii="Arial Narrow" w:hAnsi="Arial Narrow" w:cs="Calibri"/>
              </w:rPr>
            </w:pPr>
            <w:r w:rsidRPr="000B2FF5">
              <w:rPr>
                <w:rFonts w:ascii="Arial Narrow" w:hAnsi="Arial Narrow" w:cs="Calibri"/>
              </w:rPr>
              <w:t>Detalle de la metodología de tasación.</w:t>
            </w:r>
          </w:p>
          <w:p w14:paraId="09780762" w14:textId="608AA88A" w:rsidR="003E580B" w:rsidRPr="000B2FF5" w:rsidRDefault="003E580B" w:rsidP="003E580B">
            <w:pPr>
              <w:pStyle w:val="Prrafodelista"/>
              <w:numPr>
                <w:ilvl w:val="0"/>
                <w:numId w:val="12"/>
              </w:numPr>
              <w:autoSpaceDE w:val="0"/>
              <w:autoSpaceDN w:val="0"/>
              <w:adjustRightInd w:val="0"/>
              <w:spacing w:after="0" w:line="240" w:lineRule="auto"/>
              <w:jc w:val="both"/>
              <w:rPr>
                <w:rFonts w:ascii="Arial Narrow" w:hAnsi="Arial Narrow" w:cs="Calibri"/>
              </w:rPr>
            </w:pPr>
            <w:r w:rsidRPr="000B2FF5">
              <w:rPr>
                <w:rFonts w:ascii="Arial Narrow" w:hAnsi="Arial Narrow" w:cs="Calibri"/>
              </w:rPr>
              <w:t>Sustento de la inspección ocular del inmueble tasado y sus áreas (fotografías, videos, etc.).</w:t>
            </w:r>
          </w:p>
          <w:p w14:paraId="5CBFE828" w14:textId="4384BBBA" w:rsidR="003E580B" w:rsidRPr="000B2FF5" w:rsidRDefault="003E580B" w:rsidP="003E580B">
            <w:pPr>
              <w:pStyle w:val="Prrafodelista"/>
              <w:numPr>
                <w:ilvl w:val="0"/>
                <w:numId w:val="12"/>
              </w:numPr>
              <w:autoSpaceDE w:val="0"/>
              <w:autoSpaceDN w:val="0"/>
              <w:adjustRightInd w:val="0"/>
              <w:spacing w:after="0" w:line="240" w:lineRule="auto"/>
              <w:jc w:val="both"/>
              <w:rPr>
                <w:rFonts w:ascii="Arial Narrow" w:hAnsi="Arial Narrow" w:cs="Calibri"/>
              </w:rPr>
            </w:pPr>
            <w:r w:rsidRPr="000B2FF5">
              <w:rPr>
                <w:rFonts w:ascii="Arial Narrow" w:hAnsi="Arial Narrow" w:cs="Calibri"/>
              </w:rPr>
              <w:t>Detalle de estudio del entorno y mercado inmobiliario de la zona.</w:t>
            </w:r>
          </w:p>
          <w:p w14:paraId="493A3127" w14:textId="75A482B2" w:rsidR="003E580B" w:rsidRPr="000B2FF5" w:rsidRDefault="003E580B" w:rsidP="003E580B">
            <w:pPr>
              <w:pStyle w:val="Prrafodelista"/>
              <w:numPr>
                <w:ilvl w:val="0"/>
                <w:numId w:val="12"/>
              </w:numPr>
              <w:autoSpaceDE w:val="0"/>
              <w:autoSpaceDN w:val="0"/>
              <w:adjustRightInd w:val="0"/>
              <w:spacing w:after="0" w:line="240" w:lineRule="auto"/>
              <w:jc w:val="both"/>
              <w:rPr>
                <w:rFonts w:ascii="Arial Narrow" w:hAnsi="Arial Narrow" w:cs="Calibri"/>
              </w:rPr>
            </w:pPr>
            <w:r w:rsidRPr="000B2FF5">
              <w:rPr>
                <w:rFonts w:ascii="Arial Narrow" w:hAnsi="Arial Narrow" w:cs="Calibri"/>
              </w:rPr>
              <w:t xml:space="preserve">El servicio de tasación deberá confirmar si el inmueble cuenta con habilitaciones de servicios básicos, especificando además el tipo de electrificación con la que cuenta (doméstica, rural, industrial, etc.). </w:t>
            </w:r>
          </w:p>
          <w:p w14:paraId="6819F98D" w14:textId="52430389" w:rsidR="00446721" w:rsidRDefault="003E580B" w:rsidP="00446721">
            <w:pPr>
              <w:pStyle w:val="Prrafodelista"/>
              <w:numPr>
                <w:ilvl w:val="0"/>
                <w:numId w:val="12"/>
              </w:numPr>
              <w:autoSpaceDE w:val="0"/>
              <w:autoSpaceDN w:val="0"/>
              <w:adjustRightInd w:val="0"/>
              <w:spacing w:after="0" w:line="240" w:lineRule="auto"/>
              <w:jc w:val="both"/>
              <w:rPr>
                <w:rFonts w:ascii="Arial Narrow" w:hAnsi="Arial Narrow" w:cs="Calibri"/>
              </w:rPr>
            </w:pPr>
            <w:r w:rsidRPr="000B2FF5">
              <w:rPr>
                <w:rFonts w:ascii="Arial Narrow" w:hAnsi="Arial Narrow" w:cs="Calibri"/>
              </w:rPr>
              <w:t xml:space="preserve">Cualquier observación que surja, producto de la evaluación del inmueble, deberá ser sustentada en </w:t>
            </w:r>
            <w:r w:rsidR="00E0216B">
              <w:rPr>
                <w:rFonts w:ascii="Arial Narrow" w:hAnsi="Arial Narrow" w:cs="Calibri"/>
              </w:rPr>
              <w:t>un</w:t>
            </w:r>
            <w:r w:rsidRPr="000B2FF5">
              <w:rPr>
                <w:rFonts w:ascii="Arial Narrow" w:hAnsi="Arial Narrow" w:cs="Calibri"/>
              </w:rPr>
              <w:t xml:space="preserve"> informe</w:t>
            </w:r>
            <w:r w:rsidR="00E0216B">
              <w:rPr>
                <w:rFonts w:ascii="Arial Narrow" w:hAnsi="Arial Narrow" w:cs="Calibri"/>
              </w:rPr>
              <w:t xml:space="preserve"> final</w:t>
            </w:r>
            <w:r w:rsidRPr="000B2FF5">
              <w:rPr>
                <w:rFonts w:ascii="Arial Narrow" w:hAnsi="Arial Narrow" w:cs="Calibri"/>
              </w:rPr>
              <w:t>.</w:t>
            </w:r>
          </w:p>
          <w:p w14:paraId="7FF97FAC" w14:textId="77777777" w:rsidR="00D8768D" w:rsidRDefault="00D8768D" w:rsidP="00116A1C">
            <w:pPr>
              <w:autoSpaceDE w:val="0"/>
              <w:autoSpaceDN w:val="0"/>
              <w:adjustRightInd w:val="0"/>
              <w:spacing w:after="0" w:line="240" w:lineRule="auto"/>
              <w:jc w:val="both"/>
              <w:rPr>
                <w:rFonts w:ascii="Arial Narrow" w:hAnsi="Arial Narrow" w:cs="Calibri"/>
              </w:rPr>
            </w:pPr>
          </w:p>
          <w:p w14:paraId="1667CB70" w14:textId="1F251769" w:rsidR="002954C6" w:rsidRDefault="00116A1C" w:rsidP="00116A1C">
            <w:pPr>
              <w:autoSpaceDE w:val="0"/>
              <w:autoSpaceDN w:val="0"/>
              <w:adjustRightInd w:val="0"/>
              <w:spacing w:after="0" w:line="240" w:lineRule="auto"/>
              <w:jc w:val="both"/>
              <w:rPr>
                <w:rFonts w:ascii="Arial Narrow" w:hAnsi="Arial Narrow" w:cs="Calibri"/>
              </w:rPr>
            </w:pPr>
            <w:r>
              <w:rPr>
                <w:rFonts w:ascii="Arial Narrow" w:hAnsi="Arial Narrow" w:cs="Calibri"/>
              </w:rPr>
              <w:t>La SBS alcanzará l</w:t>
            </w:r>
            <w:r w:rsidR="002954C6">
              <w:rPr>
                <w:rFonts w:ascii="Arial Narrow" w:hAnsi="Arial Narrow" w:cs="Calibri"/>
              </w:rPr>
              <w:t>a siguiente documentación:</w:t>
            </w:r>
          </w:p>
          <w:p w14:paraId="784808E5" w14:textId="6249F621" w:rsidR="00051288" w:rsidRPr="003323F3" w:rsidRDefault="00D045F4" w:rsidP="003323F3">
            <w:pPr>
              <w:autoSpaceDE w:val="0"/>
              <w:autoSpaceDN w:val="0"/>
              <w:adjustRightInd w:val="0"/>
              <w:spacing w:after="0" w:line="240" w:lineRule="auto"/>
              <w:jc w:val="both"/>
              <w:rPr>
                <w:rFonts w:ascii="Arial Narrow" w:hAnsi="Arial Narrow" w:cs="Calibri"/>
              </w:rPr>
            </w:pPr>
            <w:r>
              <w:rPr>
                <w:rFonts w:ascii="Arial Narrow" w:hAnsi="Arial Narrow" w:cs="Calibri"/>
              </w:rPr>
              <w:t xml:space="preserve">1. </w:t>
            </w:r>
            <w:r w:rsidR="00051288" w:rsidRPr="003323F3">
              <w:rPr>
                <w:rFonts w:ascii="Arial Narrow" w:hAnsi="Arial Narrow" w:cs="Calibri"/>
              </w:rPr>
              <w:t>Copia simple Ficha Registral</w:t>
            </w:r>
            <w:r w:rsidR="006B0FEA">
              <w:rPr>
                <w:rFonts w:ascii="Arial Narrow" w:hAnsi="Arial Narrow" w:cs="Calibri"/>
              </w:rPr>
              <w:t xml:space="preserve"> del inmueble.</w:t>
            </w:r>
          </w:p>
          <w:p w14:paraId="193E58A1" w14:textId="2A3F2485" w:rsidR="00051288" w:rsidRPr="003323F3" w:rsidRDefault="00D045F4" w:rsidP="003323F3">
            <w:pPr>
              <w:autoSpaceDE w:val="0"/>
              <w:autoSpaceDN w:val="0"/>
              <w:adjustRightInd w:val="0"/>
              <w:spacing w:after="0" w:line="240" w:lineRule="auto"/>
              <w:jc w:val="both"/>
              <w:rPr>
                <w:rFonts w:ascii="Arial Narrow" w:hAnsi="Arial Narrow" w:cs="Calibri"/>
              </w:rPr>
            </w:pPr>
            <w:r>
              <w:rPr>
                <w:rFonts w:ascii="Arial Narrow" w:hAnsi="Arial Narrow" w:cs="Calibri"/>
              </w:rPr>
              <w:t xml:space="preserve">2. </w:t>
            </w:r>
            <w:r w:rsidR="00051288" w:rsidRPr="003323F3">
              <w:rPr>
                <w:rFonts w:ascii="Arial Narrow" w:hAnsi="Arial Narrow" w:cs="Calibri"/>
              </w:rPr>
              <w:t xml:space="preserve">Copia simple de PU y HR del </w:t>
            </w:r>
            <w:proofErr w:type="spellStart"/>
            <w:r w:rsidR="00051288" w:rsidRPr="003323F3">
              <w:rPr>
                <w:rFonts w:ascii="Arial Narrow" w:hAnsi="Arial Narrow" w:cs="Calibri"/>
              </w:rPr>
              <w:t>Autoavalúo</w:t>
            </w:r>
            <w:proofErr w:type="spellEnd"/>
            <w:r w:rsidR="00051288" w:rsidRPr="003323F3">
              <w:rPr>
                <w:rFonts w:ascii="Arial Narrow" w:hAnsi="Arial Narrow" w:cs="Calibri"/>
              </w:rPr>
              <w:t>.</w:t>
            </w:r>
          </w:p>
          <w:p w14:paraId="25085294" w14:textId="215DF8A3" w:rsidR="00D045F4" w:rsidRPr="003323F3" w:rsidRDefault="00D045F4" w:rsidP="003323F3">
            <w:pPr>
              <w:autoSpaceDE w:val="0"/>
              <w:autoSpaceDN w:val="0"/>
              <w:adjustRightInd w:val="0"/>
              <w:spacing w:after="0" w:line="240" w:lineRule="auto"/>
              <w:jc w:val="both"/>
              <w:rPr>
                <w:rFonts w:ascii="Arial Narrow" w:hAnsi="Arial Narrow" w:cs="Calibri"/>
              </w:rPr>
            </w:pPr>
            <w:r w:rsidRPr="003323F3">
              <w:rPr>
                <w:rFonts w:ascii="Arial Narrow" w:hAnsi="Arial Narrow" w:cs="Calibri"/>
              </w:rPr>
              <w:t>3.</w:t>
            </w:r>
            <w:r>
              <w:rPr>
                <w:rFonts w:ascii="Arial Narrow" w:hAnsi="Arial Narrow" w:cs="Calibri"/>
              </w:rPr>
              <w:t xml:space="preserve"> </w:t>
            </w:r>
            <w:r w:rsidRPr="003323F3">
              <w:rPr>
                <w:rFonts w:ascii="Arial Narrow" w:hAnsi="Arial Narrow" w:cs="Calibri"/>
              </w:rPr>
              <w:t>Planos Arquitectónicos o de distribución, con coordenadas UTM</w:t>
            </w:r>
            <w:r>
              <w:rPr>
                <w:rFonts w:ascii="Arial Narrow" w:hAnsi="Arial Narrow" w:cs="Calibri"/>
              </w:rPr>
              <w:t>, de corresponder</w:t>
            </w:r>
          </w:p>
          <w:p w14:paraId="3F3D2115" w14:textId="77777777" w:rsidR="00D045F4" w:rsidRDefault="00D045F4" w:rsidP="00D045F4">
            <w:pPr>
              <w:autoSpaceDE w:val="0"/>
              <w:autoSpaceDN w:val="0"/>
              <w:adjustRightInd w:val="0"/>
              <w:spacing w:after="0" w:line="240" w:lineRule="auto"/>
              <w:jc w:val="both"/>
              <w:rPr>
                <w:rFonts w:ascii="Arial Narrow" w:hAnsi="Arial Narrow" w:cs="Calibri"/>
              </w:rPr>
            </w:pPr>
            <w:r>
              <w:rPr>
                <w:rFonts w:ascii="Arial Narrow" w:hAnsi="Arial Narrow" w:cs="Calibri"/>
              </w:rPr>
              <w:t xml:space="preserve">4. </w:t>
            </w:r>
            <w:r w:rsidRPr="003323F3">
              <w:rPr>
                <w:rFonts w:ascii="Arial Narrow" w:hAnsi="Arial Narrow" w:cs="Calibri"/>
              </w:rPr>
              <w:t>Copia licencia de Pozos de agua.</w:t>
            </w:r>
            <w:r>
              <w:rPr>
                <w:rFonts w:ascii="Arial Narrow" w:hAnsi="Arial Narrow" w:cs="Calibri"/>
              </w:rPr>
              <w:t>, de corresponder</w:t>
            </w:r>
          </w:p>
          <w:p w14:paraId="3D170C57" w14:textId="0DF67036" w:rsidR="00D8768D" w:rsidRPr="003323F3" w:rsidRDefault="00D045F4" w:rsidP="003323F3">
            <w:pPr>
              <w:autoSpaceDE w:val="0"/>
              <w:autoSpaceDN w:val="0"/>
              <w:adjustRightInd w:val="0"/>
              <w:spacing w:after="0" w:line="240" w:lineRule="auto"/>
              <w:jc w:val="both"/>
              <w:rPr>
                <w:rFonts w:ascii="Arial Narrow" w:hAnsi="Arial Narrow" w:cs="Calibri"/>
              </w:rPr>
            </w:pPr>
            <w:r>
              <w:rPr>
                <w:rFonts w:ascii="Arial Narrow" w:hAnsi="Arial Narrow" w:cs="Calibri"/>
              </w:rPr>
              <w:t xml:space="preserve">5. </w:t>
            </w:r>
            <w:r w:rsidR="00051288" w:rsidRPr="003323F3">
              <w:rPr>
                <w:rFonts w:ascii="Arial Narrow" w:hAnsi="Arial Narrow" w:cs="Calibri"/>
              </w:rPr>
              <w:t>Nombre y Teléfono para coordinar la visita de inspección al interior del inmueble.</w:t>
            </w:r>
          </w:p>
        </w:tc>
      </w:tr>
      <w:tr w:rsidR="006E7F95" w:rsidRPr="000B2FF5" w14:paraId="1A1035E0" w14:textId="77777777" w:rsidTr="005D76AD">
        <w:trPr>
          <w:trHeight w:val="618"/>
        </w:trPr>
        <w:tc>
          <w:tcPr>
            <w:tcW w:w="8931" w:type="dxa"/>
            <w:gridSpan w:val="2"/>
            <w:vAlign w:val="center"/>
          </w:tcPr>
          <w:p w14:paraId="7C2B0949" w14:textId="22A20A5A" w:rsidR="006E7F95" w:rsidRPr="000B2FF5" w:rsidRDefault="006E7F95" w:rsidP="006E7F95">
            <w:pPr>
              <w:autoSpaceDE w:val="0"/>
              <w:autoSpaceDN w:val="0"/>
              <w:adjustRightInd w:val="0"/>
              <w:spacing w:after="0" w:line="240" w:lineRule="auto"/>
              <w:jc w:val="both"/>
              <w:rPr>
                <w:rFonts w:ascii="Arial Narrow" w:hAnsi="Arial Narrow" w:cs="Calibri"/>
                <w:b/>
                <w:bCs/>
              </w:rPr>
            </w:pPr>
            <w:r w:rsidRPr="000B2FF5">
              <w:rPr>
                <w:rFonts w:ascii="Arial Narrow" w:hAnsi="Arial Narrow" w:cs="Calibri"/>
                <w:b/>
                <w:bCs/>
              </w:rPr>
              <w:t>REQUISITOS DEL PROVEEDOR / PERFIL DEL CONSULTOR</w:t>
            </w:r>
          </w:p>
        </w:tc>
      </w:tr>
      <w:tr w:rsidR="006E7F95" w:rsidRPr="000B2FF5" w14:paraId="1963A078" w14:textId="77777777" w:rsidTr="000B2FF5">
        <w:trPr>
          <w:trHeight w:val="1144"/>
        </w:trPr>
        <w:tc>
          <w:tcPr>
            <w:tcW w:w="8931" w:type="dxa"/>
            <w:gridSpan w:val="2"/>
            <w:vAlign w:val="center"/>
          </w:tcPr>
          <w:p w14:paraId="037C8065" w14:textId="6D63CC6E" w:rsidR="003E580B" w:rsidRPr="000B2FF5" w:rsidRDefault="003E580B" w:rsidP="003E580B">
            <w:pPr>
              <w:pStyle w:val="Prrafodelista"/>
              <w:numPr>
                <w:ilvl w:val="0"/>
                <w:numId w:val="14"/>
              </w:numPr>
              <w:autoSpaceDE w:val="0"/>
              <w:autoSpaceDN w:val="0"/>
              <w:adjustRightInd w:val="0"/>
              <w:spacing w:after="0" w:line="240" w:lineRule="auto"/>
              <w:jc w:val="both"/>
              <w:rPr>
                <w:rFonts w:ascii="Arial Narrow" w:hAnsi="Arial Narrow" w:cs="Calibri"/>
              </w:rPr>
            </w:pPr>
            <w:r w:rsidRPr="000B2FF5">
              <w:rPr>
                <w:rFonts w:ascii="Arial Narrow" w:hAnsi="Arial Narrow" w:cs="Calibri"/>
              </w:rPr>
              <w:t xml:space="preserve">El perito tasador debe estar habilitado y estar inscrito en el REPEV de la SBS (vigente). </w:t>
            </w:r>
          </w:p>
          <w:p w14:paraId="3C8D7238" w14:textId="106F331E" w:rsidR="00D54048" w:rsidRPr="000B2FF5" w:rsidRDefault="003E580B" w:rsidP="000B2FF5">
            <w:pPr>
              <w:numPr>
                <w:ilvl w:val="0"/>
                <w:numId w:val="14"/>
              </w:numPr>
              <w:autoSpaceDE w:val="0"/>
              <w:autoSpaceDN w:val="0"/>
              <w:adjustRightInd w:val="0"/>
              <w:spacing w:after="0" w:line="240" w:lineRule="auto"/>
              <w:jc w:val="both"/>
              <w:rPr>
                <w:rFonts w:ascii="Arial Narrow" w:eastAsiaTheme="minorHAnsi" w:hAnsi="Arial Narrow" w:cs="Calibri"/>
                <w:kern w:val="2"/>
                <w:lang w:val="es-ES"/>
                <w14:ligatures w14:val="standardContextual"/>
              </w:rPr>
            </w:pPr>
            <w:r w:rsidRPr="000B2FF5">
              <w:rPr>
                <w:rFonts w:ascii="Arial Narrow" w:eastAsiaTheme="minorHAnsi" w:hAnsi="Arial Narrow" w:cs="Calibri"/>
                <w:kern w:val="2"/>
                <w:lang w:val="es-ES"/>
                <w14:ligatures w14:val="standardContextual"/>
              </w:rPr>
              <w:t xml:space="preserve">El perito tasador no deberá haber participado antes en la tasación del inmueble que forma parte del presente servicio. Para cumplir con este requisito se recomienda la presentación de una DJ en la que se indique dicha situación, firmada como perito REPEV individual (no a nivel de la empresa con la cual se presenta). </w:t>
            </w:r>
          </w:p>
        </w:tc>
      </w:tr>
    </w:tbl>
    <w:p w14:paraId="14C01A36" w14:textId="77777777" w:rsidR="005D76AD" w:rsidRPr="000B2FF5" w:rsidRDefault="005D76AD" w:rsidP="005D76AD">
      <w:pPr>
        <w:spacing w:after="0"/>
        <w:rPr>
          <w:rFonts w:ascii="Arial Narrow" w:hAnsi="Arial Narrow"/>
        </w:rPr>
      </w:pPr>
    </w:p>
    <w:tbl>
      <w:tblPr>
        <w:tblStyle w:val="Tablaconcuadrcula"/>
        <w:tblW w:w="8931" w:type="dxa"/>
        <w:tblInd w:w="-5" w:type="dxa"/>
        <w:tblLook w:val="04A0" w:firstRow="1" w:lastRow="0" w:firstColumn="1" w:lastColumn="0" w:noHBand="0" w:noVBand="1"/>
      </w:tblPr>
      <w:tblGrid>
        <w:gridCol w:w="1701"/>
        <w:gridCol w:w="7230"/>
      </w:tblGrid>
      <w:tr w:rsidR="005D76AD" w:rsidRPr="000B2FF5" w14:paraId="65861C3B" w14:textId="77777777" w:rsidTr="000B2FF5">
        <w:trPr>
          <w:trHeight w:val="694"/>
        </w:trPr>
        <w:tc>
          <w:tcPr>
            <w:tcW w:w="1701" w:type="dxa"/>
            <w:vAlign w:val="center"/>
          </w:tcPr>
          <w:p w14:paraId="1DD3903E" w14:textId="77777777" w:rsidR="005D76AD" w:rsidRPr="000B2FF5" w:rsidRDefault="005D76AD" w:rsidP="004767C5">
            <w:pPr>
              <w:autoSpaceDE w:val="0"/>
              <w:autoSpaceDN w:val="0"/>
              <w:adjustRightInd w:val="0"/>
              <w:spacing w:after="0" w:line="240" w:lineRule="auto"/>
              <w:jc w:val="both"/>
              <w:rPr>
                <w:rFonts w:ascii="Arial Narrow" w:hAnsi="Arial Narrow" w:cs="Calibri"/>
                <w:b/>
                <w:bCs/>
              </w:rPr>
            </w:pPr>
            <w:r w:rsidRPr="000B2FF5">
              <w:rPr>
                <w:rFonts w:ascii="Arial Narrow" w:hAnsi="Arial Narrow" w:cs="Calibri"/>
                <w:b/>
                <w:bCs/>
              </w:rPr>
              <w:t xml:space="preserve">LUGAR Y PLAZO DE EJECUCIÓN </w:t>
            </w:r>
          </w:p>
          <w:p w14:paraId="58516B38" w14:textId="3D73E4E7" w:rsidR="005D76AD" w:rsidRPr="000B2FF5" w:rsidRDefault="005D76AD" w:rsidP="004767C5">
            <w:pPr>
              <w:autoSpaceDE w:val="0"/>
              <w:autoSpaceDN w:val="0"/>
              <w:adjustRightInd w:val="0"/>
              <w:spacing w:after="0" w:line="240" w:lineRule="auto"/>
              <w:jc w:val="both"/>
              <w:rPr>
                <w:rFonts w:ascii="Arial Narrow" w:hAnsi="Arial Narrow" w:cs="Calibri"/>
                <w:b/>
                <w:bCs/>
              </w:rPr>
            </w:pPr>
          </w:p>
        </w:tc>
        <w:tc>
          <w:tcPr>
            <w:tcW w:w="7230" w:type="dxa"/>
            <w:vAlign w:val="center"/>
          </w:tcPr>
          <w:p w14:paraId="7E2BDBE0" w14:textId="1BE3DCEC" w:rsidR="005D76AD" w:rsidRPr="000B2FF5" w:rsidRDefault="00154270" w:rsidP="004767C5">
            <w:pPr>
              <w:autoSpaceDE w:val="0"/>
              <w:autoSpaceDN w:val="0"/>
              <w:adjustRightInd w:val="0"/>
              <w:spacing w:after="0" w:line="240" w:lineRule="auto"/>
              <w:jc w:val="both"/>
              <w:rPr>
                <w:rFonts w:ascii="Arial Narrow" w:hAnsi="Arial Narrow" w:cs="Calibri"/>
              </w:rPr>
            </w:pPr>
            <w:r>
              <w:rPr>
                <w:rFonts w:ascii="Arial Narrow" w:hAnsi="Arial Narrow" w:cs="Calibri"/>
              </w:rPr>
              <w:t>Terreno rústico</w:t>
            </w:r>
            <w:r w:rsidR="003E580B" w:rsidRPr="000B2FF5">
              <w:rPr>
                <w:rFonts w:ascii="Arial Narrow" w:hAnsi="Arial Narrow" w:cs="Calibri"/>
              </w:rPr>
              <w:t xml:space="preserve"> ubicado en el </w:t>
            </w:r>
            <w:r>
              <w:rPr>
                <w:rFonts w:ascii="Arial Narrow" w:hAnsi="Arial Narrow" w:cs="Calibri"/>
              </w:rPr>
              <w:t xml:space="preserve">Paraje </w:t>
            </w:r>
            <w:proofErr w:type="spellStart"/>
            <w:r>
              <w:rPr>
                <w:rFonts w:ascii="Arial Narrow" w:hAnsi="Arial Narrow" w:cs="Calibri"/>
              </w:rPr>
              <w:t>Ataquichque</w:t>
            </w:r>
            <w:proofErr w:type="spellEnd"/>
            <w:r>
              <w:rPr>
                <w:rFonts w:ascii="Arial Narrow" w:hAnsi="Arial Narrow" w:cs="Calibri"/>
              </w:rPr>
              <w:t>,</w:t>
            </w:r>
            <w:r w:rsidR="003E580B" w:rsidRPr="000B2FF5">
              <w:rPr>
                <w:rFonts w:ascii="Arial Narrow" w:hAnsi="Arial Narrow" w:cs="Calibri"/>
              </w:rPr>
              <w:t xml:space="preserve"> </w:t>
            </w:r>
            <w:r w:rsidR="00353B33">
              <w:rPr>
                <w:rFonts w:ascii="Arial Narrow" w:hAnsi="Arial Narrow" w:cs="Calibri"/>
              </w:rPr>
              <w:t xml:space="preserve">Distrito de </w:t>
            </w:r>
            <w:proofErr w:type="spellStart"/>
            <w:r w:rsidR="00C4426A">
              <w:rPr>
                <w:rFonts w:ascii="Arial Narrow" w:hAnsi="Arial Narrow" w:cs="Calibri"/>
              </w:rPr>
              <w:t>Quichuay</w:t>
            </w:r>
            <w:proofErr w:type="spellEnd"/>
            <w:r w:rsidR="003E580B" w:rsidRPr="000B2FF5">
              <w:rPr>
                <w:rFonts w:ascii="Arial Narrow" w:hAnsi="Arial Narrow" w:cs="Calibri"/>
              </w:rPr>
              <w:t>,</w:t>
            </w:r>
            <w:r w:rsidR="00C4426A">
              <w:rPr>
                <w:rFonts w:ascii="Arial Narrow" w:hAnsi="Arial Narrow" w:cs="Calibri"/>
              </w:rPr>
              <w:t xml:space="preserve"> Provincia de Huancayo, Departamento de Junín</w:t>
            </w:r>
            <w:r w:rsidR="003E580B" w:rsidRPr="000B2FF5">
              <w:rPr>
                <w:rFonts w:ascii="Arial Narrow" w:hAnsi="Arial Narrow" w:cs="Calibri"/>
              </w:rPr>
              <w:t xml:space="preserve"> inscrito en la Partida N°</w:t>
            </w:r>
            <w:r w:rsidR="00C4426A" w:rsidRPr="00C4426A">
              <w:rPr>
                <w:rFonts w:ascii="Arial Narrow" w:hAnsi="Arial Narrow" w:cs="Calibri"/>
              </w:rPr>
              <w:t>11021240</w:t>
            </w:r>
            <w:r w:rsidR="00C4426A">
              <w:rPr>
                <w:rFonts w:ascii="Arial Narrow" w:hAnsi="Arial Narrow" w:cs="Calibri"/>
              </w:rPr>
              <w:t xml:space="preserve"> </w:t>
            </w:r>
            <w:r w:rsidR="003E580B" w:rsidRPr="000B2FF5">
              <w:rPr>
                <w:rFonts w:ascii="Arial Narrow" w:hAnsi="Arial Narrow" w:cs="Calibri"/>
              </w:rPr>
              <w:t xml:space="preserve">del Registro de Propiedad Inmueble de </w:t>
            </w:r>
            <w:r w:rsidR="00C4426A">
              <w:rPr>
                <w:rFonts w:ascii="Arial Narrow" w:hAnsi="Arial Narrow" w:cs="Calibri"/>
              </w:rPr>
              <w:t>Huancayo</w:t>
            </w:r>
            <w:r w:rsidR="003F36DE">
              <w:rPr>
                <w:rFonts w:ascii="Arial Narrow" w:hAnsi="Arial Narrow" w:cs="Calibri"/>
              </w:rPr>
              <w:t>; el cual cuenta con un área total de terreno de 117,800 m2 y un área construida de 2,216m2.</w:t>
            </w:r>
            <w:r w:rsidR="00E46046" w:rsidRPr="000B2FF5">
              <w:rPr>
                <w:rFonts w:ascii="Arial Narrow" w:hAnsi="Arial Narrow" w:cs="Calibri"/>
              </w:rPr>
              <w:t xml:space="preserve"> </w:t>
            </w:r>
          </w:p>
          <w:p w14:paraId="0695D035" w14:textId="77777777" w:rsidR="003E580B" w:rsidRPr="000B2FF5" w:rsidRDefault="003E580B" w:rsidP="003E580B">
            <w:pPr>
              <w:autoSpaceDE w:val="0"/>
              <w:autoSpaceDN w:val="0"/>
              <w:adjustRightInd w:val="0"/>
              <w:spacing w:after="0" w:line="240" w:lineRule="auto"/>
              <w:jc w:val="both"/>
              <w:rPr>
                <w:rFonts w:ascii="Arial Narrow" w:hAnsi="Arial Narrow" w:cs="Calibri"/>
              </w:rPr>
            </w:pPr>
          </w:p>
          <w:p w14:paraId="3C613661" w14:textId="1B26F3AE" w:rsidR="003E580B" w:rsidRPr="000B2FF5" w:rsidRDefault="003E580B" w:rsidP="003E580B">
            <w:pPr>
              <w:pStyle w:val="Prrafodelista"/>
              <w:numPr>
                <w:ilvl w:val="0"/>
                <w:numId w:val="15"/>
              </w:numPr>
              <w:autoSpaceDE w:val="0"/>
              <w:autoSpaceDN w:val="0"/>
              <w:adjustRightInd w:val="0"/>
              <w:spacing w:after="0" w:line="240" w:lineRule="auto"/>
              <w:ind w:left="178" w:hanging="142"/>
              <w:jc w:val="both"/>
              <w:rPr>
                <w:rFonts w:ascii="Arial Narrow" w:hAnsi="Arial Narrow" w:cs="Calibri"/>
              </w:rPr>
            </w:pPr>
            <w:r w:rsidRPr="000B2FF5">
              <w:rPr>
                <w:rFonts w:ascii="Arial Narrow" w:hAnsi="Arial Narrow" w:cs="Calibri"/>
              </w:rPr>
              <w:t xml:space="preserve">Inicio de </w:t>
            </w:r>
            <w:r w:rsidR="00242BFD">
              <w:rPr>
                <w:rFonts w:ascii="Arial Narrow" w:hAnsi="Arial Narrow" w:cs="Calibri"/>
              </w:rPr>
              <w:t>la inspección</w:t>
            </w:r>
            <w:r w:rsidRPr="000B2FF5">
              <w:rPr>
                <w:rFonts w:ascii="Arial Narrow" w:hAnsi="Arial Narrow" w:cs="Calibri"/>
              </w:rPr>
              <w:t xml:space="preserve">: cinco (05) días hábiles, </w:t>
            </w:r>
            <w:r w:rsidRPr="00110D03">
              <w:rPr>
                <w:rFonts w:ascii="Arial Narrow" w:hAnsi="Arial Narrow" w:cs="Calibri"/>
                <w:color w:val="EE0000"/>
              </w:rPr>
              <w:t>conta</w:t>
            </w:r>
            <w:r w:rsidR="00110D03" w:rsidRPr="00110D03">
              <w:rPr>
                <w:rFonts w:ascii="Arial Narrow" w:hAnsi="Arial Narrow" w:cs="Calibri"/>
                <w:color w:val="EE0000"/>
              </w:rPr>
              <w:t>bilizados</w:t>
            </w:r>
            <w:r w:rsidRPr="00110D03">
              <w:rPr>
                <w:rFonts w:ascii="Arial Narrow" w:hAnsi="Arial Narrow" w:cs="Calibri"/>
                <w:color w:val="EE0000"/>
              </w:rPr>
              <w:t xml:space="preserve"> </w:t>
            </w:r>
            <w:r w:rsidRPr="00E10B31">
              <w:rPr>
                <w:rFonts w:ascii="Arial Narrow" w:hAnsi="Arial Narrow" w:cs="Calibri"/>
                <w:color w:val="EE0000"/>
              </w:rPr>
              <w:t>a partir de</w:t>
            </w:r>
            <w:r w:rsidR="00E10B31" w:rsidRPr="00E10B31">
              <w:rPr>
                <w:rFonts w:ascii="Arial Narrow" w:hAnsi="Arial Narrow" w:cs="Calibri"/>
                <w:color w:val="EE0000"/>
              </w:rPr>
              <w:t>l día siguiente</w:t>
            </w:r>
            <w:r w:rsidR="00E10B31">
              <w:rPr>
                <w:rFonts w:ascii="Arial Narrow" w:hAnsi="Arial Narrow" w:cs="Calibri"/>
                <w:color w:val="EE0000"/>
              </w:rPr>
              <w:t xml:space="preserve"> </w:t>
            </w:r>
            <w:r w:rsidR="00E10B31" w:rsidRPr="00E10B31">
              <w:rPr>
                <w:rFonts w:ascii="Arial Narrow" w:hAnsi="Arial Narrow" w:cs="Calibri"/>
                <w:color w:val="EE0000"/>
              </w:rPr>
              <w:t>de</w:t>
            </w:r>
            <w:r w:rsidRPr="00E10B31">
              <w:rPr>
                <w:rFonts w:ascii="Arial Narrow" w:hAnsi="Arial Narrow" w:cs="Calibri"/>
                <w:color w:val="EE0000"/>
              </w:rPr>
              <w:t xml:space="preserve"> </w:t>
            </w:r>
            <w:r w:rsidRPr="000B2FF5">
              <w:rPr>
                <w:rFonts w:ascii="Arial Narrow" w:hAnsi="Arial Narrow" w:cs="Calibri"/>
              </w:rPr>
              <w:t xml:space="preserve">la notificación del servicio. </w:t>
            </w:r>
          </w:p>
          <w:p w14:paraId="468B353C" w14:textId="6CE3F62F" w:rsidR="003E580B" w:rsidRPr="000B2FF5" w:rsidRDefault="003E580B" w:rsidP="000B2FF5">
            <w:pPr>
              <w:pStyle w:val="Prrafodelista"/>
              <w:numPr>
                <w:ilvl w:val="0"/>
                <w:numId w:val="15"/>
              </w:numPr>
              <w:autoSpaceDE w:val="0"/>
              <w:autoSpaceDN w:val="0"/>
              <w:adjustRightInd w:val="0"/>
              <w:spacing w:after="0" w:line="240" w:lineRule="auto"/>
              <w:ind w:left="178" w:hanging="142"/>
              <w:jc w:val="both"/>
              <w:rPr>
                <w:rFonts w:ascii="Arial Narrow" w:hAnsi="Arial Narrow" w:cs="Calibri"/>
              </w:rPr>
            </w:pPr>
            <w:r w:rsidRPr="000B2FF5">
              <w:rPr>
                <w:rFonts w:ascii="Arial Narrow" w:hAnsi="Arial Narrow" w:cs="Calibri"/>
              </w:rPr>
              <w:t>Plazo total</w:t>
            </w:r>
            <w:r w:rsidR="00B53743" w:rsidRPr="000B2FF5">
              <w:rPr>
                <w:rFonts w:ascii="Arial Narrow" w:hAnsi="Arial Narrow" w:cs="Calibri"/>
              </w:rPr>
              <w:t xml:space="preserve"> del servicio y de la presentación de los entregables</w:t>
            </w:r>
            <w:r w:rsidRPr="000B2FF5">
              <w:rPr>
                <w:rFonts w:ascii="Arial Narrow" w:hAnsi="Arial Narrow" w:cs="Calibri"/>
              </w:rPr>
              <w:t>: quince (15) días hábiles, contados a partir del inicio de la ejecución del servicio (inicia en la fecha de inicio de inspección contando previamente con la documentación completa del predio).</w:t>
            </w:r>
          </w:p>
        </w:tc>
      </w:tr>
    </w:tbl>
    <w:p w14:paraId="62EB5E51" w14:textId="77777777" w:rsidR="00070F1C" w:rsidRPr="000B2FF5" w:rsidRDefault="00070F1C" w:rsidP="00070F1C">
      <w:pPr>
        <w:spacing w:after="0"/>
        <w:rPr>
          <w:rFonts w:ascii="Arial Narrow" w:hAnsi="Arial Narrow"/>
        </w:rPr>
      </w:pPr>
    </w:p>
    <w:tbl>
      <w:tblPr>
        <w:tblStyle w:val="Tablaconcuadrcula"/>
        <w:tblW w:w="8926" w:type="dxa"/>
        <w:tblLook w:val="04A0" w:firstRow="1" w:lastRow="0" w:firstColumn="1" w:lastColumn="0" w:noHBand="0" w:noVBand="1"/>
      </w:tblPr>
      <w:tblGrid>
        <w:gridCol w:w="8926"/>
      </w:tblGrid>
      <w:tr w:rsidR="006E7F95" w:rsidRPr="000B2FF5" w14:paraId="2BEE4128" w14:textId="77777777" w:rsidTr="000B2FF5">
        <w:trPr>
          <w:trHeight w:val="327"/>
        </w:trPr>
        <w:tc>
          <w:tcPr>
            <w:tcW w:w="8926" w:type="dxa"/>
            <w:vAlign w:val="center"/>
          </w:tcPr>
          <w:p w14:paraId="4E04DF10" w14:textId="21253C13" w:rsidR="006E7F95" w:rsidRPr="000B2FF5" w:rsidRDefault="00583DE6" w:rsidP="00B60B0E">
            <w:pPr>
              <w:autoSpaceDE w:val="0"/>
              <w:autoSpaceDN w:val="0"/>
              <w:adjustRightInd w:val="0"/>
              <w:spacing w:after="0" w:line="240" w:lineRule="auto"/>
              <w:jc w:val="both"/>
              <w:rPr>
                <w:rFonts w:ascii="Arial Narrow" w:hAnsi="Arial Narrow" w:cs="Calibri"/>
                <w:b/>
                <w:bCs/>
              </w:rPr>
            </w:pPr>
            <w:r w:rsidRPr="000B2FF5">
              <w:rPr>
                <w:rFonts w:ascii="Arial Narrow" w:hAnsi="Arial Narrow" w:cs="Calibri"/>
                <w:b/>
                <w:bCs/>
              </w:rPr>
              <w:t>ENTREGABLES</w:t>
            </w:r>
          </w:p>
        </w:tc>
      </w:tr>
      <w:tr w:rsidR="00B60B0E" w:rsidRPr="000B2FF5" w14:paraId="2D220C04" w14:textId="77777777" w:rsidTr="000B2FF5">
        <w:trPr>
          <w:trHeight w:val="440"/>
        </w:trPr>
        <w:tc>
          <w:tcPr>
            <w:tcW w:w="8926" w:type="dxa"/>
            <w:vAlign w:val="center"/>
          </w:tcPr>
          <w:p w14:paraId="0B4F45DE" w14:textId="200DA043" w:rsidR="00B60B0E" w:rsidRPr="000B2FF5" w:rsidRDefault="00E46046" w:rsidP="003E580B">
            <w:pPr>
              <w:pStyle w:val="Prrafodelista"/>
              <w:numPr>
                <w:ilvl w:val="0"/>
                <w:numId w:val="16"/>
              </w:numPr>
              <w:autoSpaceDE w:val="0"/>
              <w:autoSpaceDN w:val="0"/>
              <w:adjustRightInd w:val="0"/>
              <w:spacing w:after="0" w:line="240" w:lineRule="auto"/>
              <w:rPr>
                <w:rFonts w:ascii="Arial Narrow" w:hAnsi="Arial Narrow" w:cs="Calibri"/>
                <w:lang w:val="es-PE"/>
              </w:rPr>
            </w:pPr>
            <w:r w:rsidRPr="000B2FF5">
              <w:rPr>
                <w:rFonts w:ascii="Arial Narrow" w:hAnsi="Arial Narrow" w:cs="Calibri"/>
                <w:lang w:val="es-PE"/>
              </w:rPr>
              <w:t>Informe con tasación detallada</w:t>
            </w:r>
            <w:r w:rsidR="00BE1A5B" w:rsidRPr="000B2FF5">
              <w:rPr>
                <w:rFonts w:ascii="Arial Narrow" w:hAnsi="Arial Narrow" w:cs="Calibri"/>
                <w:lang w:val="es-PE"/>
              </w:rPr>
              <w:t xml:space="preserve"> y sustentos</w:t>
            </w:r>
            <w:r w:rsidR="00A40A23" w:rsidRPr="000B2FF5">
              <w:rPr>
                <w:rFonts w:ascii="Arial Narrow" w:hAnsi="Arial Narrow" w:cs="Calibri"/>
                <w:lang w:val="es-PE"/>
              </w:rPr>
              <w:t>, según características del servicio</w:t>
            </w:r>
          </w:p>
          <w:p w14:paraId="299DFDE5" w14:textId="41A2A802" w:rsidR="00BE1A5B" w:rsidRPr="000B2FF5" w:rsidRDefault="00BE1A5B" w:rsidP="003E580B">
            <w:pPr>
              <w:pStyle w:val="Prrafodelista"/>
              <w:numPr>
                <w:ilvl w:val="0"/>
                <w:numId w:val="16"/>
              </w:numPr>
              <w:autoSpaceDE w:val="0"/>
              <w:autoSpaceDN w:val="0"/>
              <w:adjustRightInd w:val="0"/>
              <w:spacing w:after="0" w:line="240" w:lineRule="auto"/>
              <w:rPr>
                <w:rFonts w:ascii="Arial Narrow" w:hAnsi="Arial Narrow" w:cs="Calibri"/>
                <w:color w:val="0070C0"/>
              </w:rPr>
            </w:pPr>
            <w:r w:rsidRPr="000B2FF5">
              <w:rPr>
                <w:rFonts w:ascii="Arial Narrow" w:hAnsi="Arial Narrow" w:cs="Calibri"/>
                <w:lang w:val="pt-PT"/>
              </w:rPr>
              <w:t>Reunión</w:t>
            </w:r>
            <w:r w:rsidRPr="000B2FF5">
              <w:rPr>
                <w:rFonts w:ascii="Arial Narrow" w:hAnsi="Arial Narrow" w:cs="Calibri"/>
                <w:color w:val="000000" w:themeColor="text1"/>
              </w:rPr>
              <w:t xml:space="preserve"> virtual explicativa, en caso se requiriese</w:t>
            </w:r>
            <w:r w:rsidR="00361B29">
              <w:rPr>
                <w:rFonts w:ascii="Arial Narrow" w:hAnsi="Arial Narrow" w:cs="Calibri"/>
                <w:color w:val="000000" w:themeColor="text1"/>
              </w:rPr>
              <w:t>, previa coordinación con SACCOP.</w:t>
            </w:r>
          </w:p>
        </w:tc>
      </w:tr>
    </w:tbl>
    <w:p w14:paraId="600FDEB8" w14:textId="77777777" w:rsidR="00070F1C" w:rsidRPr="000B2FF5" w:rsidRDefault="00070F1C" w:rsidP="00070F1C">
      <w:pPr>
        <w:spacing w:after="0"/>
        <w:rPr>
          <w:rFonts w:ascii="Arial Narrow" w:hAnsi="Arial Narrow"/>
        </w:rPr>
      </w:pPr>
    </w:p>
    <w:tbl>
      <w:tblPr>
        <w:tblStyle w:val="Tablaconcuadrcula"/>
        <w:tblW w:w="8926" w:type="dxa"/>
        <w:tblLook w:val="04A0" w:firstRow="1" w:lastRow="0" w:firstColumn="1" w:lastColumn="0" w:noHBand="0" w:noVBand="1"/>
      </w:tblPr>
      <w:tblGrid>
        <w:gridCol w:w="8926"/>
      </w:tblGrid>
      <w:tr w:rsidR="00B60B0E" w:rsidRPr="000B2FF5" w14:paraId="6DFFB214" w14:textId="77777777" w:rsidTr="000B2FF5">
        <w:trPr>
          <w:trHeight w:val="53"/>
        </w:trPr>
        <w:tc>
          <w:tcPr>
            <w:tcW w:w="8926" w:type="dxa"/>
            <w:vAlign w:val="center"/>
          </w:tcPr>
          <w:p w14:paraId="6986A89E" w14:textId="08AF14C8" w:rsidR="00B60B0E" w:rsidRPr="000B2FF5" w:rsidRDefault="00B60B0E" w:rsidP="00B60B0E">
            <w:pPr>
              <w:autoSpaceDE w:val="0"/>
              <w:autoSpaceDN w:val="0"/>
              <w:adjustRightInd w:val="0"/>
              <w:spacing w:after="0" w:line="240" w:lineRule="auto"/>
              <w:jc w:val="both"/>
              <w:rPr>
                <w:rFonts w:ascii="Arial Narrow" w:hAnsi="Arial Narrow" w:cs="Calibri"/>
                <w:b/>
                <w:bCs/>
                <w:i/>
                <w:iCs/>
                <w:color w:val="0070C0"/>
              </w:rPr>
            </w:pPr>
            <w:r w:rsidRPr="000B2FF5">
              <w:rPr>
                <w:rFonts w:ascii="Arial Narrow" w:hAnsi="Arial Narrow" w:cs="Calibri"/>
                <w:b/>
                <w:bCs/>
              </w:rPr>
              <w:t>CONFORMIDAD</w:t>
            </w:r>
          </w:p>
        </w:tc>
      </w:tr>
      <w:tr w:rsidR="00B60B0E" w:rsidRPr="000B2FF5" w14:paraId="3196ECB2" w14:textId="77777777" w:rsidTr="000B2FF5">
        <w:trPr>
          <w:trHeight w:val="53"/>
        </w:trPr>
        <w:tc>
          <w:tcPr>
            <w:tcW w:w="8926" w:type="dxa"/>
            <w:vAlign w:val="center"/>
          </w:tcPr>
          <w:p w14:paraId="7DC60ABD" w14:textId="076A9A7E" w:rsidR="008348BC" w:rsidRPr="000B2FF5" w:rsidRDefault="00B53743" w:rsidP="00B53743">
            <w:pPr>
              <w:autoSpaceDE w:val="0"/>
              <w:autoSpaceDN w:val="0"/>
              <w:adjustRightInd w:val="0"/>
              <w:spacing w:after="0" w:line="240" w:lineRule="auto"/>
              <w:rPr>
                <w:rFonts w:ascii="Arial Narrow" w:hAnsi="Arial Narrow" w:cs="Calibri"/>
                <w:lang w:val="pt-PT"/>
              </w:rPr>
            </w:pPr>
            <w:r w:rsidRPr="000B2FF5">
              <w:rPr>
                <w:rFonts w:ascii="Arial Narrow" w:hAnsi="Arial Narrow" w:cs="Calibri"/>
                <w:lang w:val="pt-PT"/>
              </w:rPr>
              <w:t xml:space="preserve">La conformidad estará a cargo de la </w:t>
            </w:r>
            <w:r w:rsidR="003E580B" w:rsidRPr="000B2FF5">
              <w:rPr>
                <w:rFonts w:ascii="Arial Narrow" w:hAnsi="Arial Narrow" w:cs="Calibri"/>
                <w:lang w:val="pt-PT"/>
              </w:rPr>
              <w:t xml:space="preserve">Superintendencia Adjunta de Cooperativas - SACOOP </w:t>
            </w:r>
          </w:p>
        </w:tc>
      </w:tr>
    </w:tbl>
    <w:p w14:paraId="0D8688BE" w14:textId="77777777" w:rsidR="00070F1C" w:rsidRPr="000B2FF5" w:rsidRDefault="00070F1C" w:rsidP="00070F1C">
      <w:pPr>
        <w:spacing w:after="0"/>
        <w:rPr>
          <w:rFonts w:ascii="Arial Narrow" w:hAnsi="Arial Narrow"/>
          <w:lang w:val="pt-PT"/>
        </w:rPr>
      </w:pPr>
    </w:p>
    <w:tbl>
      <w:tblPr>
        <w:tblStyle w:val="Tablaconcuadrcula"/>
        <w:tblW w:w="8926" w:type="dxa"/>
        <w:tblLook w:val="04A0" w:firstRow="1" w:lastRow="0" w:firstColumn="1" w:lastColumn="0" w:noHBand="0" w:noVBand="1"/>
      </w:tblPr>
      <w:tblGrid>
        <w:gridCol w:w="8926"/>
      </w:tblGrid>
      <w:tr w:rsidR="00B60B0E" w:rsidRPr="000B2FF5" w14:paraId="2348AEDC" w14:textId="77777777" w:rsidTr="000B2FF5">
        <w:trPr>
          <w:trHeight w:val="81"/>
        </w:trPr>
        <w:tc>
          <w:tcPr>
            <w:tcW w:w="8926" w:type="dxa"/>
            <w:vAlign w:val="center"/>
          </w:tcPr>
          <w:p w14:paraId="6923F3B1" w14:textId="6EB696BD" w:rsidR="00B60B0E" w:rsidRPr="000B2FF5" w:rsidRDefault="00B60B0E" w:rsidP="00B60B0E">
            <w:pPr>
              <w:autoSpaceDE w:val="0"/>
              <w:autoSpaceDN w:val="0"/>
              <w:adjustRightInd w:val="0"/>
              <w:spacing w:after="0" w:line="240" w:lineRule="auto"/>
              <w:jc w:val="both"/>
              <w:rPr>
                <w:rFonts w:ascii="Arial Narrow" w:hAnsi="Arial Narrow" w:cs="Calibri"/>
                <w:b/>
                <w:bCs/>
              </w:rPr>
            </w:pPr>
            <w:r w:rsidRPr="000B2FF5">
              <w:rPr>
                <w:rFonts w:ascii="Arial Narrow" w:hAnsi="Arial Narrow" w:cs="Calibri"/>
                <w:b/>
                <w:bCs/>
              </w:rPr>
              <w:t>FORMA Y CONDICIONES DE PAGO</w:t>
            </w:r>
          </w:p>
        </w:tc>
      </w:tr>
      <w:tr w:rsidR="00F14C04" w:rsidRPr="000B2FF5" w14:paraId="60A25998" w14:textId="77777777" w:rsidTr="000B2FF5">
        <w:trPr>
          <w:trHeight w:val="112"/>
        </w:trPr>
        <w:tc>
          <w:tcPr>
            <w:tcW w:w="8926" w:type="dxa"/>
            <w:vAlign w:val="center"/>
          </w:tcPr>
          <w:p w14:paraId="460FA10D" w14:textId="6B234629" w:rsidR="00F14C04" w:rsidRPr="000B2FF5" w:rsidRDefault="003E580B" w:rsidP="000B2FF5">
            <w:pPr>
              <w:autoSpaceDE w:val="0"/>
              <w:autoSpaceDN w:val="0"/>
              <w:adjustRightInd w:val="0"/>
              <w:spacing w:after="0" w:line="240" w:lineRule="auto"/>
              <w:rPr>
                <w:rFonts w:ascii="Arial Narrow" w:hAnsi="Arial Narrow" w:cs="Calibri"/>
                <w:b/>
                <w:bCs/>
              </w:rPr>
            </w:pPr>
            <w:r w:rsidRPr="000B2FF5">
              <w:rPr>
                <w:rFonts w:ascii="Arial Narrow" w:hAnsi="Arial Narrow" w:cs="Calibri"/>
              </w:rPr>
              <w:t>Pago total al culminar la prestación, previa entrega del informe final y conformidad del área usuaria.</w:t>
            </w:r>
          </w:p>
        </w:tc>
      </w:tr>
    </w:tbl>
    <w:p w14:paraId="3C479DB3" w14:textId="77777777" w:rsidR="00070F1C" w:rsidRPr="000B2FF5" w:rsidRDefault="00070F1C" w:rsidP="00070F1C">
      <w:pPr>
        <w:spacing w:after="0"/>
        <w:rPr>
          <w:rFonts w:ascii="Arial Narrow" w:hAnsi="Arial Narrow"/>
        </w:rPr>
      </w:pPr>
    </w:p>
    <w:tbl>
      <w:tblPr>
        <w:tblStyle w:val="Tablaconcuadrcula"/>
        <w:tblW w:w="8926" w:type="dxa"/>
        <w:tblLook w:val="04A0" w:firstRow="1" w:lastRow="0" w:firstColumn="1" w:lastColumn="0" w:noHBand="0" w:noVBand="1"/>
      </w:tblPr>
      <w:tblGrid>
        <w:gridCol w:w="8926"/>
      </w:tblGrid>
      <w:tr w:rsidR="00B60B0E" w:rsidRPr="000B2FF5" w14:paraId="6917B6BC" w14:textId="77777777" w:rsidTr="000B2FF5">
        <w:trPr>
          <w:trHeight w:val="224"/>
        </w:trPr>
        <w:tc>
          <w:tcPr>
            <w:tcW w:w="8926" w:type="dxa"/>
            <w:vAlign w:val="center"/>
          </w:tcPr>
          <w:p w14:paraId="77E36146" w14:textId="2B59C3EE" w:rsidR="00B60B0E" w:rsidRPr="000B2FF5" w:rsidRDefault="00B60B0E" w:rsidP="00B60B0E">
            <w:pPr>
              <w:autoSpaceDE w:val="0"/>
              <w:autoSpaceDN w:val="0"/>
              <w:adjustRightInd w:val="0"/>
              <w:spacing w:after="0" w:line="240" w:lineRule="auto"/>
              <w:jc w:val="both"/>
              <w:rPr>
                <w:rFonts w:ascii="Arial Narrow" w:hAnsi="Arial Narrow" w:cs="Calibri"/>
                <w:b/>
                <w:bCs/>
              </w:rPr>
            </w:pPr>
            <w:r w:rsidRPr="000B2FF5">
              <w:rPr>
                <w:rFonts w:ascii="Arial Narrow" w:hAnsi="Arial Narrow" w:cs="Calibri"/>
                <w:b/>
                <w:bCs/>
              </w:rPr>
              <w:t xml:space="preserve">RESPONSABILIDAD POR VICIOS OCULTOS </w:t>
            </w:r>
            <w:r w:rsidR="003E580B" w:rsidRPr="000B2FF5">
              <w:rPr>
                <w:rFonts w:ascii="Arial Narrow" w:hAnsi="Arial Narrow" w:cs="Calibri"/>
              </w:rPr>
              <w:t xml:space="preserve"> </w:t>
            </w:r>
          </w:p>
        </w:tc>
      </w:tr>
      <w:tr w:rsidR="00B60B0E" w:rsidRPr="000B2FF5" w14:paraId="02E4A0BA" w14:textId="77777777" w:rsidTr="008348BC">
        <w:trPr>
          <w:trHeight w:val="368"/>
        </w:trPr>
        <w:tc>
          <w:tcPr>
            <w:tcW w:w="8926" w:type="dxa"/>
            <w:vAlign w:val="center"/>
          </w:tcPr>
          <w:p w14:paraId="730E33C2" w14:textId="4B4E0215" w:rsidR="00B60B0E" w:rsidRPr="000B2FF5" w:rsidRDefault="003E580B" w:rsidP="00B60B0E">
            <w:pPr>
              <w:autoSpaceDE w:val="0"/>
              <w:autoSpaceDN w:val="0"/>
              <w:adjustRightInd w:val="0"/>
              <w:spacing w:after="0" w:line="240" w:lineRule="auto"/>
              <w:jc w:val="both"/>
              <w:rPr>
                <w:rFonts w:ascii="Arial Narrow" w:hAnsi="Arial Narrow" w:cs="Calibri"/>
              </w:rPr>
            </w:pPr>
            <w:r w:rsidRPr="000B2FF5">
              <w:rPr>
                <w:rFonts w:ascii="Arial Narrow" w:hAnsi="Arial Narrow" w:cs="Calibri"/>
              </w:rPr>
              <w:t>El proveedor es el responsable por la calidad ofrecida y por los vicios ocultos del servicio ofertado por un plazo no menor de un (01) año, contado a partir de la conformidad otorgada por la Entidad.</w:t>
            </w:r>
          </w:p>
        </w:tc>
      </w:tr>
      <w:bookmarkEnd w:id="0"/>
    </w:tbl>
    <w:p w14:paraId="7EAC67A5" w14:textId="77777777" w:rsidR="005267DD" w:rsidRPr="000B2FF5" w:rsidRDefault="005267DD" w:rsidP="00CD23F6">
      <w:pPr>
        <w:autoSpaceDE w:val="0"/>
        <w:autoSpaceDN w:val="0"/>
        <w:adjustRightInd w:val="0"/>
        <w:spacing w:after="0" w:line="240" w:lineRule="auto"/>
        <w:rPr>
          <w:rFonts w:ascii="Arial Narrow" w:hAnsi="Arial Narrow" w:cs="Calibri"/>
          <w:b/>
          <w:bCs/>
        </w:rPr>
      </w:pPr>
    </w:p>
    <w:p w14:paraId="72DB4EBD" w14:textId="597B16F0" w:rsidR="00F14C04" w:rsidRPr="000B2FF5" w:rsidRDefault="00F14C04" w:rsidP="00CD23F6">
      <w:pPr>
        <w:autoSpaceDE w:val="0"/>
        <w:autoSpaceDN w:val="0"/>
        <w:adjustRightInd w:val="0"/>
        <w:spacing w:after="0" w:line="240" w:lineRule="auto"/>
        <w:jc w:val="both"/>
        <w:rPr>
          <w:rFonts w:ascii="Arial Narrow" w:hAnsi="Arial Narrow" w:cs="Calibri"/>
          <w:b/>
          <w:bCs/>
        </w:rPr>
      </w:pPr>
      <w:r w:rsidRPr="000B2FF5">
        <w:rPr>
          <w:rFonts w:ascii="Arial Narrow" w:hAnsi="Arial Narrow" w:cs="Calibri"/>
          <w:b/>
          <w:bCs/>
        </w:rPr>
        <w:t xml:space="preserve">CLAUSULAS ESPECIALES </w:t>
      </w:r>
    </w:p>
    <w:p w14:paraId="45F70E1C" w14:textId="77777777" w:rsidR="00F14C04" w:rsidRPr="000B2FF5" w:rsidRDefault="00F14C04" w:rsidP="00CD23F6">
      <w:pPr>
        <w:autoSpaceDE w:val="0"/>
        <w:autoSpaceDN w:val="0"/>
        <w:adjustRightInd w:val="0"/>
        <w:spacing w:after="0" w:line="240" w:lineRule="auto"/>
        <w:jc w:val="both"/>
        <w:rPr>
          <w:rFonts w:ascii="Arial Narrow" w:hAnsi="Arial Narrow" w:cs="Calibri"/>
          <w:b/>
          <w:bCs/>
        </w:rPr>
      </w:pPr>
    </w:p>
    <w:p w14:paraId="2EA36BAC" w14:textId="7E508A6C" w:rsidR="00CD23F6" w:rsidRPr="000B2FF5" w:rsidRDefault="00CD23F6" w:rsidP="00F14C04">
      <w:pPr>
        <w:pStyle w:val="Prrafodelista"/>
        <w:numPr>
          <w:ilvl w:val="0"/>
          <w:numId w:val="7"/>
        </w:numPr>
        <w:autoSpaceDE w:val="0"/>
        <w:autoSpaceDN w:val="0"/>
        <w:adjustRightInd w:val="0"/>
        <w:spacing w:after="0" w:line="240" w:lineRule="auto"/>
        <w:jc w:val="both"/>
        <w:rPr>
          <w:rFonts w:ascii="Arial Narrow" w:hAnsi="Arial Narrow" w:cs="Calibri"/>
          <w:b/>
          <w:bCs/>
        </w:rPr>
      </w:pPr>
      <w:r w:rsidRPr="000B2FF5">
        <w:rPr>
          <w:rFonts w:ascii="Arial Narrow" w:hAnsi="Arial Narrow" w:cs="Calibri"/>
          <w:b/>
          <w:bCs/>
        </w:rPr>
        <w:t>RESOLUCIÓN CONTRACTUAL POR INCUMPLIMIENTO</w:t>
      </w:r>
    </w:p>
    <w:p w14:paraId="4E6679A1" w14:textId="77777777" w:rsidR="00CD23F6" w:rsidRPr="000B2FF5" w:rsidRDefault="00CD23F6" w:rsidP="00F14C04">
      <w:pPr>
        <w:autoSpaceDE w:val="0"/>
        <w:autoSpaceDN w:val="0"/>
        <w:adjustRightInd w:val="0"/>
        <w:spacing w:after="0" w:line="240" w:lineRule="auto"/>
        <w:ind w:left="708"/>
        <w:jc w:val="both"/>
        <w:rPr>
          <w:rFonts w:ascii="Arial Narrow" w:hAnsi="Arial Narrow" w:cs="Calibri"/>
        </w:rPr>
      </w:pPr>
      <w:r w:rsidRPr="000B2FF5">
        <w:rPr>
          <w:rFonts w:ascii="Arial Narrow" w:hAnsi="Arial Narrow" w:cs="Calibri"/>
        </w:rPr>
        <w:t xml:space="preserve">Cualquiera de las partes puede resolver el contrato, de conformidad con el numeral 68.1 del artículo 68 de la Ley </w:t>
      </w:r>
      <w:proofErr w:type="spellStart"/>
      <w:r w:rsidRPr="000B2FF5">
        <w:rPr>
          <w:rFonts w:ascii="Arial Narrow" w:hAnsi="Arial Narrow" w:cs="Calibri"/>
        </w:rPr>
        <w:t>N°</w:t>
      </w:r>
      <w:proofErr w:type="spellEnd"/>
      <w:r w:rsidRPr="000B2FF5">
        <w:rPr>
          <w:rFonts w:ascii="Arial Narrow" w:hAnsi="Arial Narrow" w:cs="Calibri"/>
        </w:rPr>
        <w:t xml:space="preserve"> 32069, Ley General de Contrataciones Públicas. </w:t>
      </w:r>
    </w:p>
    <w:p w14:paraId="4C54EEA7" w14:textId="77777777" w:rsidR="00CD23F6" w:rsidRPr="000B2FF5" w:rsidRDefault="00CD23F6" w:rsidP="00CD23F6">
      <w:pPr>
        <w:autoSpaceDE w:val="0"/>
        <w:autoSpaceDN w:val="0"/>
        <w:adjustRightInd w:val="0"/>
        <w:spacing w:after="0" w:line="240" w:lineRule="auto"/>
        <w:jc w:val="both"/>
        <w:rPr>
          <w:rFonts w:ascii="Arial Narrow" w:hAnsi="Arial Narrow" w:cs="Calibri"/>
          <w:b/>
          <w:bCs/>
        </w:rPr>
      </w:pPr>
    </w:p>
    <w:p w14:paraId="71545C59" w14:textId="56E47746" w:rsidR="00CD23F6" w:rsidRPr="000B2FF5" w:rsidRDefault="00CD23F6" w:rsidP="00F14C04">
      <w:pPr>
        <w:pStyle w:val="Prrafodelista"/>
        <w:numPr>
          <w:ilvl w:val="0"/>
          <w:numId w:val="7"/>
        </w:numPr>
        <w:autoSpaceDE w:val="0"/>
        <w:autoSpaceDN w:val="0"/>
        <w:adjustRightInd w:val="0"/>
        <w:spacing w:after="0" w:line="240" w:lineRule="auto"/>
        <w:jc w:val="both"/>
        <w:rPr>
          <w:rFonts w:ascii="Arial Narrow" w:hAnsi="Arial Narrow" w:cs="Calibri"/>
          <w:b/>
          <w:bCs/>
        </w:rPr>
      </w:pPr>
      <w:r w:rsidRPr="000B2FF5">
        <w:rPr>
          <w:rFonts w:ascii="Arial Narrow" w:hAnsi="Arial Narrow" w:cs="Calibri"/>
          <w:b/>
          <w:bCs/>
        </w:rPr>
        <w:t>ANTICORRUPCIÓN Y ANTISOBORNO</w:t>
      </w:r>
    </w:p>
    <w:p w14:paraId="4C67C0D0" w14:textId="77777777" w:rsidR="00CD23F6" w:rsidRPr="000B2FF5" w:rsidRDefault="00CD23F6" w:rsidP="00F14C04">
      <w:pPr>
        <w:autoSpaceDE w:val="0"/>
        <w:autoSpaceDN w:val="0"/>
        <w:adjustRightInd w:val="0"/>
        <w:spacing w:after="0" w:line="240" w:lineRule="auto"/>
        <w:ind w:left="708"/>
        <w:jc w:val="both"/>
        <w:rPr>
          <w:rFonts w:ascii="Arial Narrow" w:hAnsi="Arial Narrow" w:cs="Calibri"/>
        </w:rPr>
      </w:pPr>
      <w:r w:rsidRPr="000B2FF5">
        <w:rPr>
          <w:rFonts w:ascii="Arial Narrow" w:hAnsi="Arial Narrow" w:cs="Calibri"/>
        </w:rPr>
        <w:t>El proveedor declara y garantiza no haber, directa o indirectamente, o tratándose de una persona jurídica a través de sus socios, integrantes de los órganos de administración, apoderados, representantes legales, funcionarios, asesores, ofrecido, negociado o efectuado, cualquier pago o, en general, cualquier beneficio o incentivo ilegal con relación al contrato.</w:t>
      </w:r>
    </w:p>
    <w:p w14:paraId="435CB66A" w14:textId="77777777" w:rsidR="00CD23F6" w:rsidRPr="000B2FF5" w:rsidRDefault="00CD23F6" w:rsidP="00CD23F6">
      <w:pPr>
        <w:autoSpaceDE w:val="0"/>
        <w:autoSpaceDN w:val="0"/>
        <w:adjustRightInd w:val="0"/>
        <w:spacing w:after="0" w:line="240" w:lineRule="auto"/>
        <w:jc w:val="both"/>
        <w:rPr>
          <w:rFonts w:ascii="Arial Narrow" w:hAnsi="Arial Narrow" w:cs="Calibri"/>
        </w:rPr>
      </w:pPr>
    </w:p>
    <w:p w14:paraId="56CEEBF4" w14:textId="77777777" w:rsidR="00CD23F6" w:rsidRPr="000B2FF5" w:rsidRDefault="00CD23F6" w:rsidP="00F14C04">
      <w:pPr>
        <w:autoSpaceDE w:val="0"/>
        <w:autoSpaceDN w:val="0"/>
        <w:adjustRightInd w:val="0"/>
        <w:spacing w:after="0" w:line="240" w:lineRule="auto"/>
        <w:ind w:left="708"/>
        <w:jc w:val="both"/>
        <w:rPr>
          <w:rFonts w:ascii="Arial Narrow" w:hAnsi="Arial Narrow" w:cs="Calibri"/>
        </w:rPr>
      </w:pPr>
      <w:r w:rsidRPr="000B2FF5">
        <w:rPr>
          <w:rFonts w:ascii="Arial Narrow" w:hAnsi="Arial Narrow" w:cs="Calibri"/>
        </w:rPr>
        <w:t>Asimismo, el proveedor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w:t>
      </w:r>
    </w:p>
    <w:p w14:paraId="5B3EDB9C" w14:textId="77777777" w:rsidR="00CD23F6" w:rsidRPr="000B2FF5" w:rsidRDefault="00CD23F6" w:rsidP="00CD23F6">
      <w:pPr>
        <w:autoSpaceDE w:val="0"/>
        <w:autoSpaceDN w:val="0"/>
        <w:adjustRightInd w:val="0"/>
        <w:spacing w:after="0" w:line="240" w:lineRule="auto"/>
        <w:jc w:val="both"/>
        <w:rPr>
          <w:rFonts w:ascii="Arial Narrow" w:hAnsi="Arial Narrow" w:cs="Calibri"/>
        </w:rPr>
      </w:pPr>
    </w:p>
    <w:p w14:paraId="157BE610" w14:textId="77777777" w:rsidR="00CD23F6" w:rsidRPr="000B2FF5" w:rsidRDefault="00CD23F6" w:rsidP="00F14C04">
      <w:pPr>
        <w:autoSpaceDE w:val="0"/>
        <w:autoSpaceDN w:val="0"/>
        <w:adjustRightInd w:val="0"/>
        <w:spacing w:after="0" w:line="240" w:lineRule="auto"/>
        <w:ind w:left="708"/>
        <w:jc w:val="both"/>
        <w:rPr>
          <w:rFonts w:ascii="Arial Narrow" w:hAnsi="Arial Narrow" w:cs="Calibri"/>
        </w:rPr>
      </w:pPr>
      <w:r w:rsidRPr="000B2FF5">
        <w:rPr>
          <w:rFonts w:ascii="Arial Narrow" w:hAnsi="Arial Narrow" w:cs="Calibri"/>
        </w:rPr>
        <w:t>Además, el proveedor debe comunicar a las autoridades competentes, de manera directa y oportuna, cualquier acto o conducta ilícita o corrupta de la que tuviera conocimiento; y adoptar medidas técnicas, organizativas y/o de personal apropiadas para evitar los referidos actos o prácticas.</w:t>
      </w:r>
    </w:p>
    <w:p w14:paraId="2E4C5E57" w14:textId="77777777" w:rsidR="00070F1C" w:rsidRPr="000B2FF5" w:rsidRDefault="00070F1C" w:rsidP="00CD23F6">
      <w:pPr>
        <w:autoSpaceDE w:val="0"/>
        <w:autoSpaceDN w:val="0"/>
        <w:adjustRightInd w:val="0"/>
        <w:spacing w:after="0" w:line="240" w:lineRule="auto"/>
        <w:jc w:val="both"/>
        <w:rPr>
          <w:rFonts w:ascii="Arial Narrow" w:hAnsi="Arial Narrow" w:cs="Calibri"/>
          <w:b/>
          <w:bCs/>
        </w:rPr>
      </w:pPr>
    </w:p>
    <w:p w14:paraId="1E541413" w14:textId="264E8B8D" w:rsidR="00CD23F6" w:rsidRPr="000B2FF5" w:rsidRDefault="00CD23F6" w:rsidP="00F14C04">
      <w:pPr>
        <w:pStyle w:val="Prrafodelista"/>
        <w:numPr>
          <w:ilvl w:val="0"/>
          <w:numId w:val="7"/>
        </w:numPr>
        <w:autoSpaceDE w:val="0"/>
        <w:autoSpaceDN w:val="0"/>
        <w:adjustRightInd w:val="0"/>
        <w:spacing w:after="0" w:line="240" w:lineRule="auto"/>
        <w:jc w:val="both"/>
        <w:rPr>
          <w:rFonts w:ascii="Arial Narrow" w:hAnsi="Arial Narrow" w:cs="Calibri"/>
          <w:b/>
          <w:bCs/>
        </w:rPr>
      </w:pPr>
      <w:r w:rsidRPr="000B2FF5">
        <w:rPr>
          <w:rFonts w:ascii="Arial Narrow" w:hAnsi="Arial Narrow" w:cs="Calibri"/>
          <w:b/>
          <w:bCs/>
        </w:rPr>
        <w:t>SOLUCIÓN DE CONTROVERSIAS:</w:t>
      </w:r>
    </w:p>
    <w:p w14:paraId="1A92E06A" w14:textId="77777777" w:rsidR="00CD23F6" w:rsidRPr="000B2FF5" w:rsidRDefault="00CD23F6" w:rsidP="00F14C04">
      <w:pPr>
        <w:autoSpaceDE w:val="0"/>
        <w:autoSpaceDN w:val="0"/>
        <w:adjustRightInd w:val="0"/>
        <w:spacing w:after="0" w:line="240" w:lineRule="auto"/>
        <w:ind w:left="708" w:firstLine="12"/>
        <w:jc w:val="both"/>
        <w:rPr>
          <w:rFonts w:ascii="Arial Narrow" w:hAnsi="Arial Narrow" w:cs="Calibri"/>
        </w:rPr>
      </w:pPr>
      <w:r w:rsidRPr="000B2FF5">
        <w:rPr>
          <w:rFonts w:ascii="Arial Narrow" w:hAnsi="Arial Narrow" w:cs="Calibri"/>
        </w:rPr>
        <w:t xml:space="preserve">Todos los conflictos que se deriven de la ejecución e interpretación de la presente contratación son resueltos mediante conciliación. </w:t>
      </w:r>
    </w:p>
    <w:p w14:paraId="0FB80F3D" w14:textId="77777777" w:rsidR="00CD23F6" w:rsidRDefault="00CD23F6" w:rsidP="00CD23F6">
      <w:pPr>
        <w:autoSpaceDE w:val="0"/>
        <w:autoSpaceDN w:val="0"/>
        <w:adjustRightInd w:val="0"/>
        <w:spacing w:after="0" w:line="240" w:lineRule="auto"/>
        <w:jc w:val="both"/>
        <w:rPr>
          <w:rFonts w:ascii="Arial Narrow" w:hAnsi="Arial Narrow" w:cs="Calibri"/>
        </w:rPr>
      </w:pPr>
    </w:p>
    <w:p w14:paraId="58973A9C" w14:textId="77777777" w:rsidR="00361B29" w:rsidRDefault="00361B29" w:rsidP="00CD23F6">
      <w:pPr>
        <w:autoSpaceDE w:val="0"/>
        <w:autoSpaceDN w:val="0"/>
        <w:adjustRightInd w:val="0"/>
        <w:spacing w:after="0" w:line="240" w:lineRule="auto"/>
        <w:jc w:val="both"/>
        <w:rPr>
          <w:rFonts w:ascii="Arial Narrow" w:hAnsi="Arial Narrow" w:cs="Calibri"/>
        </w:rPr>
      </w:pPr>
    </w:p>
    <w:p w14:paraId="2497F21B" w14:textId="77777777" w:rsidR="00361B29" w:rsidRPr="000B2FF5" w:rsidRDefault="00361B29" w:rsidP="00CD23F6">
      <w:pPr>
        <w:autoSpaceDE w:val="0"/>
        <w:autoSpaceDN w:val="0"/>
        <w:adjustRightInd w:val="0"/>
        <w:spacing w:after="0" w:line="240" w:lineRule="auto"/>
        <w:jc w:val="both"/>
        <w:rPr>
          <w:rFonts w:ascii="Arial Narrow" w:hAnsi="Arial Narrow" w:cs="Calibri"/>
        </w:rPr>
      </w:pPr>
    </w:p>
    <w:p w14:paraId="232D4AA3" w14:textId="77777777" w:rsidR="00CD23F6" w:rsidRPr="000B2FF5" w:rsidRDefault="00CD23F6" w:rsidP="00CD23F6">
      <w:pPr>
        <w:autoSpaceDE w:val="0"/>
        <w:autoSpaceDN w:val="0"/>
        <w:adjustRightInd w:val="0"/>
        <w:spacing w:after="0" w:line="240" w:lineRule="auto"/>
        <w:jc w:val="both"/>
        <w:rPr>
          <w:rFonts w:ascii="Arial Narrow" w:hAnsi="Arial Narrow" w:cs="Calibri"/>
          <w:b/>
          <w:bCs/>
        </w:rPr>
      </w:pPr>
      <w:r w:rsidRPr="000B2FF5">
        <w:rPr>
          <w:rFonts w:ascii="Arial Narrow" w:hAnsi="Arial Narrow" w:cs="Calibri"/>
          <w:b/>
          <w:bCs/>
        </w:rPr>
        <w:t>XV. GESTION DE RIESGOS:</w:t>
      </w:r>
    </w:p>
    <w:p w14:paraId="1B9520E4" w14:textId="77777777" w:rsidR="00CD23F6" w:rsidRPr="000B2FF5" w:rsidRDefault="00CD23F6" w:rsidP="00CD23F6">
      <w:pPr>
        <w:autoSpaceDE w:val="0"/>
        <w:autoSpaceDN w:val="0"/>
        <w:adjustRightInd w:val="0"/>
        <w:spacing w:after="0" w:line="240" w:lineRule="auto"/>
        <w:jc w:val="both"/>
        <w:rPr>
          <w:rFonts w:ascii="Arial Narrow" w:hAnsi="Arial Narrow" w:cs="Calibri"/>
        </w:rPr>
      </w:pPr>
      <w:r w:rsidRPr="000B2FF5">
        <w:rPr>
          <w:rFonts w:ascii="Arial Narrow" w:hAnsi="Arial Narrow" w:cs="Calibri"/>
        </w:rPr>
        <w:t xml:space="preserve">Se realiza de acuerdo con lo establecido en el </w:t>
      </w:r>
      <w:r w:rsidRPr="000B2FF5">
        <w:rPr>
          <w:rFonts w:ascii="Arial Narrow" w:hAnsi="Arial Narrow" w:cs="Calibri"/>
          <w:b/>
          <w:bCs/>
        </w:rPr>
        <w:t>Anexo A</w:t>
      </w:r>
      <w:r w:rsidRPr="000B2FF5">
        <w:rPr>
          <w:rFonts w:ascii="Arial Narrow" w:hAnsi="Arial Narrow" w:cs="Calibri"/>
        </w:rPr>
        <w:t xml:space="preserve"> del presente requerimiento. </w:t>
      </w:r>
    </w:p>
    <w:p w14:paraId="2B97823B" w14:textId="77777777" w:rsidR="00DC1914" w:rsidRDefault="00DC1914" w:rsidP="00CD23F6">
      <w:pPr>
        <w:autoSpaceDE w:val="0"/>
        <w:autoSpaceDN w:val="0"/>
        <w:adjustRightInd w:val="0"/>
        <w:spacing w:after="0" w:line="240" w:lineRule="auto"/>
        <w:jc w:val="both"/>
        <w:rPr>
          <w:rFonts w:ascii="Arial Narrow" w:hAnsi="Arial Narrow" w:cs="Calibri"/>
        </w:rPr>
      </w:pPr>
    </w:p>
    <w:p w14:paraId="07A70790" w14:textId="77777777" w:rsidR="00361B29" w:rsidRDefault="00361B29" w:rsidP="00CD23F6">
      <w:pPr>
        <w:autoSpaceDE w:val="0"/>
        <w:autoSpaceDN w:val="0"/>
        <w:adjustRightInd w:val="0"/>
        <w:spacing w:after="0" w:line="240" w:lineRule="auto"/>
        <w:jc w:val="both"/>
        <w:rPr>
          <w:rFonts w:ascii="Arial Narrow" w:hAnsi="Arial Narrow" w:cs="Calibri"/>
        </w:rPr>
      </w:pPr>
    </w:p>
    <w:p w14:paraId="6CEE6264" w14:textId="77777777" w:rsidR="00361B29" w:rsidRPr="000B2FF5" w:rsidRDefault="00361B29" w:rsidP="00CD23F6">
      <w:pPr>
        <w:autoSpaceDE w:val="0"/>
        <w:autoSpaceDN w:val="0"/>
        <w:adjustRightInd w:val="0"/>
        <w:spacing w:after="0" w:line="240" w:lineRule="auto"/>
        <w:jc w:val="both"/>
        <w:rPr>
          <w:rFonts w:ascii="Arial Narrow" w:hAnsi="Arial Narrow" w:cs="Calibr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4"/>
        <w:gridCol w:w="5380"/>
      </w:tblGrid>
      <w:tr w:rsidR="00CD23F6" w:rsidRPr="000B2FF5" w14:paraId="7F35D2C5" w14:textId="77777777" w:rsidTr="00DC1914">
        <w:trPr>
          <w:trHeight w:val="208"/>
        </w:trPr>
        <w:tc>
          <w:tcPr>
            <w:tcW w:w="8494" w:type="dxa"/>
            <w:gridSpan w:val="2"/>
            <w:shd w:val="clear" w:color="auto" w:fill="FFFFFF" w:themeFill="background1"/>
            <w:vAlign w:val="center"/>
          </w:tcPr>
          <w:p w14:paraId="10B808C9" w14:textId="7210A00F" w:rsidR="00CD23F6" w:rsidRPr="000B2FF5" w:rsidRDefault="00DC1914" w:rsidP="00DC1914">
            <w:pPr>
              <w:autoSpaceDE w:val="0"/>
              <w:autoSpaceDN w:val="0"/>
              <w:adjustRightInd w:val="0"/>
              <w:spacing w:after="0"/>
              <w:jc w:val="center"/>
              <w:rPr>
                <w:rFonts w:ascii="Arial Narrow" w:eastAsia="Calibri" w:hAnsi="Arial Narrow" w:cs="Calibri"/>
              </w:rPr>
            </w:pPr>
            <w:r w:rsidRPr="000B2FF5">
              <w:rPr>
                <w:rFonts w:ascii="Arial Narrow" w:eastAsia="Calibri" w:hAnsi="Arial Narrow" w:cs="Calibri"/>
                <w:b/>
                <w:bCs/>
              </w:rPr>
              <w:t xml:space="preserve">NOMBRE COMPLETO DEL </w:t>
            </w:r>
            <w:r w:rsidR="00CD23F6" w:rsidRPr="000B2FF5">
              <w:rPr>
                <w:rFonts w:ascii="Arial Narrow" w:eastAsia="Calibri" w:hAnsi="Arial Narrow" w:cs="Calibri"/>
                <w:b/>
                <w:bCs/>
              </w:rPr>
              <w:t>RESPONSABLE DEL AREA USUARIA / AREA TÉCNICA ESTRATEGICA</w:t>
            </w:r>
          </w:p>
        </w:tc>
      </w:tr>
      <w:tr w:rsidR="00CD23F6" w:rsidRPr="000B2FF5" w14:paraId="1292C251" w14:textId="77777777" w:rsidTr="000B2FF5">
        <w:trPr>
          <w:trHeight w:val="196"/>
        </w:trPr>
        <w:tc>
          <w:tcPr>
            <w:tcW w:w="8494" w:type="dxa"/>
            <w:gridSpan w:val="2"/>
          </w:tcPr>
          <w:p w14:paraId="4EE3C1E8" w14:textId="38A709C8" w:rsidR="00BE1A5B" w:rsidRPr="000B2FF5" w:rsidRDefault="000B2FF5" w:rsidP="000B2FF5">
            <w:pPr>
              <w:autoSpaceDE w:val="0"/>
              <w:autoSpaceDN w:val="0"/>
              <w:adjustRightInd w:val="0"/>
              <w:jc w:val="center"/>
              <w:rPr>
                <w:rFonts w:ascii="Arial Narrow" w:eastAsia="Calibri" w:hAnsi="Arial Narrow" w:cs="Calibri"/>
              </w:rPr>
            </w:pPr>
            <w:r>
              <w:rPr>
                <w:rFonts w:ascii="Arial Narrow" w:eastAsia="Calibri" w:hAnsi="Arial Narrow" w:cs="Calibri"/>
              </w:rPr>
              <w:t>M</w:t>
            </w:r>
            <w:r w:rsidR="00410CD0" w:rsidRPr="000B2FF5">
              <w:rPr>
                <w:rFonts w:ascii="Arial Narrow" w:eastAsia="Calibri" w:hAnsi="Arial Narrow" w:cs="Calibri"/>
              </w:rPr>
              <w:t>ario Antonio Zambrano Berendsohn</w:t>
            </w:r>
            <w:r w:rsidR="005E1855" w:rsidRPr="000B2FF5">
              <w:rPr>
                <w:rFonts w:ascii="Arial Narrow" w:eastAsia="Calibri" w:hAnsi="Arial Narrow" w:cs="Calibri"/>
              </w:rPr>
              <w:t xml:space="preserve"> </w:t>
            </w:r>
            <w:r w:rsidR="00410CD0" w:rsidRPr="000B2FF5">
              <w:rPr>
                <w:rFonts w:ascii="Arial Narrow" w:eastAsia="Calibri" w:hAnsi="Arial Narrow" w:cs="Calibri"/>
              </w:rPr>
              <w:t>–</w:t>
            </w:r>
            <w:r w:rsidR="005E1855" w:rsidRPr="000B2FF5">
              <w:rPr>
                <w:rFonts w:ascii="Arial Narrow" w:eastAsia="Calibri" w:hAnsi="Arial Narrow" w:cs="Calibri"/>
              </w:rPr>
              <w:t xml:space="preserve"> </w:t>
            </w:r>
            <w:r w:rsidR="00410CD0" w:rsidRPr="000B2FF5">
              <w:rPr>
                <w:rFonts w:ascii="Arial Narrow" w:eastAsia="Calibri" w:hAnsi="Arial Narrow" w:cs="Calibri"/>
              </w:rPr>
              <w:t>Superintendente Adjunto de Cooperativas</w:t>
            </w:r>
          </w:p>
        </w:tc>
      </w:tr>
      <w:tr w:rsidR="00DC1914" w:rsidRPr="000B2FF5" w14:paraId="05090BBA" w14:textId="77777777" w:rsidTr="00DC1914">
        <w:trPr>
          <w:gridAfter w:val="1"/>
          <w:wAfter w:w="5380" w:type="dxa"/>
          <w:trHeight w:val="560"/>
        </w:trPr>
        <w:tc>
          <w:tcPr>
            <w:tcW w:w="3114" w:type="dxa"/>
            <w:shd w:val="clear" w:color="auto" w:fill="FFFFFF" w:themeFill="background1"/>
            <w:vAlign w:val="center"/>
          </w:tcPr>
          <w:p w14:paraId="40662EAC" w14:textId="548AD144" w:rsidR="00DC1914" w:rsidRPr="000B2FF5" w:rsidRDefault="00DC1914" w:rsidP="00DC1914">
            <w:pPr>
              <w:autoSpaceDE w:val="0"/>
              <w:autoSpaceDN w:val="0"/>
              <w:adjustRightInd w:val="0"/>
              <w:spacing w:after="0"/>
              <w:jc w:val="both"/>
              <w:rPr>
                <w:rFonts w:ascii="Arial Narrow" w:eastAsia="Calibri" w:hAnsi="Arial Narrow" w:cs="Calibri"/>
                <w:b/>
                <w:bCs/>
              </w:rPr>
            </w:pPr>
            <w:r w:rsidRPr="000B2FF5">
              <w:rPr>
                <w:rFonts w:ascii="Arial Narrow" w:eastAsia="Calibri" w:hAnsi="Arial Narrow" w:cs="Calibri"/>
                <w:b/>
                <w:bCs/>
              </w:rPr>
              <w:t xml:space="preserve">FECHA: </w:t>
            </w:r>
            <w:r w:rsidR="003323F3">
              <w:rPr>
                <w:rFonts w:ascii="Arial Narrow" w:eastAsia="Calibri" w:hAnsi="Arial Narrow" w:cs="Calibri"/>
                <w:b/>
                <w:bCs/>
              </w:rPr>
              <w:t>09</w:t>
            </w:r>
            <w:r w:rsidR="00BE1A5B" w:rsidRPr="000B2FF5">
              <w:rPr>
                <w:rFonts w:ascii="Arial Narrow" w:eastAsia="Calibri" w:hAnsi="Arial Narrow" w:cs="Calibri"/>
                <w:b/>
                <w:bCs/>
              </w:rPr>
              <w:t>.0</w:t>
            </w:r>
            <w:r w:rsidR="003323F3">
              <w:rPr>
                <w:rFonts w:ascii="Arial Narrow" w:eastAsia="Calibri" w:hAnsi="Arial Narrow" w:cs="Calibri"/>
                <w:b/>
                <w:bCs/>
              </w:rPr>
              <w:t>9</w:t>
            </w:r>
            <w:r w:rsidR="00BE1A5B" w:rsidRPr="000B2FF5">
              <w:rPr>
                <w:rFonts w:ascii="Arial Narrow" w:eastAsia="Calibri" w:hAnsi="Arial Narrow" w:cs="Calibri"/>
                <w:b/>
                <w:bCs/>
              </w:rPr>
              <w:t>.2025</w:t>
            </w:r>
          </w:p>
        </w:tc>
      </w:tr>
    </w:tbl>
    <w:p w14:paraId="0417F809" w14:textId="77777777" w:rsidR="00361B29" w:rsidRDefault="00361B29" w:rsidP="000B2FF5">
      <w:pPr>
        <w:jc w:val="center"/>
        <w:rPr>
          <w:rFonts w:ascii="Arial Narrow" w:hAnsi="Arial Narrow"/>
          <w:b/>
          <w:bCs/>
        </w:rPr>
      </w:pPr>
    </w:p>
    <w:p w14:paraId="7714F81F" w14:textId="77777777" w:rsidR="00361B29" w:rsidRDefault="00361B29">
      <w:pPr>
        <w:spacing w:after="160" w:line="259" w:lineRule="auto"/>
        <w:rPr>
          <w:rFonts w:ascii="Arial Narrow" w:hAnsi="Arial Narrow"/>
          <w:b/>
          <w:bCs/>
        </w:rPr>
      </w:pPr>
      <w:r>
        <w:rPr>
          <w:rFonts w:ascii="Arial Narrow" w:hAnsi="Arial Narrow"/>
          <w:b/>
          <w:bCs/>
        </w:rPr>
        <w:br w:type="page"/>
      </w:r>
    </w:p>
    <w:p w14:paraId="4F099A99" w14:textId="26932C3D" w:rsidR="000B2FF5" w:rsidRDefault="000B2FF5" w:rsidP="000B2FF5">
      <w:pPr>
        <w:jc w:val="center"/>
        <w:rPr>
          <w:rFonts w:ascii="Arial Narrow" w:hAnsi="Arial Narrow"/>
          <w:b/>
          <w:bCs/>
        </w:rPr>
      </w:pPr>
      <w:r w:rsidRPr="000B2FF5">
        <w:rPr>
          <w:rFonts w:ascii="Arial Narrow" w:hAnsi="Arial Narrow"/>
          <w:b/>
          <w:bCs/>
        </w:rPr>
        <w:lastRenderedPageBreak/>
        <w:t>ANEXO A</w:t>
      </w:r>
    </w:p>
    <w:tbl>
      <w:tblPr>
        <w:tblW w:w="9136" w:type="dxa"/>
        <w:jc w:val="center"/>
        <w:tblCellMar>
          <w:left w:w="70" w:type="dxa"/>
          <w:right w:w="70" w:type="dxa"/>
        </w:tblCellMar>
        <w:tblLook w:val="04A0" w:firstRow="1" w:lastRow="0" w:firstColumn="1" w:lastColumn="0" w:noHBand="0" w:noVBand="1"/>
      </w:tblPr>
      <w:tblGrid>
        <w:gridCol w:w="352"/>
        <w:gridCol w:w="2125"/>
        <w:gridCol w:w="52"/>
        <w:gridCol w:w="1499"/>
        <w:gridCol w:w="1133"/>
        <w:gridCol w:w="1049"/>
        <w:gridCol w:w="1567"/>
        <w:gridCol w:w="1359"/>
      </w:tblGrid>
      <w:tr w:rsidR="000B2FF5" w:rsidRPr="002A328C" w14:paraId="2ECA03A1" w14:textId="77777777" w:rsidTr="000B2FF5">
        <w:trPr>
          <w:trHeight w:val="281"/>
          <w:jc w:val="center"/>
        </w:trPr>
        <w:tc>
          <w:tcPr>
            <w:tcW w:w="9136" w:type="dxa"/>
            <w:gridSpan w:val="8"/>
            <w:tcBorders>
              <w:top w:val="single" w:sz="4" w:space="0" w:color="auto"/>
              <w:left w:val="single" w:sz="4" w:space="0" w:color="auto"/>
              <w:bottom w:val="single" w:sz="4" w:space="0" w:color="auto"/>
              <w:right w:val="single" w:sz="4" w:space="0" w:color="auto"/>
            </w:tcBorders>
            <w:shd w:val="clear" w:color="000000" w:fill="DAE9F8"/>
          </w:tcPr>
          <w:p w14:paraId="24962304" w14:textId="77777777" w:rsidR="000B2FF5" w:rsidRPr="002A328C" w:rsidRDefault="000B2FF5" w:rsidP="000A79DA">
            <w:pPr>
              <w:spacing w:after="0" w:line="240" w:lineRule="auto"/>
              <w:jc w:val="center"/>
              <w:rPr>
                <w:rFonts w:ascii="Arial Narrow" w:eastAsia="Times New Roman" w:hAnsi="Arial Narrow" w:cs="Calibri"/>
                <w:b/>
                <w:bCs/>
                <w:lang w:eastAsia="es-PE"/>
              </w:rPr>
            </w:pPr>
            <w:r w:rsidRPr="002A328C">
              <w:rPr>
                <w:rFonts w:ascii="Arial Narrow" w:eastAsia="Times New Roman" w:hAnsi="Arial Narrow" w:cs="Calibri"/>
                <w:b/>
                <w:bCs/>
                <w:lang w:eastAsia="es-PE"/>
              </w:rPr>
              <w:t>Formato para identificar, evaluar y asignar riesgos</w:t>
            </w:r>
          </w:p>
        </w:tc>
      </w:tr>
      <w:tr w:rsidR="000B2FF5" w:rsidRPr="002A328C" w14:paraId="6B29FE6F" w14:textId="77777777" w:rsidTr="000B2FF5">
        <w:trPr>
          <w:trHeight w:val="268"/>
          <w:jc w:val="center"/>
        </w:trPr>
        <w:tc>
          <w:tcPr>
            <w:tcW w:w="352" w:type="dxa"/>
            <w:vMerge w:val="restart"/>
            <w:tcBorders>
              <w:top w:val="nil"/>
              <w:left w:val="single" w:sz="4" w:space="0" w:color="auto"/>
              <w:bottom w:val="single" w:sz="4" w:space="0" w:color="auto"/>
              <w:right w:val="single" w:sz="4" w:space="0" w:color="auto"/>
            </w:tcBorders>
            <w:shd w:val="clear" w:color="000000" w:fill="DAE9F8"/>
            <w:vAlign w:val="center"/>
            <w:hideMark/>
          </w:tcPr>
          <w:p w14:paraId="16FA13A7" w14:textId="77777777" w:rsidR="000B2FF5" w:rsidRPr="002A328C" w:rsidRDefault="000B2FF5" w:rsidP="000A79DA">
            <w:pPr>
              <w:spacing w:after="0" w:line="240" w:lineRule="auto"/>
              <w:jc w:val="center"/>
              <w:rPr>
                <w:rFonts w:ascii="Arial Narrow" w:eastAsia="Times New Roman" w:hAnsi="Arial Narrow" w:cs="Calibri"/>
                <w:b/>
                <w:bCs/>
                <w:lang w:eastAsia="es-PE"/>
              </w:rPr>
            </w:pPr>
            <w:r w:rsidRPr="002A328C">
              <w:rPr>
                <w:rFonts w:ascii="Arial Narrow" w:eastAsia="Times New Roman" w:hAnsi="Arial Narrow" w:cs="Calibri"/>
                <w:b/>
                <w:bCs/>
                <w:lang w:eastAsia="es-PE"/>
              </w:rPr>
              <w:t>1</w:t>
            </w:r>
          </w:p>
        </w:tc>
        <w:tc>
          <w:tcPr>
            <w:tcW w:w="8784" w:type="dxa"/>
            <w:gridSpan w:val="7"/>
            <w:tcBorders>
              <w:top w:val="single" w:sz="4" w:space="0" w:color="auto"/>
              <w:left w:val="nil"/>
              <w:bottom w:val="single" w:sz="4" w:space="0" w:color="auto"/>
              <w:right w:val="single" w:sz="4" w:space="0" w:color="auto"/>
            </w:tcBorders>
            <w:shd w:val="clear" w:color="000000" w:fill="DAE9F8"/>
          </w:tcPr>
          <w:p w14:paraId="12D0B12E" w14:textId="77777777" w:rsidR="000B2FF5" w:rsidRPr="002A328C" w:rsidRDefault="000B2FF5" w:rsidP="000A79DA">
            <w:pPr>
              <w:spacing w:after="0" w:line="240" w:lineRule="auto"/>
              <w:jc w:val="center"/>
              <w:rPr>
                <w:rFonts w:ascii="Arial Narrow" w:eastAsia="Times New Roman" w:hAnsi="Arial Narrow" w:cs="Calibri"/>
                <w:b/>
                <w:bCs/>
                <w:lang w:eastAsia="es-PE"/>
              </w:rPr>
            </w:pPr>
            <w:r w:rsidRPr="002A328C">
              <w:rPr>
                <w:rFonts w:ascii="Arial Narrow" w:eastAsia="Times New Roman" w:hAnsi="Arial Narrow" w:cs="Calibri"/>
                <w:b/>
                <w:bCs/>
                <w:lang w:eastAsia="es-PE"/>
              </w:rPr>
              <w:t>IDENTIFICACIÓN DE LOS RIESGOS</w:t>
            </w:r>
          </w:p>
        </w:tc>
      </w:tr>
      <w:tr w:rsidR="000B2FF5" w:rsidRPr="002A328C" w14:paraId="5EC0A821" w14:textId="77777777" w:rsidTr="000B2FF5">
        <w:trPr>
          <w:trHeight w:val="143"/>
          <w:jc w:val="center"/>
        </w:trPr>
        <w:tc>
          <w:tcPr>
            <w:tcW w:w="352" w:type="dxa"/>
            <w:vMerge/>
            <w:tcBorders>
              <w:top w:val="nil"/>
              <w:left w:val="single" w:sz="4" w:space="0" w:color="auto"/>
              <w:bottom w:val="single" w:sz="4" w:space="0" w:color="auto"/>
              <w:right w:val="single" w:sz="4" w:space="0" w:color="auto"/>
            </w:tcBorders>
            <w:vAlign w:val="center"/>
            <w:hideMark/>
          </w:tcPr>
          <w:p w14:paraId="4512E887" w14:textId="77777777" w:rsidR="000B2FF5" w:rsidRPr="002A328C" w:rsidRDefault="000B2FF5" w:rsidP="000A79DA">
            <w:pPr>
              <w:spacing w:after="0" w:line="240" w:lineRule="auto"/>
              <w:rPr>
                <w:rFonts w:ascii="Arial Narrow" w:eastAsia="Times New Roman" w:hAnsi="Arial Narrow" w:cs="Calibri"/>
                <w:b/>
                <w:bCs/>
                <w:lang w:eastAsia="es-PE"/>
              </w:rPr>
            </w:pPr>
          </w:p>
        </w:tc>
        <w:tc>
          <w:tcPr>
            <w:tcW w:w="2177" w:type="dxa"/>
            <w:gridSpan w:val="2"/>
            <w:tcBorders>
              <w:top w:val="nil"/>
              <w:left w:val="nil"/>
              <w:bottom w:val="single" w:sz="4" w:space="0" w:color="auto"/>
              <w:right w:val="single" w:sz="4" w:space="0" w:color="auto"/>
            </w:tcBorders>
            <w:shd w:val="clear" w:color="000000" w:fill="DAE9F8"/>
            <w:vAlign w:val="center"/>
            <w:hideMark/>
          </w:tcPr>
          <w:p w14:paraId="016F54CB" w14:textId="77777777" w:rsidR="000B2FF5" w:rsidRPr="002A328C" w:rsidRDefault="000B2FF5" w:rsidP="000A79DA">
            <w:pPr>
              <w:spacing w:after="0" w:line="240" w:lineRule="auto"/>
              <w:rPr>
                <w:rFonts w:ascii="Arial Narrow" w:eastAsia="Times New Roman" w:hAnsi="Arial Narrow" w:cs="Calibri"/>
                <w:b/>
                <w:bCs/>
                <w:lang w:eastAsia="es-PE"/>
              </w:rPr>
            </w:pPr>
            <w:r w:rsidRPr="002A328C">
              <w:rPr>
                <w:rFonts w:ascii="Arial Narrow" w:eastAsia="Times New Roman" w:hAnsi="Arial Narrow" w:cs="Calibri"/>
                <w:b/>
                <w:bCs/>
                <w:lang w:eastAsia="es-PE"/>
              </w:rPr>
              <w:t xml:space="preserve">RIESGOS EN EL PROCESO DE CONTRATACIÓN </w:t>
            </w:r>
          </w:p>
        </w:tc>
        <w:tc>
          <w:tcPr>
            <w:tcW w:w="6607" w:type="dxa"/>
            <w:gridSpan w:val="5"/>
            <w:tcBorders>
              <w:top w:val="single" w:sz="4" w:space="0" w:color="auto"/>
              <w:left w:val="nil"/>
              <w:bottom w:val="single" w:sz="4" w:space="0" w:color="auto"/>
              <w:right w:val="single" w:sz="4" w:space="0" w:color="000000"/>
            </w:tcBorders>
            <w:shd w:val="clear" w:color="000000" w:fill="FFFFFF"/>
          </w:tcPr>
          <w:p w14:paraId="2714A9BE" w14:textId="77777777" w:rsidR="000B2FF5" w:rsidRPr="003B3D08" w:rsidRDefault="000B2FF5" w:rsidP="000A79DA">
            <w:pPr>
              <w:spacing w:after="0" w:line="240" w:lineRule="auto"/>
              <w:rPr>
                <w:rFonts w:ascii="Arial Narrow" w:eastAsia="Times New Roman" w:hAnsi="Arial Narrow" w:cs="Calibri"/>
                <w:lang w:eastAsia="es-PE"/>
              </w:rPr>
            </w:pPr>
            <w:r w:rsidRPr="003B3D08">
              <w:rPr>
                <w:rFonts w:ascii="Arial Narrow" w:eastAsia="Times New Roman" w:hAnsi="Arial Narrow" w:cs="Calibri"/>
                <w:lang w:eastAsia="es-PE"/>
              </w:rPr>
              <w:t>Que el proveedor se encuentre impedido para contratar con el Estado</w:t>
            </w:r>
          </w:p>
        </w:tc>
      </w:tr>
      <w:tr w:rsidR="000B2FF5" w:rsidRPr="002A328C" w14:paraId="3AF28BD1" w14:textId="77777777" w:rsidTr="000B2FF5">
        <w:trPr>
          <w:trHeight w:val="187"/>
          <w:jc w:val="center"/>
        </w:trPr>
        <w:tc>
          <w:tcPr>
            <w:tcW w:w="352" w:type="dxa"/>
            <w:vMerge/>
            <w:tcBorders>
              <w:top w:val="nil"/>
              <w:left w:val="single" w:sz="4" w:space="0" w:color="auto"/>
              <w:bottom w:val="single" w:sz="4" w:space="0" w:color="auto"/>
              <w:right w:val="single" w:sz="4" w:space="0" w:color="auto"/>
            </w:tcBorders>
            <w:vAlign w:val="center"/>
            <w:hideMark/>
          </w:tcPr>
          <w:p w14:paraId="1FFED19F" w14:textId="77777777" w:rsidR="000B2FF5" w:rsidRPr="002A328C" w:rsidRDefault="000B2FF5" w:rsidP="000A79DA">
            <w:pPr>
              <w:spacing w:after="0" w:line="240" w:lineRule="auto"/>
              <w:rPr>
                <w:rFonts w:ascii="Arial Narrow" w:eastAsia="Times New Roman" w:hAnsi="Arial Narrow" w:cs="Calibri"/>
                <w:b/>
                <w:bCs/>
                <w:lang w:eastAsia="es-PE"/>
              </w:rPr>
            </w:pPr>
          </w:p>
        </w:tc>
        <w:tc>
          <w:tcPr>
            <w:tcW w:w="2177" w:type="dxa"/>
            <w:gridSpan w:val="2"/>
            <w:tcBorders>
              <w:top w:val="nil"/>
              <w:left w:val="nil"/>
              <w:bottom w:val="single" w:sz="4" w:space="0" w:color="auto"/>
              <w:right w:val="single" w:sz="4" w:space="0" w:color="auto"/>
            </w:tcBorders>
            <w:shd w:val="clear" w:color="000000" w:fill="DAE9F8"/>
            <w:vAlign w:val="center"/>
            <w:hideMark/>
          </w:tcPr>
          <w:p w14:paraId="0DBC7178" w14:textId="77777777" w:rsidR="000B2FF5" w:rsidRPr="002A328C" w:rsidRDefault="000B2FF5" w:rsidP="000A79DA">
            <w:pPr>
              <w:spacing w:after="0" w:line="240" w:lineRule="auto"/>
              <w:rPr>
                <w:rFonts w:ascii="Arial Narrow" w:eastAsia="Times New Roman" w:hAnsi="Arial Narrow" w:cs="Calibri"/>
                <w:b/>
                <w:bCs/>
                <w:lang w:eastAsia="es-PE"/>
              </w:rPr>
            </w:pPr>
            <w:r w:rsidRPr="002A328C">
              <w:rPr>
                <w:rFonts w:ascii="Arial Narrow" w:eastAsia="Times New Roman" w:hAnsi="Arial Narrow" w:cs="Calibri"/>
                <w:b/>
                <w:bCs/>
                <w:lang w:eastAsia="es-PE"/>
              </w:rPr>
              <w:t>RIESGOS EN LA EJECUCIÓN DE LA PRESTACIÓN</w:t>
            </w:r>
          </w:p>
        </w:tc>
        <w:tc>
          <w:tcPr>
            <w:tcW w:w="6607" w:type="dxa"/>
            <w:gridSpan w:val="5"/>
            <w:tcBorders>
              <w:top w:val="single" w:sz="4" w:space="0" w:color="auto"/>
              <w:left w:val="nil"/>
              <w:bottom w:val="single" w:sz="4" w:space="0" w:color="auto"/>
              <w:right w:val="single" w:sz="4" w:space="0" w:color="000000"/>
            </w:tcBorders>
            <w:shd w:val="clear" w:color="000000" w:fill="FFFFFF"/>
          </w:tcPr>
          <w:p w14:paraId="1159BE9F" w14:textId="77777777" w:rsidR="000B2FF5" w:rsidRPr="002A328C" w:rsidRDefault="000B2FF5" w:rsidP="000A79DA">
            <w:pPr>
              <w:spacing w:after="0" w:line="240" w:lineRule="auto"/>
              <w:rPr>
                <w:rFonts w:ascii="Arial Narrow" w:eastAsia="Times New Roman" w:hAnsi="Arial Narrow" w:cs="Calibri"/>
                <w:i/>
                <w:iCs/>
                <w:lang w:eastAsia="es-PE"/>
              </w:rPr>
            </w:pPr>
            <w:r w:rsidRPr="00A12015">
              <w:rPr>
                <w:rFonts w:ascii="Arial Narrow" w:eastAsia="Times New Roman" w:hAnsi="Arial Narrow" w:cs="Calibri"/>
                <w:lang w:eastAsia="es-PE"/>
              </w:rPr>
              <w:t xml:space="preserve">Que el proveedor incumpla con la ejecución del servicio en los plazos </w:t>
            </w:r>
            <w:r>
              <w:rPr>
                <w:rFonts w:ascii="Arial Narrow" w:eastAsia="Times New Roman" w:hAnsi="Arial Narrow" w:cs="Calibri"/>
                <w:lang w:eastAsia="es-PE"/>
              </w:rPr>
              <w:t>requeridos con el servicio</w:t>
            </w:r>
          </w:p>
        </w:tc>
      </w:tr>
      <w:tr w:rsidR="000B2FF5" w:rsidRPr="002A328C" w14:paraId="575D2C7D" w14:textId="77777777" w:rsidTr="000B2FF5">
        <w:trPr>
          <w:trHeight w:val="268"/>
          <w:jc w:val="center"/>
        </w:trPr>
        <w:tc>
          <w:tcPr>
            <w:tcW w:w="352" w:type="dxa"/>
            <w:vMerge w:val="restart"/>
            <w:tcBorders>
              <w:top w:val="nil"/>
              <w:left w:val="single" w:sz="4" w:space="0" w:color="auto"/>
              <w:right w:val="single" w:sz="4" w:space="0" w:color="auto"/>
            </w:tcBorders>
            <w:shd w:val="clear" w:color="000000" w:fill="DAE9F8"/>
            <w:vAlign w:val="center"/>
            <w:hideMark/>
          </w:tcPr>
          <w:p w14:paraId="05EA914B" w14:textId="77777777" w:rsidR="000B2FF5" w:rsidRPr="002A328C" w:rsidRDefault="000B2FF5" w:rsidP="000A79DA">
            <w:pPr>
              <w:spacing w:after="0" w:line="240" w:lineRule="auto"/>
              <w:jc w:val="center"/>
              <w:rPr>
                <w:rFonts w:ascii="Arial Narrow" w:eastAsia="Times New Roman" w:hAnsi="Arial Narrow" w:cs="Calibri"/>
                <w:b/>
                <w:bCs/>
                <w:lang w:eastAsia="es-PE"/>
              </w:rPr>
            </w:pPr>
            <w:r w:rsidRPr="002A328C">
              <w:rPr>
                <w:rFonts w:ascii="Arial Narrow" w:eastAsia="Times New Roman" w:hAnsi="Arial Narrow" w:cs="Calibri"/>
                <w:b/>
                <w:bCs/>
                <w:lang w:eastAsia="es-PE"/>
              </w:rPr>
              <w:t>2</w:t>
            </w:r>
          </w:p>
        </w:tc>
        <w:tc>
          <w:tcPr>
            <w:tcW w:w="2125" w:type="dxa"/>
            <w:tcBorders>
              <w:top w:val="single" w:sz="4" w:space="0" w:color="auto"/>
              <w:left w:val="nil"/>
              <w:bottom w:val="single" w:sz="4" w:space="0" w:color="auto"/>
              <w:right w:val="nil"/>
            </w:tcBorders>
            <w:shd w:val="clear" w:color="000000" w:fill="DAE9F8"/>
          </w:tcPr>
          <w:p w14:paraId="12D49ED9" w14:textId="77777777" w:rsidR="000B2FF5" w:rsidRPr="002A328C" w:rsidRDefault="000B2FF5" w:rsidP="000A79DA">
            <w:pPr>
              <w:spacing w:after="0" w:line="240" w:lineRule="auto"/>
              <w:rPr>
                <w:rFonts w:ascii="Arial Narrow" w:eastAsia="Times New Roman" w:hAnsi="Arial Narrow" w:cs="Calibri"/>
                <w:b/>
                <w:bCs/>
                <w:lang w:eastAsia="es-PE"/>
              </w:rPr>
            </w:pPr>
          </w:p>
        </w:tc>
        <w:tc>
          <w:tcPr>
            <w:tcW w:w="6659" w:type="dxa"/>
            <w:gridSpan w:val="6"/>
            <w:tcBorders>
              <w:top w:val="single" w:sz="4" w:space="0" w:color="auto"/>
              <w:left w:val="nil"/>
              <w:bottom w:val="single" w:sz="4" w:space="0" w:color="auto"/>
              <w:right w:val="single" w:sz="4" w:space="0" w:color="auto"/>
            </w:tcBorders>
            <w:shd w:val="clear" w:color="000000" w:fill="DAE9F8"/>
            <w:noWrap/>
            <w:hideMark/>
          </w:tcPr>
          <w:p w14:paraId="01DEB1F1" w14:textId="77777777" w:rsidR="000B2FF5" w:rsidRPr="002A328C" w:rsidRDefault="000B2FF5" w:rsidP="000A79DA">
            <w:pPr>
              <w:spacing w:after="0" w:line="240" w:lineRule="auto"/>
              <w:rPr>
                <w:rFonts w:ascii="Arial Narrow" w:eastAsia="Times New Roman" w:hAnsi="Arial Narrow" w:cs="Calibri"/>
                <w:b/>
                <w:bCs/>
                <w:lang w:eastAsia="es-PE"/>
              </w:rPr>
            </w:pPr>
            <w:r w:rsidRPr="002A328C">
              <w:rPr>
                <w:rFonts w:ascii="Arial Narrow" w:eastAsia="Times New Roman" w:hAnsi="Arial Narrow" w:cs="Calibri"/>
                <w:b/>
                <w:bCs/>
                <w:lang w:eastAsia="es-PE"/>
              </w:rPr>
              <w:t>EVALUACIÓN DE LOS RIESGOS</w:t>
            </w:r>
          </w:p>
        </w:tc>
      </w:tr>
      <w:tr w:rsidR="000B2FF5" w:rsidRPr="002A328C" w14:paraId="59FC84AD" w14:textId="77777777" w:rsidTr="000B2FF5">
        <w:trPr>
          <w:trHeight w:val="469"/>
          <w:jc w:val="center"/>
        </w:trPr>
        <w:tc>
          <w:tcPr>
            <w:tcW w:w="352" w:type="dxa"/>
            <w:vMerge/>
            <w:tcBorders>
              <w:left w:val="single" w:sz="4" w:space="0" w:color="auto"/>
              <w:right w:val="single" w:sz="4" w:space="0" w:color="auto"/>
            </w:tcBorders>
            <w:vAlign w:val="center"/>
            <w:hideMark/>
          </w:tcPr>
          <w:p w14:paraId="2C808B42" w14:textId="77777777" w:rsidR="000B2FF5" w:rsidRPr="002A328C" w:rsidRDefault="000B2FF5" w:rsidP="000A79DA">
            <w:pPr>
              <w:spacing w:after="0" w:line="240" w:lineRule="auto"/>
              <w:rPr>
                <w:rFonts w:ascii="Arial Narrow" w:eastAsia="Times New Roman" w:hAnsi="Arial Narrow" w:cs="Calibri"/>
                <w:b/>
                <w:bCs/>
                <w:lang w:eastAsia="es-PE"/>
              </w:rPr>
            </w:pPr>
          </w:p>
        </w:tc>
        <w:tc>
          <w:tcPr>
            <w:tcW w:w="3676" w:type="dxa"/>
            <w:gridSpan w:val="3"/>
            <w:tcBorders>
              <w:top w:val="single" w:sz="4" w:space="0" w:color="auto"/>
              <w:left w:val="nil"/>
              <w:bottom w:val="single" w:sz="4" w:space="0" w:color="auto"/>
              <w:right w:val="single" w:sz="4" w:space="0" w:color="auto"/>
            </w:tcBorders>
            <w:shd w:val="clear" w:color="000000" w:fill="DAE9F8"/>
            <w:vAlign w:val="center"/>
            <w:hideMark/>
          </w:tcPr>
          <w:p w14:paraId="5A6B3745" w14:textId="77777777" w:rsidR="000B2FF5" w:rsidRPr="002A328C" w:rsidRDefault="000B2FF5" w:rsidP="000A79DA">
            <w:pPr>
              <w:spacing w:after="0" w:line="240" w:lineRule="auto"/>
              <w:rPr>
                <w:rFonts w:ascii="Arial Narrow" w:eastAsia="Times New Roman" w:hAnsi="Arial Narrow" w:cs="Calibri"/>
                <w:b/>
                <w:bCs/>
                <w:lang w:eastAsia="es-PE"/>
              </w:rPr>
            </w:pPr>
            <w:r w:rsidRPr="002A328C">
              <w:rPr>
                <w:rFonts w:ascii="Arial Narrow" w:eastAsia="Times New Roman" w:hAnsi="Arial Narrow" w:cs="Calibri"/>
                <w:b/>
                <w:bCs/>
                <w:lang w:eastAsia="es-PE"/>
              </w:rPr>
              <w:t>RIESGO IDENTIFICADO</w:t>
            </w:r>
          </w:p>
        </w:tc>
        <w:tc>
          <w:tcPr>
            <w:tcW w:w="2182" w:type="dxa"/>
            <w:gridSpan w:val="2"/>
            <w:tcBorders>
              <w:top w:val="single" w:sz="4" w:space="0" w:color="auto"/>
              <w:left w:val="nil"/>
              <w:bottom w:val="single" w:sz="4" w:space="0" w:color="auto"/>
              <w:right w:val="single" w:sz="4" w:space="0" w:color="auto"/>
            </w:tcBorders>
            <w:shd w:val="clear" w:color="000000" w:fill="DAE9F8"/>
          </w:tcPr>
          <w:p w14:paraId="5E34392B" w14:textId="77777777" w:rsidR="000B2FF5" w:rsidRPr="002A328C" w:rsidRDefault="000B2FF5" w:rsidP="000A79DA">
            <w:pPr>
              <w:spacing w:after="0" w:line="240" w:lineRule="auto"/>
              <w:jc w:val="center"/>
              <w:rPr>
                <w:rFonts w:ascii="Arial Narrow" w:eastAsia="Times New Roman" w:hAnsi="Arial Narrow" w:cs="Calibri"/>
                <w:b/>
                <w:bCs/>
                <w:lang w:eastAsia="es-PE"/>
              </w:rPr>
            </w:pPr>
            <w:r w:rsidRPr="002A328C">
              <w:rPr>
                <w:rFonts w:ascii="Arial Narrow" w:eastAsia="Times New Roman" w:hAnsi="Arial Narrow" w:cs="Calibri"/>
                <w:b/>
                <w:bCs/>
                <w:lang w:eastAsia="es-PE"/>
              </w:rPr>
              <w:t>PROBABILIDAD DE OCURRENCIA</w:t>
            </w:r>
          </w:p>
        </w:tc>
        <w:tc>
          <w:tcPr>
            <w:tcW w:w="2926" w:type="dxa"/>
            <w:gridSpan w:val="2"/>
            <w:tcBorders>
              <w:top w:val="single" w:sz="4" w:space="0" w:color="auto"/>
              <w:left w:val="single" w:sz="4" w:space="0" w:color="auto"/>
              <w:bottom w:val="single" w:sz="4" w:space="0" w:color="auto"/>
              <w:right w:val="single" w:sz="4" w:space="0" w:color="auto"/>
            </w:tcBorders>
            <w:shd w:val="clear" w:color="000000" w:fill="DAE9F8"/>
            <w:vAlign w:val="center"/>
          </w:tcPr>
          <w:p w14:paraId="1481FE11" w14:textId="77777777" w:rsidR="000B2FF5" w:rsidRPr="002A328C" w:rsidRDefault="000B2FF5" w:rsidP="000A79DA">
            <w:pPr>
              <w:spacing w:after="0" w:line="240" w:lineRule="auto"/>
              <w:jc w:val="center"/>
              <w:rPr>
                <w:rFonts w:ascii="Arial Narrow" w:eastAsia="Times New Roman" w:hAnsi="Arial Narrow" w:cs="Calibri"/>
                <w:b/>
                <w:bCs/>
                <w:lang w:eastAsia="es-PE"/>
              </w:rPr>
            </w:pPr>
            <w:r w:rsidRPr="002A328C">
              <w:rPr>
                <w:rFonts w:ascii="Arial Narrow" w:eastAsia="Times New Roman" w:hAnsi="Arial Narrow" w:cs="Calibri"/>
                <w:b/>
                <w:bCs/>
                <w:lang w:eastAsia="es-PE"/>
              </w:rPr>
              <w:t>IMPACTO EN LA EJECUCIÓN DE LA PRESTACIÓN</w:t>
            </w:r>
          </w:p>
        </w:tc>
      </w:tr>
      <w:tr w:rsidR="000B2FF5" w:rsidRPr="002A328C" w14:paraId="6B99E51A" w14:textId="77777777" w:rsidTr="00353B33">
        <w:trPr>
          <w:trHeight w:val="469"/>
          <w:jc w:val="center"/>
        </w:trPr>
        <w:tc>
          <w:tcPr>
            <w:tcW w:w="352" w:type="dxa"/>
            <w:vMerge/>
            <w:tcBorders>
              <w:left w:val="single" w:sz="4" w:space="0" w:color="auto"/>
              <w:right w:val="single" w:sz="4" w:space="0" w:color="auto"/>
            </w:tcBorders>
            <w:vAlign w:val="center"/>
            <w:hideMark/>
          </w:tcPr>
          <w:p w14:paraId="477ACB05" w14:textId="77777777" w:rsidR="000B2FF5" w:rsidRPr="002A328C" w:rsidRDefault="000B2FF5" w:rsidP="000A79DA">
            <w:pPr>
              <w:spacing w:after="0" w:line="240" w:lineRule="auto"/>
              <w:rPr>
                <w:rFonts w:ascii="Arial Narrow" w:eastAsia="Times New Roman" w:hAnsi="Arial Narrow" w:cs="Calibri"/>
                <w:b/>
                <w:bCs/>
                <w:lang w:eastAsia="es-PE"/>
              </w:rPr>
            </w:pPr>
          </w:p>
        </w:tc>
        <w:tc>
          <w:tcPr>
            <w:tcW w:w="3676" w:type="dxa"/>
            <w:gridSpan w:val="3"/>
            <w:vMerge w:val="restart"/>
            <w:tcBorders>
              <w:left w:val="single" w:sz="4" w:space="0" w:color="auto"/>
              <w:right w:val="single" w:sz="4" w:space="0" w:color="auto"/>
            </w:tcBorders>
            <w:vAlign w:val="center"/>
            <w:hideMark/>
          </w:tcPr>
          <w:p w14:paraId="4CCB676A" w14:textId="77777777" w:rsidR="000B2FF5" w:rsidRPr="002A328C" w:rsidRDefault="000B2FF5" w:rsidP="000A79DA">
            <w:pPr>
              <w:spacing w:after="0" w:line="240" w:lineRule="auto"/>
              <w:rPr>
                <w:rFonts w:ascii="Arial Narrow" w:eastAsia="Times New Roman" w:hAnsi="Arial Narrow" w:cs="Calibri"/>
                <w:b/>
                <w:bCs/>
                <w:lang w:eastAsia="es-PE"/>
              </w:rPr>
            </w:pPr>
            <w:r w:rsidRPr="003B3D08">
              <w:rPr>
                <w:rFonts w:ascii="Arial Narrow" w:eastAsia="Times New Roman" w:hAnsi="Arial Narrow" w:cs="Calibri"/>
                <w:lang w:eastAsia="es-PE"/>
              </w:rPr>
              <w:t>Que el proveedor se encuentre impedido para contratar con el Estado</w:t>
            </w:r>
          </w:p>
        </w:tc>
        <w:tc>
          <w:tcPr>
            <w:tcW w:w="113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4B3D3A" w14:textId="54A3E507" w:rsidR="000B2FF5" w:rsidRPr="002A328C" w:rsidRDefault="000B2FF5" w:rsidP="000A79DA">
            <w:pPr>
              <w:spacing w:after="0" w:line="240" w:lineRule="auto"/>
              <w:rPr>
                <w:rFonts w:ascii="Arial Narrow" w:eastAsia="Times New Roman" w:hAnsi="Arial Narrow" w:cs="Calibri"/>
                <w:b/>
                <w:bCs/>
                <w:lang w:eastAsia="es-PE"/>
              </w:rPr>
            </w:pPr>
            <w:r w:rsidRPr="002A328C">
              <w:rPr>
                <w:rFonts w:ascii="Arial Narrow" w:eastAsia="Times New Roman" w:hAnsi="Arial Narrow" w:cs="Calibri"/>
                <w:b/>
                <w:bCs/>
                <w:lang w:eastAsia="es-PE"/>
              </w:rPr>
              <w:t>Baja</w:t>
            </w:r>
          </w:p>
        </w:tc>
        <w:tc>
          <w:tcPr>
            <w:tcW w:w="1049" w:type="dxa"/>
            <w:tcBorders>
              <w:top w:val="single" w:sz="4" w:space="0" w:color="auto"/>
              <w:left w:val="single" w:sz="4" w:space="0" w:color="auto"/>
              <w:bottom w:val="single" w:sz="4" w:space="0" w:color="auto"/>
              <w:right w:val="single" w:sz="4" w:space="0" w:color="auto"/>
            </w:tcBorders>
            <w:shd w:val="clear" w:color="000000" w:fill="FFFFFF"/>
            <w:vAlign w:val="center"/>
          </w:tcPr>
          <w:p w14:paraId="0B78AD3F" w14:textId="77777777" w:rsidR="000B2FF5" w:rsidRPr="002A328C" w:rsidRDefault="000B2FF5" w:rsidP="00353B33">
            <w:pPr>
              <w:spacing w:after="0" w:line="240" w:lineRule="auto"/>
              <w:jc w:val="center"/>
              <w:rPr>
                <w:rFonts w:ascii="Arial Narrow" w:eastAsia="Times New Roman" w:hAnsi="Arial Narrow" w:cs="Calibri"/>
                <w:b/>
                <w:bCs/>
                <w:lang w:eastAsia="es-PE"/>
              </w:rPr>
            </w:pPr>
          </w:p>
        </w:tc>
        <w:tc>
          <w:tcPr>
            <w:tcW w:w="1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9AEED4" w14:textId="3A1BB963" w:rsidR="000B2FF5" w:rsidRPr="002A328C" w:rsidRDefault="000B2FF5" w:rsidP="000A79DA">
            <w:pPr>
              <w:spacing w:after="0" w:line="240" w:lineRule="auto"/>
              <w:ind w:right="995"/>
              <w:rPr>
                <w:rFonts w:ascii="Arial Narrow" w:eastAsia="Times New Roman" w:hAnsi="Arial Narrow" w:cs="Calibri"/>
                <w:b/>
                <w:bCs/>
                <w:lang w:eastAsia="es-PE"/>
              </w:rPr>
            </w:pPr>
            <w:r w:rsidRPr="002A328C">
              <w:rPr>
                <w:rFonts w:ascii="Arial Narrow" w:eastAsia="Times New Roman" w:hAnsi="Arial Narrow" w:cs="Calibri"/>
                <w:b/>
                <w:bCs/>
                <w:lang w:eastAsia="es-PE"/>
              </w:rPr>
              <w:t>Baja</w:t>
            </w:r>
          </w:p>
        </w:tc>
        <w:tc>
          <w:tcPr>
            <w:tcW w:w="1359" w:type="dxa"/>
            <w:tcBorders>
              <w:top w:val="single" w:sz="4" w:space="0" w:color="auto"/>
              <w:left w:val="single" w:sz="4" w:space="0" w:color="auto"/>
              <w:bottom w:val="single" w:sz="4" w:space="0" w:color="auto"/>
              <w:right w:val="single" w:sz="4" w:space="0" w:color="auto"/>
            </w:tcBorders>
            <w:shd w:val="clear" w:color="000000" w:fill="FFFFFF"/>
            <w:vAlign w:val="center"/>
          </w:tcPr>
          <w:p w14:paraId="65C9038B" w14:textId="77777777" w:rsidR="000B2FF5" w:rsidRPr="002A328C" w:rsidRDefault="000B2FF5" w:rsidP="000A79DA">
            <w:pPr>
              <w:spacing w:after="0" w:line="240" w:lineRule="auto"/>
              <w:ind w:right="995"/>
              <w:rPr>
                <w:rFonts w:ascii="Arial Narrow" w:eastAsia="Times New Roman" w:hAnsi="Arial Narrow" w:cs="Calibri"/>
                <w:b/>
                <w:bCs/>
                <w:lang w:eastAsia="es-PE"/>
              </w:rPr>
            </w:pPr>
          </w:p>
        </w:tc>
      </w:tr>
      <w:tr w:rsidR="000B2FF5" w:rsidRPr="002A328C" w14:paraId="7535D4AB" w14:textId="77777777" w:rsidTr="00353B33">
        <w:trPr>
          <w:trHeight w:val="469"/>
          <w:jc w:val="center"/>
        </w:trPr>
        <w:tc>
          <w:tcPr>
            <w:tcW w:w="352" w:type="dxa"/>
            <w:vMerge/>
            <w:tcBorders>
              <w:left w:val="single" w:sz="4" w:space="0" w:color="auto"/>
              <w:right w:val="single" w:sz="4" w:space="0" w:color="auto"/>
            </w:tcBorders>
            <w:vAlign w:val="center"/>
          </w:tcPr>
          <w:p w14:paraId="09F70F15" w14:textId="77777777" w:rsidR="000B2FF5" w:rsidRPr="002A328C" w:rsidRDefault="000B2FF5" w:rsidP="000A79DA">
            <w:pPr>
              <w:spacing w:after="0" w:line="240" w:lineRule="auto"/>
              <w:rPr>
                <w:rFonts w:ascii="Arial Narrow" w:eastAsia="Times New Roman" w:hAnsi="Arial Narrow" w:cs="Calibri"/>
                <w:b/>
                <w:bCs/>
                <w:lang w:eastAsia="es-PE"/>
              </w:rPr>
            </w:pPr>
          </w:p>
        </w:tc>
        <w:tc>
          <w:tcPr>
            <w:tcW w:w="3676" w:type="dxa"/>
            <w:gridSpan w:val="3"/>
            <w:vMerge/>
            <w:tcBorders>
              <w:left w:val="single" w:sz="4" w:space="0" w:color="auto"/>
              <w:right w:val="single" w:sz="4" w:space="0" w:color="auto"/>
            </w:tcBorders>
            <w:vAlign w:val="center"/>
          </w:tcPr>
          <w:p w14:paraId="660A5D30" w14:textId="77777777" w:rsidR="000B2FF5" w:rsidRPr="002A328C" w:rsidRDefault="000B2FF5" w:rsidP="000A79DA">
            <w:pPr>
              <w:spacing w:after="0" w:line="240" w:lineRule="auto"/>
              <w:rPr>
                <w:rFonts w:ascii="Arial Narrow" w:eastAsia="Times New Roman" w:hAnsi="Arial Narrow" w:cs="Calibri"/>
                <w:b/>
                <w:bCs/>
                <w:lang w:eastAsia="es-PE"/>
              </w:rPr>
            </w:pPr>
          </w:p>
        </w:tc>
        <w:tc>
          <w:tcPr>
            <w:tcW w:w="1133" w:type="dxa"/>
            <w:tcBorders>
              <w:top w:val="single" w:sz="4" w:space="0" w:color="auto"/>
              <w:left w:val="single" w:sz="4" w:space="0" w:color="auto"/>
              <w:bottom w:val="single" w:sz="4" w:space="0" w:color="auto"/>
              <w:right w:val="single" w:sz="4" w:space="0" w:color="auto"/>
            </w:tcBorders>
            <w:shd w:val="clear" w:color="000000" w:fill="FFFFFF"/>
            <w:vAlign w:val="center"/>
          </w:tcPr>
          <w:p w14:paraId="36A5DBFF" w14:textId="77777777" w:rsidR="000B2FF5" w:rsidRPr="002A328C" w:rsidRDefault="000B2FF5" w:rsidP="000A79DA">
            <w:pPr>
              <w:spacing w:after="0" w:line="240" w:lineRule="auto"/>
              <w:rPr>
                <w:rFonts w:ascii="Arial Narrow" w:eastAsia="Times New Roman" w:hAnsi="Arial Narrow" w:cs="Calibri"/>
                <w:b/>
                <w:bCs/>
                <w:lang w:eastAsia="es-PE"/>
              </w:rPr>
            </w:pPr>
            <w:r w:rsidRPr="002A328C">
              <w:rPr>
                <w:rFonts w:ascii="Arial Narrow" w:eastAsia="Times New Roman" w:hAnsi="Arial Narrow" w:cs="Calibri"/>
                <w:b/>
                <w:bCs/>
                <w:lang w:eastAsia="es-PE"/>
              </w:rPr>
              <w:t>Media</w:t>
            </w:r>
          </w:p>
        </w:tc>
        <w:tc>
          <w:tcPr>
            <w:tcW w:w="1049" w:type="dxa"/>
            <w:tcBorders>
              <w:top w:val="single" w:sz="4" w:space="0" w:color="auto"/>
              <w:left w:val="single" w:sz="4" w:space="0" w:color="auto"/>
              <w:bottom w:val="single" w:sz="4" w:space="0" w:color="auto"/>
              <w:right w:val="single" w:sz="4" w:space="0" w:color="auto"/>
            </w:tcBorders>
            <w:shd w:val="clear" w:color="000000" w:fill="FFFFFF"/>
            <w:vAlign w:val="center"/>
          </w:tcPr>
          <w:p w14:paraId="13F58C26" w14:textId="77777777" w:rsidR="000B2FF5" w:rsidRPr="003B3D08" w:rsidRDefault="000B2FF5" w:rsidP="00353B33">
            <w:pPr>
              <w:spacing w:after="0" w:line="240" w:lineRule="auto"/>
              <w:jc w:val="center"/>
              <w:rPr>
                <w:rFonts w:ascii="Arial Narrow" w:eastAsia="Times New Roman" w:hAnsi="Arial Narrow" w:cs="Calibri"/>
                <w:lang w:eastAsia="es-PE"/>
              </w:rPr>
            </w:pPr>
            <w:r w:rsidRPr="003B3D08">
              <w:rPr>
                <w:rFonts w:ascii="Arial Narrow" w:eastAsia="Times New Roman" w:hAnsi="Arial Narrow" w:cs="Calibri"/>
                <w:lang w:eastAsia="es-PE"/>
              </w:rPr>
              <w:t>X</w:t>
            </w:r>
          </w:p>
        </w:tc>
        <w:tc>
          <w:tcPr>
            <w:tcW w:w="1567" w:type="dxa"/>
            <w:tcBorders>
              <w:top w:val="single" w:sz="4" w:space="0" w:color="auto"/>
              <w:left w:val="single" w:sz="4" w:space="0" w:color="auto"/>
              <w:bottom w:val="single" w:sz="4" w:space="0" w:color="auto"/>
              <w:right w:val="single" w:sz="4" w:space="0" w:color="auto"/>
            </w:tcBorders>
            <w:shd w:val="clear" w:color="000000" w:fill="FFFFFF"/>
            <w:vAlign w:val="center"/>
          </w:tcPr>
          <w:p w14:paraId="4E0E3E5C" w14:textId="77777777" w:rsidR="000B2FF5" w:rsidRPr="002A328C" w:rsidRDefault="000B2FF5" w:rsidP="000A79DA">
            <w:pPr>
              <w:spacing w:after="0" w:line="240" w:lineRule="auto"/>
              <w:rPr>
                <w:rFonts w:ascii="Arial Narrow" w:eastAsia="Times New Roman" w:hAnsi="Arial Narrow" w:cs="Calibri"/>
                <w:b/>
                <w:bCs/>
                <w:lang w:eastAsia="es-PE"/>
              </w:rPr>
            </w:pPr>
            <w:r w:rsidRPr="002A328C">
              <w:rPr>
                <w:rFonts w:ascii="Arial Narrow" w:eastAsia="Times New Roman" w:hAnsi="Arial Narrow" w:cs="Calibri"/>
                <w:b/>
                <w:bCs/>
                <w:lang w:eastAsia="es-PE"/>
              </w:rPr>
              <w:t>Media</w:t>
            </w:r>
          </w:p>
        </w:tc>
        <w:tc>
          <w:tcPr>
            <w:tcW w:w="1359" w:type="dxa"/>
            <w:tcBorders>
              <w:top w:val="single" w:sz="4" w:space="0" w:color="auto"/>
              <w:left w:val="single" w:sz="4" w:space="0" w:color="auto"/>
              <w:bottom w:val="single" w:sz="4" w:space="0" w:color="auto"/>
              <w:right w:val="single" w:sz="4" w:space="0" w:color="auto"/>
            </w:tcBorders>
            <w:shd w:val="clear" w:color="000000" w:fill="FFFFFF"/>
            <w:vAlign w:val="center"/>
          </w:tcPr>
          <w:p w14:paraId="137B1DE0" w14:textId="77777777" w:rsidR="000B2FF5" w:rsidRPr="002A328C" w:rsidRDefault="000B2FF5" w:rsidP="000A79DA">
            <w:pPr>
              <w:spacing w:after="0" w:line="240" w:lineRule="auto"/>
              <w:rPr>
                <w:rFonts w:ascii="Arial Narrow" w:eastAsia="Times New Roman" w:hAnsi="Arial Narrow" w:cs="Calibri"/>
                <w:b/>
                <w:bCs/>
                <w:lang w:eastAsia="es-PE"/>
              </w:rPr>
            </w:pPr>
          </w:p>
        </w:tc>
      </w:tr>
      <w:tr w:rsidR="000B2FF5" w:rsidRPr="002A328C" w14:paraId="5FD91132" w14:textId="77777777" w:rsidTr="00353B33">
        <w:trPr>
          <w:trHeight w:val="469"/>
          <w:jc w:val="center"/>
        </w:trPr>
        <w:tc>
          <w:tcPr>
            <w:tcW w:w="352" w:type="dxa"/>
            <w:vMerge/>
            <w:tcBorders>
              <w:left w:val="single" w:sz="4" w:space="0" w:color="auto"/>
              <w:right w:val="single" w:sz="4" w:space="0" w:color="auto"/>
            </w:tcBorders>
            <w:vAlign w:val="center"/>
          </w:tcPr>
          <w:p w14:paraId="2D2C8A1A" w14:textId="77777777" w:rsidR="000B2FF5" w:rsidRPr="002A328C" w:rsidRDefault="000B2FF5" w:rsidP="000A79DA">
            <w:pPr>
              <w:spacing w:after="0" w:line="240" w:lineRule="auto"/>
              <w:rPr>
                <w:rFonts w:ascii="Arial Narrow" w:eastAsia="Times New Roman" w:hAnsi="Arial Narrow" w:cs="Calibri"/>
                <w:b/>
                <w:bCs/>
                <w:lang w:eastAsia="es-PE"/>
              </w:rPr>
            </w:pPr>
          </w:p>
        </w:tc>
        <w:tc>
          <w:tcPr>
            <w:tcW w:w="3676" w:type="dxa"/>
            <w:gridSpan w:val="3"/>
            <w:vMerge/>
            <w:tcBorders>
              <w:left w:val="single" w:sz="4" w:space="0" w:color="auto"/>
              <w:bottom w:val="single" w:sz="4" w:space="0" w:color="000000"/>
              <w:right w:val="single" w:sz="4" w:space="0" w:color="auto"/>
            </w:tcBorders>
            <w:vAlign w:val="center"/>
          </w:tcPr>
          <w:p w14:paraId="20BAC32A" w14:textId="77777777" w:rsidR="000B2FF5" w:rsidRPr="002A328C" w:rsidRDefault="000B2FF5" w:rsidP="000A79DA">
            <w:pPr>
              <w:spacing w:after="0" w:line="240" w:lineRule="auto"/>
              <w:rPr>
                <w:rFonts w:ascii="Arial Narrow" w:eastAsia="Times New Roman" w:hAnsi="Arial Narrow" w:cs="Calibri"/>
                <w:b/>
                <w:bCs/>
                <w:lang w:eastAsia="es-PE"/>
              </w:rPr>
            </w:pPr>
          </w:p>
        </w:tc>
        <w:tc>
          <w:tcPr>
            <w:tcW w:w="1133" w:type="dxa"/>
            <w:tcBorders>
              <w:top w:val="single" w:sz="4" w:space="0" w:color="auto"/>
              <w:left w:val="single" w:sz="4" w:space="0" w:color="auto"/>
              <w:bottom w:val="single" w:sz="4" w:space="0" w:color="auto"/>
              <w:right w:val="single" w:sz="4" w:space="0" w:color="auto"/>
            </w:tcBorders>
            <w:shd w:val="clear" w:color="000000" w:fill="FFFFFF"/>
            <w:vAlign w:val="center"/>
          </w:tcPr>
          <w:p w14:paraId="37DDF32E" w14:textId="77777777" w:rsidR="000B2FF5" w:rsidRPr="002A328C" w:rsidRDefault="000B2FF5" w:rsidP="000A79DA">
            <w:pPr>
              <w:spacing w:after="0" w:line="240" w:lineRule="auto"/>
              <w:rPr>
                <w:rFonts w:ascii="Arial Narrow" w:eastAsia="Times New Roman" w:hAnsi="Arial Narrow" w:cs="Calibri"/>
                <w:b/>
                <w:bCs/>
                <w:lang w:eastAsia="es-PE"/>
              </w:rPr>
            </w:pPr>
            <w:r w:rsidRPr="002A328C">
              <w:rPr>
                <w:rFonts w:ascii="Arial Narrow" w:eastAsia="Times New Roman" w:hAnsi="Arial Narrow" w:cs="Calibri"/>
                <w:b/>
                <w:bCs/>
                <w:lang w:eastAsia="es-PE"/>
              </w:rPr>
              <w:t>Alta</w:t>
            </w:r>
          </w:p>
        </w:tc>
        <w:tc>
          <w:tcPr>
            <w:tcW w:w="1049" w:type="dxa"/>
            <w:tcBorders>
              <w:top w:val="single" w:sz="4" w:space="0" w:color="auto"/>
              <w:left w:val="single" w:sz="4" w:space="0" w:color="auto"/>
              <w:bottom w:val="single" w:sz="4" w:space="0" w:color="auto"/>
              <w:right w:val="single" w:sz="4" w:space="0" w:color="auto"/>
            </w:tcBorders>
            <w:shd w:val="clear" w:color="000000" w:fill="FFFFFF"/>
            <w:vAlign w:val="center"/>
          </w:tcPr>
          <w:p w14:paraId="58C70C24" w14:textId="77777777" w:rsidR="000B2FF5" w:rsidRPr="002A328C" w:rsidRDefault="000B2FF5" w:rsidP="00353B33">
            <w:pPr>
              <w:spacing w:after="0" w:line="240" w:lineRule="auto"/>
              <w:jc w:val="center"/>
              <w:rPr>
                <w:rFonts w:ascii="Arial Narrow" w:eastAsia="Times New Roman" w:hAnsi="Arial Narrow" w:cs="Calibri"/>
                <w:b/>
                <w:bCs/>
                <w:lang w:eastAsia="es-PE"/>
              </w:rPr>
            </w:pPr>
          </w:p>
        </w:tc>
        <w:tc>
          <w:tcPr>
            <w:tcW w:w="1567" w:type="dxa"/>
            <w:tcBorders>
              <w:top w:val="single" w:sz="4" w:space="0" w:color="auto"/>
              <w:left w:val="single" w:sz="4" w:space="0" w:color="auto"/>
              <w:bottom w:val="single" w:sz="4" w:space="0" w:color="auto"/>
              <w:right w:val="single" w:sz="4" w:space="0" w:color="auto"/>
            </w:tcBorders>
            <w:shd w:val="clear" w:color="000000" w:fill="FFFFFF"/>
            <w:vAlign w:val="center"/>
          </w:tcPr>
          <w:p w14:paraId="6729B883" w14:textId="77777777" w:rsidR="000B2FF5" w:rsidRPr="002A328C" w:rsidRDefault="000B2FF5" w:rsidP="000A79DA">
            <w:pPr>
              <w:spacing w:after="0" w:line="240" w:lineRule="auto"/>
              <w:rPr>
                <w:rFonts w:ascii="Arial Narrow" w:eastAsia="Times New Roman" w:hAnsi="Arial Narrow" w:cs="Calibri"/>
                <w:b/>
                <w:bCs/>
                <w:lang w:eastAsia="es-PE"/>
              </w:rPr>
            </w:pPr>
            <w:r w:rsidRPr="002A328C">
              <w:rPr>
                <w:rFonts w:ascii="Arial Narrow" w:eastAsia="Times New Roman" w:hAnsi="Arial Narrow" w:cs="Calibri"/>
                <w:b/>
                <w:bCs/>
                <w:lang w:eastAsia="es-PE"/>
              </w:rPr>
              <w:t>Alta</w:t>
            </w:r>
          </w:p>
        </w:tc>
        <w:tc>
          <w:tcPr>
            <w:tcW w:w="1359" w:type="dxa"/>
            <w:tcBorders>
              <w:top w:val="single" w:sz="4" w:space="0" w:color="auto"/>
              <w:left w:val="single" w:sz="4" w:space="0" w:color="auto"/>
              <w:bottom w:val="single" w:sz="4" w:space="0" w:color="auto"/>
              <w:right w:val="single" w:sz="4" w:space="0" w:color="auto"/>
            </w:tcBorders>
            <w:shd w:val="clear" w:color="000000" w:fill="FFFFFF"/>
            <w:vAlign w:val="center"/>
          </w:tcPr>
          <w:p w14:paraId="469867F6" w14:textId="77777777" w:rsidR="000B2FF5" w:rsidRPr="003B3D08" w:rsidRDefault="000B2FF5" w:rsidP="000A79DA">
            <w:pPr>
              <w:spacing w:after="0" w:line="240" w:lineRule="auto"/>
              <w:jc w:val="center"/>
              <w:rPr>
                <w:rFonts w:ascii="Arial Narrow" w:eastAsia="Times New Roman" w:hAnsi="Arial Narrow" w:cs="Calibri"/>
                <w:lang w:eastAsia="es-PE"/>
              </w:rPr>
            </w:pPr>
            <w:r w:rsidRPr="003B3D08">
              <w:rPr>
                <w:rFonts w:ascii="Arial Narrow" w:eastAsia="Times New Roman" w:hAnsi="Arial Narrow" w:cs="Calibri"/>
                <w:lang w:eastAsia="es-PE"/>
              </w:rPr>
              <w:t>X</w:t>
            </w:r>
          </w:p>
        </w:tc>
      </w:tr>
      <w:tr w:rsidR="000B2FF5" w:rsidRPr="002A328C" w14:paraId="40E80136" w14:textId="77777777" w:rsidTr="00353B33">
        <w:trPr>
          <w:trHeight w:val="469"/>
          <w:jc w:val="center"/>
        </w:trPr>
        <w:tc>
          <w:tcPr>
            <w:tcW w:w="352" w:type="dxa"/>
            <w:vMerge/>
            <w:tcBorders>
              <w:left w:val="single" w:sz="4" w:space="0" w:color="auto"/>
              <w:right w:val="single" w:sz="4" w:space="0" w:color="auto"/>
            </w:tcBorders>
            <w:vAlign w:val="center"/>
            <w:hideMark/>
          </w:tcPr>
          <w:p w14:paraId="25759A49" w14:textId="77777777" w:rsidR="000B2FF5" w:rsidRPr="002A328C" w:rsidRDefault="000B2FF5" w:rsidP="000A79DA">
            <w:pPr>
              <w:spacing w:after="0" w:line="240" w:lineRule="auto"/>
              <w:rPr>
                <w:rFonts w:ascii="Arial Narrow" w:eastAsia="Times New Roman" w:hAnsi="Arial Narrow" w:cs="Calibri"/>
                <w:b/>
                <w:bCs/>
                <w:lang w:eastAsia="es-PE"/>
              </w:rPr>
            </w:pPr>
          </w:p>
        </w:tc>
        <w:tc>
          <w:tcPr>
            <w:tcW w:w="3676" w:type="dxa"/>
            <w:gridSpan w:val="3"/>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2BACA44F" w14:textId="77777777" w:rsidR="000B2FF5" w:rsidRPr="00A12015" w:rsidRDefault="000B2FF5" w:rsidP="000A79DA">
            <w:pPr>
              <w:spacing w:after="0" w:line="240" w:lineRule="auto"/>
              <w:rPr>
                <w:rFonts w:ascii="Arial Narrow" w:eastAsia="Times New Roman" w:hAnsi="Arial Narrow" w:cs="Calibri"/>
                <w:lang w:eastAsia="es-PE"/>
              </w:rPr>
            </w:pPr>
            <w:r w:rsidRPr="002A328C">
              <w:rPr>
                <w:rFonts w:ascii="Arial Narrow" w:eastAsia="Times New Roman" w:hAnsi="Arial Narrow" w:cs="Calibri"/>
                <w:b/>
                <w:bCs/>
                <w:lang w:eastAsia="es-PE"/>
              </w:rPr>
              <w:t> </w:t>
            </w:r>
            <w:r w:rsidRPr="00A12015">
              <w:rPr>
                <w:rFonts w:ascii="Arial Narrow" w:eastAsia="Times New Roman" w:hAnsi="Arial Narrow" w:cs="Calibri"/>
                <w:lang w:eastAsia="es-PE"/>
              </w:rPr>
              <w:t>Que el proveedor incumpla con la ejecución del servicio en los plazos previamente acordados</w:t>
            </w:r>
          </w:p>
        </w:tc>
        <w:tc>
          <w:tcPr>
            <w:tcW w:w="113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28309C" w14:textId="6E06C0DC" w:rsidR="000B2FF5" w:rsidRPr="002A328C" w:rsidRDefault="000B2FF5" w:rsidP="000A79DA">
            <w:pPr>
              <w:spacing w:after="0" w:line="240" w:lineRule="auto"/>
              <w:rPr>
                <w:rFonts w:ascii="Arial Narrow" w:eastAsia="Times New Roman" w:hAnsi="Arial Narrow" w:cs="Calibri"/>
                <w:b/>
                <w:bCs/>
                <w:lang w:eastAsia="es-PE"/>
              </w:rPr>
            </w:pPr>
            <w:r w:rsidRPr="002A328C">
              <w:rPr>
                <w:rFonts w:ascii="Arial Narrow" w:eastAsia="Times New Roman" w:hAnsi="Arial Narrow" w:cs="Calibri"/>
                <w:b/>
                <w:bCs/>
                <w:lang w:eastAsia="es-PE"/>
              </w:rPr>
              <w:t>Baja</w:t>
            </w:r>
          </w:p>
        </w:tc>
        <w:tc>
          <w:tcPr>
            <w:tcW w:w="1049" w:type="dxa"/>
            <w:tcBorders>
              <w:top w:val="single" w:sz="4" w:space="0" w:color="auto"/>
              <w:left w:val="single" w:sz="4" w:space="0" w:color="auto"/>
              <w:bottom w:val="single" w:sz="4" w:space="0" w:color="auto"/>
              <w:right w:val="single" w:sz="4" w:space="0" w:color="auto"/>
            </w:tcBorders>
            <w:shd w:val="clear" w:color="000000" w:fill="FFFFFF"/>
            <w:vAlign w:val="center"/>
          </w:tcPr>
          <w:p w14:paraId="35DD9635" w14:textId="77777777" w:rsidR="000B2FF5" w:rsidRPr="00A12015" w:rsidRDefault="000B2FF5" w:rsidP="00353B33">
            <w:pPr>
              <w:spacing w:after="0" w:line="240" w:lineRule="auto"/>
              <w:jc w:val="center"/>
              <w:rPr>
                <w:rFonts w:ascii="Arial Narrow" w:eastAsia="Times New Roman" w:hAnsi="Arial Narrow" w:cs="Calibri"/>
                <w:lang w:eastAsia="es-PE"/>
              </w:rPr>
            </w:pPr>
            <w:r w:rsidRPr="00A12015">
              <w:rPr>
                <w:rFonts w:ascii="Arial Narrow" w:eastAsia="Times New Roman" w:hAnsi="Arial Narrow" w:cs="Calibri"/>
                <w:lang w:eastAsia="es-PE"/>
              </w:rPr>
              <w:t>X</w:t>
            </w:r>
          </w:p>
        </w:tc>
        <w:tc>
          <w:tcPr>
            <w:tcW w:w="1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D83850" w14:textId="1421B787" w:rsidR="000B2FF5" w:rsidRPr="002A328C" w:rsidRDefault="000B2FF5" w:rsidP="000A79DA">
            <w:pPr>
              <w:spacing w:after="0" w:line="240" w:lineRule="auto"/>
              <w:rPr>
                <w:rFonts w:ascii="Arial Narrow" w:eastAsia="Times New Roman" w:hAnsi="Arial Narrow" w:cs="Calibri"/>
                <w:b/>
                <w:bCs/>
                <w:lang w:eastAsia="es-PE"/>
              </w:rPr>
            </w:pPr>
            <w:r w:rsidRPr="002A328C">
              <w:rPr>
                <w:rFonts w:ascii="Arial Narrow" w:eastAsia="Times New Roman" w:hAnsi="Arial Narrow" w:cs="Calibri"/>
                <w:b/>
                <w:bCs/>
                <w:lang w:eastAsia="es-PE"/>
              </w:rPr>
              <w:t>Baja</w:t>
            </w:r>
          </w:p>
        </w:tc>
        <w:tc>
          <w:tcPr>
            <w:tcW w:w="1359" w:type="dxa"/>
            <w:tcBorders>
              <w:top w:val="single" w:sz="4" w:space="0" w:color="auto"/>
              <w:left w:val="single" w:sz="4" w:space="0" w:color="auto"/>
              <w:bottom w:val="single" w:sz="4" w:space="0" w:color="auto"/>
              <w:right w:val="single" w:sz="4" w:space="0" w:color="auto"/>
            </w:tcBorders>
            <w:shd w:val="clear" w:color="000000" w:fill="FFFFFF"/>
            <w:vAlign w:val="center"/>
          </w:tcPr>
          <w:p w14:paraId="51F50C5C" w14:textId="77777777" w:rsidR="000B2FF5" w:rsidRPr="002A328C" w:rsidRDefault="000B2FF5" w:rsidP="000A79DA">
            <w:pPr>
              <w:spacing w:after="0" w:line="240" w:lineRule="auto"/>
              <w:jc w:val="center"/>
              <w:rPr>
                <w:rFonts w:ascii="Arial Narrow" w:eastAsia="Times New Roman" w:hAnsi="Arial Narrow" w:cs="Calibri"/>
                <w:b/>
                <w:bCs/>
                <w:lang w:eastAsia="es-PE"/>
              </w:rPr>
            </w:pPr>
          </w:p>
        </w:tc>
      </w:tr>
      <w:tr w:rsidR="000B2FF5" w:rsidRPr="002A328C" w14:paraId="40D55AE7" w14:textId="77777777" w:rsidTr="00353B33">
        <w:trPr>
          <w:trHeight w:val="469"/>
          <w:jc w:val="center"/>
        </w:trPr>
        <w:tc>
          <w:tcPr>
            <w:tcW w:w="352" w:type="dxa"/>
            <w:vMerge/>
            <w:tcBorders>
              <w:left w:val="single" w:sz="4" w:space="0" w:color="auto"/>
              <w:right w:val="single" w:sz="4" w:space="0" w:color="auto"/>
            </w:tcBorders>
            <w:vAlign w:val="center"/>
          </w:tcPr>
          <w:p w14:paraId="1F833BA7" w14:textId="77777777" w:rsidR="000B2FF5" w:rsidRPr="002A328C" w:rsidRDefault="000B2FF5" w:rsidP="000A79DA">
            <w:pPr>
              <w:spacing w:after="0" w:line="240" w:lineRule="auto"/>
              <w:rPr>
                <w:rFonts w:ascii="Arial Narrow" w:eastAsia="Times New Roman" w:hAnsi="Arial Narrow" w:cs="Calibri"/>
                <w:b/>
                <w:bCs/>
                <w:lang w:eastAsia="es-PE"/>
              </w:rPr>
            </w:pPr>
          </w:p>
        </w:tc>
        <w:tc>
          <w:tcPr>
            <w:tcW w:w="3676" w:type="dxa"/>
            <w:gridSpan w:val="3"/>
            <w:vMerge/>
            <w:tcBorders>
              <w:top w:val="single" w:sz="4" w:space="0" w:color="auto"/>
              <w:left w:val="single" w:sz="4" w:space="0" w:color="auto"/>
              <w:bottom w:val="single" w:sz="4" w:space="0" w:color="000000"/>
              <w:right w:val="single" w:sz="4" w:space="0" w:color="auto"/>
            </w:tcBorders>
            <w:shd w:val="clear" w:color="000000" w:fill="FFFFFF"/>
            <w:vAlign w:val="center"/>
          </w:tcPr>
          <w:p w14:paraId="089430A4" w14:textId="77777777" w:rsidR="000B2FF5" w:rsidRPr="002A328C" w:rsidRDefault="000B2FF5" w:rsidP="000A79DA">
            <w:pPr>
              <w:spacing w:after="0" w:line="240" w:lineRule="auto"/>
              <w:jc w:val="center"/>
              <w:rPr>
                <w:rFonts w:ascii="Arial Narrow" w:eastAsia="Times New Roman" w:hAnsi="Arial Narrow" w:cs="Calibri"/>
                <w:b/>
                <w:bCs/>
                <w:lang w:eastAsia="es-PE"/>
              </w:rPr>
            </w:pPr>
          </w:p>
        </w:tc>
        <w:tc>
          <w:tcPr>
            <w:tcW w:w="1133" w:type="dxa"/>
            <w:tcBorders>
              <w:top w:val="single" w:sz="4" w:space="0" w:color="auto"/>
              <w:left w:val="single" w:sz="4" w:space="0" w:color="auto"/>
              <w:bottom w:val="single" w:sz="4" w:space="0" w:color="auto"/>
              <w:right w:val="single" w:sz="4" w:space="0" w:color="auto"/>
            </w:tcBorders>
            <w:shd w:val="clear" w:color="000000" w:fill="FFFFFF"/>
            <w:vAlign w:val="center"/>
          </w:tcPr>
          <w:p w14:paraId="381AB52E" w14:textId="77777777" w:rsidR="000B2FF5" w:rsidRPr="002A328C" w:rsidRDefault="000B2FF5" w:rsidP="000A79DA">
            <w:pPr>
              <w:spacing w:after="0" w:line="240" w:lineRule="auto"/>
              <w:rPr>
                <w:rFonts w:ascii="Arial Narrow" w:eastAsia="Times New Roman" w:hAnsi="Arial Narrow" w:cs="Calibri"/>
                <w:b/>
                <w:bCs/>
                <w:lang w:eastAsia="es-PE"/>
              </w:rPr>
            </w:pPr>
            <w:r w:rsidRPr="002A328C">
              <w:rPr>
                <w:rFonts w:ascii="Arial Narrow" w:eastAsia="Times New Roman" w:hAnsi="Arial Narrow" w:cs="Calibri"/>
                <w:b/>
                <w:bCs/>
                <w:lang w:eastAsia="es-PE"/>
              </w:rPr>
              <w:t>Media</w:t>
            </w:r>
          </w:p>
        </w:tc>
        <w:tc>
          <w:tcPr>
            <w:tcW w:w="1049" w:type="dxa"/>
            <w:tcBorders>
              <w:top w:val="single" w:sz="4" w:space="0" w:color="auto"/>
              <w:left w:val="single" w:sz="4" w:space="0" w:color="auto"/>
              <w:bottom w:val="single" w:sz="4" w:space="0" w:color="auto"/>
              <w:right w:val="single" w:sz="4" w:space="0" w:color="auto"/>
            </w:tcBorders>
            <w:shd w:val="clear" w:color="000000" w:fill="FFFFFF"/>
            <w:vAlign w:val="center"/>
          </w:tcPr>
          <w:p w14:paraId="73A588FD" w14:textId="77777777" w:rsidR="000B2FF5" w:rsidRPr="002A328C" w:rsidRDefault="000B2FF5" w:rsidP="00353B33">
            <w:pPr>
              <w:spacing w:after="0" w:line="240" w:lineRule="auto"/>
              <w:jc w:val="center"/>
              <w:rPr>
                <w:rFonts w:ascii="Arial Narrow" w:eastAsia="Times New Roman" w:hAnsi="Arial Narrow" w:cs="Calibri"/>
                <w:b/>
                <w:bCs/>
                <w:lang w:eastAsia="es-PE"/>
              </w:rPr>
            </w:pPr>
          </w:p>
        </w:tc>
        <w:tc>
          <w:tcPr>
            <w:tcW w:w="1567" w:type="dxa"/>
            <w:tcBorders>
              <w:top w:val="single" w:sz="4" w:space="0" w:color="auto"/>
              <w:left w:val="single" w:sz="4" w:space="0" w:color="auto"/>
              <w:bottom w:val="single" w:sz="4" w:space="0" w:color="auto"/>
              <w:right w:val="single" w:sz="4" w:space="0" w:color="auto"/>
            </w:tcBorders>
            <w:shd w:val="clear" w:color="000000" w:fill="FFFFFF"/>
            <w:vAlign w:val="center"/>
          </w:tcPr>
          <w:p w14:paraId="3085459A" w14:textId="77777777" w:rsidR="000B2FF5" w:rsidRPr="002A328C" w:rsidRDefault="000B2FF5" w:rsidP="000A79DA">
            <w:pPr>
              <w:spacing w:after="0" w:line="240" w:lineRule="auto"/>
              <w:rPr>
                <w:rFonts w:ascii="Arial Narrow" w:eastAsia="Times New Roman" w:hAnsi="Arial Narrow" w:cs="Calibri"/>
                <w:b/>
                <w:bCs/>
                <w:lang w:eastAsia="es-PE"/>
              </w:rPr>
            </w:pPr>
            <w:r w:rsidRPr="002A328C">
              <w:rPr>
                <w:rFonts w:ascii="Arial Narrow" w:eastAsia="Times New Roman" w:hAnsi="Arial Narrow" w:cs="Calibri"/>
                <w:b/>
                <w:bCs/>
                <w:lang w:eastAsia="es-PE"/>
              </w:rPr>
              <w:t>Media</w:t>
            </w:r>
          </w:p>
        </w:tc>
        <w:tc>
          <w:tcPr>
            <w:tcW w:w="1359" w:type="dxa"/>
            <w:tcBorders>
              <w:top w:val="single" w:sz="4" w:space="0" w:color="auto"/>
              <w:left w:val="single" w:sz="4" w:space="0" w:color="auto"/>
              <w:bottom w:val="single" w:sz="4" w:space="0" w:color="auto"/>
              <w:right w:val="single" w:sz="4" w:space="0" w:color="auto"/>
            </w:tcBorders>
            <w:shd w:val="clear" w:color="000000" w:fill="FFFFFF"/>
            <w:vAlign w:val="center"/>
          </w:tcPr>
          <w:p w14:paraId="03CBE9CF" w14:textId="77777777" w:rsidR="000B2FF5" w:rsidRPr="002A328C" w:rsidRDefault="000B2FF5" w:rsidP="000A79DA">
            <w:pPr>
              <w:spacing w:after="0" w:line="240" w:lineRule="auto"/>
              <w:jc w:val="center"/>
              <w:rPr>
                <w:rFonts w:ascii="Arial Narrow" w:eastAsia="Times New Roman" w:hAnsi="Arial Narrow" w:cs="Calibri"/>
                <w:b/>
                <w:bCs/>
                <w:lang w:eastAsia="es-PE"/>
              </w:rPr>
            </w:pPr>
          </w:p>
        </w:tc>
      </w:tr>
      <w:tr w:rsidR="000B2FF5" w:rsidRPr="002A328C" w14:paraId="35954172" w14:textId="77777777" w:rsidTr="00353B33">
        <w:trPr>
          <w:trHeight w:val="469"/>
          <w:jc w:val="center"/>
        </w:trPr>
        <w:tc>
          <w:tcPr>
            <w:tcW w:w="352" w:type="dxa"/>
            <w:vMerge/>
            <w:tcBorders>
              <w:left w:val="single" w:sz="4" w:space="0" w:color="auto"/>
              <w:right w:val="single" w:sz="4" w:space="0" w:color="auto"/>
            </w:tcBorders>
            <w:vAlign w:val="center"/>
            <w:hideMark/>
          </w:tcPr>
          <w:p w14:paraId="540D2C4E" w14:textId="77777777" w:rsidR="000B2FF5" w:rsidRPr="002A328C" w:rsidRDefault="000B2FF5" w:rsidP="000A79DA">
            <w:pPr>
              <w:spacing w:after="0" w:line="240" w:lineRule="auto"/>
              <w:rPr>
                <w:rFonts w:ascii="Arial Narrow" w:eastAsia="Times New Roman" w:hAnsi="Arial Narrow" w:cs="Calibri"/>
                <w:b/>
                <w:bCs/>
                <w:lang w:eastAsia="es-PE"/>
              </w:rPr>
            </w:pPr>
          </w:p>
        </w:tc>
        <w:tc>
          <w:tcPr>
            <w:tcW w:w="3676" w:type="dxa"/>
            <w:gridSpan w:val="3"/>
            <w:vMerge/>
            <w:tcBorders>
              <w:top w:val="single" w:sz="4" w:space="0" w:color="auto"/>
              <w:left w:val="single" w:sz="4" w:space="0" w:color="auto"/>
              <w:bottom w:val="single" w:sz="4" w:space="0" w:color="000000"/>
              <w:right w:val="single" w:sz="4" w:space="0" w:color="auto"/>
            </w:tcBorders>
            <w:vAlign w:val="center"/>
            <w:hideMark/>
          </w:tcPr>
          <w:p w14:paraId="186984C1" w14:textId="77777777" w:rsidR="000B2FF5" w:rsidRPr="002A328C" w:rsidRDefault="000B2FF5" w:rsidP="000A79DA">
            <w:pPr>
              <w:spacing w:after="0" w:line="240" w:lineRule="auto"/>
              <w:rPr>
                <w:rFonts w:ascii="Arial Narrow" w:eastAsia="Times New Roman" w:hAnsi="Arial Narrow" w:cs="Calibri"/>
                <w:b/>
                <w:bCs/>
                <w:lang w:eastAsia="es-PE"/>
              </w:rPr>
            </w:pPr>
          </w:p>
        </w:tc>
        <w:tc>
          <w:tcPr>
            <w:tcW w:w="113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16A07B" w14:textId="77777777" w:rsidR="000B2FF5" w:rsidRPr="002A328C" w:rsidRDefault="000B2FF5" w:rsidP="000A79DA">
            <w:pPr>
              <w:spacing w:after="0" w:line="240" w:lineRule="auto"/>
              <w:rPr>
                <w:rFonts w:ascii="Arial Narrow" w:eastAsia="Times New Roman" w:hAnsi="Arial Narrow" w:cs="Calibri"/>
                <w:b/>
                <w:bCs/>
                <w:lang w:eastAsia="es-PE"/>
              </w:rPr>
            </w:pPr>
            <w:r w:rsidRPr="002A328C">
              <w:rPr>
                <w:rFonts w:ascii="Arial Narrow" w:eastAsia="Times New Roman" w:hAnsi="Arial Narrow" w:cs="Calibri"/>
                <w:b/>
                <w:bCs/>
                <w:lang w:eastAsia="es-PE"/>
              </w:rPr>
              <w:t>Alta</w:t>
            </w:r>
          </w:p>
        </w:tc>
        <w:tc>
          <w:tcPr>
            <w:tcW w:w="1049" w:type="dxa"/>
            <w:tcBorders>
              <w:top w:val="single" w:sz="4" w:space="0" w:color="auto"/>
              <w:left w:val="single" w:sz="4" w:space="0" w:color="auto"/>
              <w:bottom w:val="single" w:sz="4" w:space="0" w:color="auto"/>
              <w:right w:val="single" w:sz="4" w:space="0" w:color="auto"/>
            </w:tcBorders>
            <w:shd w:val="clear" w:color="000000" w:fill="FFFFFF"/>
            <w:vAlign w:val="center"/>
          </w:tcPr>
          <w:p w14:paraId="36174349" w14:textId="77777777" w:rsidR="000B2FF5" w:rsidRPr="002A328C" w:rsidRDefault="000B2FF5" w:rsidP="00353B33">
            <w:pPr>
              <w:spacing w:after="0" w:line="240" w:lineRule="auto"/>
              <w:jc w:val="center"/>
              <w:rPr>
                <w:rFonts w:ascii="Arial Narrow" w:eastAsia="Times New Roman" w:hAnsi="Arial Narrow" w:cs="Calibri"/>
                <w:b/>
                <w:bCs/>
                <w:lang w:eastAsia="es-PE"/>
              </w:rPr>
            </w:pPr>
          </w:p>
        </w:tc>
        <w:tc>
          <w:tcPr>
            <w:tcW w:w="1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7D0EA1" w14:textId="77777777" w:rsidR="000B2FF5" w:rsidRPr="002A328C" w:rsidRDefault="000B2FF5" w:rsidP="000A79DA">
            <w:pPr>
              <w:spacing w:after="0" w:line="240" w:lineRule="auto"/>
              <w:rPr>
                <w:rFonts w:ascii="Arial Narrow" w:eastAsia="Times New Roman" w:hAnsi="Arial Narrow" w:cs="Calibri"/>
                <w:b/>
                <w:bCs/>
                <w:lang w:eastAsia="es-PE"/>
              </w:rPr>
            </w:pPr>
            <w:r w:rsidRPr="002A328C">
              <w:rPr>
                <w:rFonts w:ascii="Arial Narrow" w:eastAsia="Times New Roman" w:hAnsi="Arial Narrow" w:cs="Calibri"/>
                <w:b/>
                <w:bCs/>
                <w:lang w:eastAsia="es-PE"/>
              </w:rPr>
              <w:t>Alta</w:t>
            </w:r>
          </w:p>
        </w:tc>
        <w:tc>
          <w:tcPr>
            <w:tcW w:w="1359" w:type="dxa"/>
            <w:tcBorders>
              <w:top w:val="single" w:sz="4" w:space="0" w:color="auto"/>
              <w:left w:val="single" w:sz="4" w:space="0" w:color="auto"/>
              <w:bottom w:val="single" w:sz="4" w:space="0" w:color="auto"/>
              <w:right w:val="single" w:sz="4" w:space="0" w:color="auto"/>
            </w:tcBorders>
            <w:shd w:val="clear" w:color="000000" w:fill="FFFFFF"/>
            <w:vAlign w:val="center"/>
          </w:tcPr>
          <w:p w14:paraId="19A6F86E" w14:textId="77777777" w:rsidR="000B2FF5" w:rsidRPr="00A12015" w:rsidRDefault="000B2FF5" w:rsidP="000A79DA">
            <w:pPr>
              <w:spacing w:after="0" w:line="240" w:lineRule="auto"/>
              <w:jc w:val="center"/>
              <w:rPr>
                <w:rFonts w:ascii="Arial Narrow" w:eastAsia="Times New Roman" w:hAnsi="Arial Narrow" w:cs="Calibri"/>
                <w:lang w:eastAsia="es-PE"/>
              </w:rPr>
            </w:pPr>
            <w:r w:rsidRPr="00A12015">
              <w:rPr>
                <w:rFonts w:ascii="Arial Narrow" w:eastAsia="Times New Roman" w:hAnsi="Arial Narrow" w:cs="Calibri"/>
                <w:lang w:eastAsia="es-PE"/>
              </w:rPr>
              <w:t>X</w:t>
            </w:r>
          </w:p>
        </w:tc>
      </w:tr>
      <w:tr w:rsidR="000B2FF5" w:rsidRPr="002A328C" w14:paraId="02AE639F" w14:textId="77777777" w:rsidTr="000B2FF5">
        <w:trPr>
          <w:trHeight w:val="268"/>
          <w:jc w:val="center"/>
        </w:trPr>
        <w:tc>
          <w:tcPr>
            <w:tcW w:w="352" w:type="dxa"/>
            <w:vMerge w:val="restart"/>
            <w:tcBorders>
              <w:top w:val="nil"/>
              <w:left w:val="single" w:sz="4" w:space="0" w:color="auto"/>
              <w:bottom w:val="single" w:sz="4" w:space="0" w:color="auto"/>
              <w:right w:val="single" w:sz="4" w:space="0" w:color="auto"/>
            </w:tcBorders>
            <w:shd w:val="clear" w:color="000000" w:fill="DAE9F8"/>
            <w:vAlign w:val="center"/>
            <w:hideMark/>
          </w:tcPr>
          <w:p w14:paraId="39FC6FB5" w14:textId="77777777" w:rsidR="000B2FF5" w:rsidRPr="002A328C" w:rsidRDefault="000B2FF5" w:rsidP="000A79DA">
            <w:pPr>
              <w:spacing w:after="0" w:line="240" w:lineRule="auto"/>
              <w:jc w:val="center"/>
              <w:rPr>
                <w:rFonts w:ascii="Arial Narrow" w:eastAsia="Times New Roman" w:hAnsi="Arial Narrow" w:cs="Calibri"/>
                <w:b/>
                <w:bCs/>
                <w:lang w:eastAsia="es-PE"/>
              </w:rPr>
            </w:pPr>
            <w:r w:rsidRPr="002A328C">
              <w:rPr>
                <w:rFonts w:ascii="Arial Narrow" w:eastAsia="Times New Roman" w:hAnsi="Arial Narrow" w:cs="Calibri"/>
                <w:b/>
                <w:bCs/>
                <w:lang w:eastAsia="es-PE"/>
              </w:rPr>
              <w:t>3</w:t>
            </w:r>
          </w:p>
        </w:tc>
        <w:tc>
          <w:tcPr>
            <w:tcW w:w="8784" w:type="dxa"/>
            <w:gridSpan w:val="7"/>
            <w:tcBorders>
              <w:top w:val="single" w:sz="4" w:space="0" w:color="auto"/>
              <w:left w:val="nil"/>
              <w:bottom w:val="single" w:sz="4" w:space="0" w:color="auto"/>
              <w:right w:val="single" w:sz="4" w:space="0" w:color="auto"/>
            </w:tcBorders>
            <w:shd w:val="clear" w:color="000000" w:fill="DAE9F8"/>
          </w:tcPr>
          <w:p w14:paraId="24563C8F" w14:textId="77777777" w:rsidR="000B2FF5" w:rsidRDefault="000B2FF5" w:rsidP="00353B33">
            <w:pPr>
              <w:spacing w:after="0" w:line="240" w:lineRule="auto"/>
              <w:rPr>
                <w:rFonts w:ascii="Arial Narrow" w:eastAsia="Times New Roman" w:hAnsi="Arial Narrow" w:cs="Calibri"/>
                <w:b/>
                <w:bCs/>
                <w:lang w:eastAsia="es-PE"/>
              </w:rPr>
            </w:pPr>
            <w:r w:rsidRPr="002A328C">
              <w:rPr>
                <w:rFonts w:ascii="Arial Narrow" w:eastAsia="Times New Roman" w:hAnsi="Arial Narrow" w:cs="Calibri"/>
                <w:b/>
                <w:bCs/>
                <w:lang w:eastAsia="es-PE"/>
              </w:rPr>
              <w:t>ASIGNACIÓN DE LOS RIESGOS</w:t>
            </w:r>
          </w:p>
          <w:p w14:paraId="1B5E1092" w14:textId="77777777" w:rsidR="000B2FF5" w:rsidRPr="002A328C" w:rsidRDefault="000B2FF5" w:rsidP="00353B33">
            <w:pPr>
              <w:spacing w:after="0" w:line="240" w:lineRule="auto"/>
              <w:rPr>
                <w:rFonts w:ascii="Arial Narrow" w:eastAsia="Times New Roman" w:hAnsi="Arial Narrow" w:cs="Calibri"/>
                <w:b/>
                <w:bCs/>
                <w:lang w:eastAsia="es-PE"/>
              </w:rPr>
            </w:pPr>
            <w:r w:rsidRPr="002A328C">
              <w:rPr>
                <w:rFonts w:ascii="Arial Narrow" w:eastAsia="Times New Roman" w:hAnsi="Arial Narrow" w:cs="Calibri"/>
                <w:i/>
                <w:iCs/>
                <w:lang w:eastAsia="es-PE"/>
              </w:rPr>
              <w:t>Indicar si el riesgo es asignado al Contratista o a la Entidad. De asignarse a la Entidad precisar si es al AU/ATE o a Logística</w:t>
            </w:r>
          </w:p>
        </w:tc>
      </w:tr>
      <w:tr w:rsidR="000B2FF5" w:rsidRPr="002A328C" w14:paraId="618DDA55" w14:textId="77777777" w:rsidTr="000B2FF5">
        <w:trPr>
          <w:trHeight w:val="778"/>
          <w:jc w:val="center"/>
        </w:trPr>
        <w:tc>
          <w:tcPr>
            <w:tcW w:w="352" w:type="dxa"/>
            <w:vMerge/>
            <w:tcBorders>
              <w:top w:val="nil"/>
              <w:left w:val="single" w:sz="4" w:space="0" w:color="auto"/>
              <w:bottom w:val="single" w:sz="4" w:space="0" w:color="auto"/>
              <w:right w:val="single" w:sz="4" w:space="0" w:color="auto"/>
            </w:tcBorders>
            <w:vAlign w:val="center"/>
            <w:hideMark/>
          </w:tcPr>
          <w:p w14:paraId="77306F2D" w14:textId="77777777" w:rsidR="000B2FF5" w:rsidRPr="002A328C" w:rsidRDefault="000B2FF5" w:rsidP="000A79DA">
            <w:pPr>
              <w:spacing w:after="0" w:line="240" w:lineRule="auto"/>
              <w:rPr>
                <w:rFonts w:ascii="Arial Narrow" w:eastAsia="Times New Roman" w:hAnsi="Arial Narrow" w:cs="Calibri"/>
                <w:b/>
                <w:bCs/>
                <w:lang w:eastAsia="es-PE"/>
              </w:rPr>
            </w:pPr>
          </w:p>
        </w:tc>
        <w:tc>
          <w:tcPr>
            <w:tcW w:w="3676" w:type="dxa"/>
            <w:gridSpan w:val="3"/>
            <w:tcBorders>
              <w:top w:val="single" w:sz="4" w:space="0" w:color="auto"/>
              <w:left w:val="nil"/>
              <w:bottom w:val="single" w:sz="4" w:space="0" w:color="auto"/>
              <w:right w:val="single" w:sz="4" w:space="0" w:color="auto"/>
            </w:tcBorders>
            <w:shd w:val="clear" w:color="000000" w:fill="FFFFFF"/>
            <w:vAlign w:val="center"/>
            <w:hideMark/>
          </w:tcPr>
          <w:p w14:paraId="1825F5D5" w14:textId="77777777" w:rsidR="000B2FF5" w:rsidRPr="002A328C" w:rsidRDefault="000B2FF5" w:rsidP="000A79DA">
            <w:pPr>
              <w:spacing w:after="0" w:line="240" w:lineRule="auto"/>
              <w:rPr>
                <w:rFonts w:ascii="Arial Narrow" w:eastAsia="Times New Roman" w:hAnsi="Arial Narrow" w:cs="Calibri"/>
                <w:i/>
                <w:iCs/>
                <w:lang w:eastAsia="es-PE"/>
              </w:rPr>
            </w:pPr>
            <w:r w:rsidRPr="003B3D08">
              <w:rPr>
                <w:rFonts w:ascii="Arial Narrow" w:eastAsia="Times New Roman" w:hAnsi="Arial Narrow" w:cs="Calibri"/>
                <w:lang w:eastAsia="es-PE"/>
              </w:rPr>
              <w:t>Que el proveedor se encuentre impedido para contratar con el Estado</w:t>
            </w:r>
          </w:p>
        </w:tc>
        <w:tc>
          <w:tcPr>
            <w:tcW w:w="5108" w:type="dxa"/>
            <w:gridSpan w:val="4"/>
            <w:tcBorders>
              <w:top w:val="single" w:sz="4" w:space="0" w:color="auto"/>
              <w:left w:val="nil"/>
              <w:bottom w:val="single" w:sz="4" w:space="0" w:color="auto"/>
              <w:right w:val="single" w:sz="4" w:space="0" w:color="auto"/>
            </w:tcBorders>
            <w:vAlign w:val="center"/>
          </w:tcPr>
          <w:p w14:paraId="0354A6C1" w14:textId="77777777" w:rsidR="000B2FF5" w:rsidRPr="003B3D08" w:rsidRDefault="000B2FF5" w:rsidP="000A79DA">
            <w:pPr>
              <w:spacing w:after="0" w:line="240" w:lineRule="auto"/>
              <w:jc w:val="center"/>
              <w:rPr>
                <w:rFonts w:ascii="Arial Narrow" w:eastAsia="Times New Roman" w:hAnsi="Arial Narrow" w:cs="Calibri"/>
                <w:lang w:eastAsia="es-PE"/>
              </w:rPr>
            </w:pPr>
            <w:r w:rsidRPr="003B3D08">
              <w:rPr>
                <w:rFonts w:ascii="Arial Narrow" w:eastAsia="Times New Roman" w:hAnsi="Arial Narrow" w:cs="Calibri"/>
                <w:lang w:eastAsia="es-PE"/>
              </w:rPr>
              <w:t>Subgerencia de Logística</w:t>
            </w:r>
          </w:p>
        </w:tc>
      </w:tr>
      <w:tr w:rsidR="000B2FF5" w:rsidRPr="002A328C" w14:paraId="1D23CE94" w14:textId="77777777" w:rsidTr="000B2FF5">
        <w:trPr>
          <w:trHeight w:val="362"/>
          <w:jc w:val="center"/>
        </w:trPr>
        <w:tc>
          <w:tcPr>
            <w:tcW w:w="352" w:type="dxa"/>
            <w:vMerge/>
            <w:tcBorders>
              <w:top w:val="nil"/>
              <w:left w:val="single" w:sz="4" w:space="0" w:color="auto"/>
              <w:bottom w:val="single" w:sz="4" w:space="0" w:color="auto"/>
              <w:right w:val="single" w:sz="4" w:space="0" w:color="auto"/>
            </w:tcBorders>
            <w:vAlign w:val="center"/>
            <w:hideMark/>
          </w:tcPr>
          <w:p w14:paraId="19FDCCC5" w14:textId="77777777" w:rsidR="000B2FF5" w:rsidRPr="002A328C" w:rsidRDefault="000B2FF5" w:rsidP="000A79DA">
            <w:pPr>
              <w:spacing w:after="0" w:line="240" w:lineRule="auto"/>
              <w:rPr>
                <w:rFonts w:ascii="Arial Narrow" w:eastAsia="Times New Roman" w:hAnsi="Arial Narrow" w:cs="Calibri"/>
                <w:b/>
                <w:bCs/>
                <w:lang w:eastAsia="es-PE"/>
              </w:rPr>
            </w:pPr>
          </w:p>
        </w:tc>
        <w:tc>
          <w:tcPr>
            <w:tcW w:w="3676" w:type="dxa"/>
            <w:gridSpan w:val="3"/>
            <w:tcBorders>
              <w:top w:val="single" w:sz="4" w:space="0" w:color="auto"/>
              <w:left w:val="nil"/>
              <w:bottom w:val="single" w:sz="4" w:space="0" w:color="auto"/>
              <w:right w:val="single" w:sz="4" w:space="0" w:color="auto"/>
            </w:tcBorders>
            <w:shd w:val="clear" w:color="000000" w:fill="FFFFFF"/>
            <w:vAlign w:val="center"/>
            <w:hideMark/>
          </w:tcPr>
          <w:p w14:paraId="38A55C89" w14:textId="77777777" w:rsidR="000B2FF5" w:rsidRPr="002A328C" w:rsidRDefault="000B2FF5" w:rsidP="000A79DA">
            <w:pPr>
              <w:spacing w:after="0" w:line="240" w:lineRule="auto"/>
              <w:rPr>
                <w:rFonts w:ascii="Arial Narrow" w:eastAsia="Times New Roman" w:hAnsi="Arial Narrow" w:cs="Calibri"/>
                <w:b/>
                <w:bCs/>
                <w:lang w:eastAsia="es-PE"/>
              </w:rPr>
            </w:pPr>
            <w:r w:rsidRPr="00A12015">
              <w:rPr>
                <w:rFonts w:ascii="Arial Narrow" w:eastAsia="Times New Roman" w:hAnsi="Arial Narrow" w:cs="Calibri"/>
                <w:lang w:eastAsia="es-PE"/>
              </w:rPr>
              <w:t>Que el proveedor incumpla con la ejecución del servicio en los plazos previamente acordados</w:t>
            </w:r>
            <w:r w:rsidRPr="002A328C">
              <w:rPr>
                <w:rFonts w:ascii="Arial Narrow" w:eastAsia="Times New Roman" w:hAnsi="Arial Narrow" w:cs="Calibri"/>
                <w:b/>
                <w:bCs/>
                <w:lang w:eastAsia="es-PE"/>
              </w:rPr>
              <w:t> </w:t>
            </w:r>
          </w:p>
        </w:tc>
        <w:tc>
          <w:tcPr>
            <w:tcW w:w="5108" w:type="dxa"/>
            <w:gridSpan w:val="4"/>
            <w:tcBorders>
              <w:top w:val="single" w:sz="4" w:space="0" w:color="auto"/>
              <w:left w:val="nil"/>
              <w:bottom w:val="single" w:sz="4" w:space="0" w:color="auto"/>
              <w:right w:val="single" w:sz="4" w:space="0" w:color="auto"/>
            </w:tcBorders>
            <w:vAlign w:val="center"/>
          </w:tcPr>
          <w:p w14:paraId="3ADBCBBC" w14:textId="6BC2126B" w:rsidR="000B2FF5" w:rsidRPr="00745F37" w:rsidRDefault="000B2FF5" w:rsidP="000A79DA">
            <w:pPr>
              <w:spacing w:after="0" w:line="240" w:lineRule="auto"/>
              <w:jc w:val="center"/>
              <w:rPr>
                <w:rFonts w:ascii="Arial Narrow" w:eastAsia="Times New Roman" w:hAnsi="Arial Narrow" w:cs="Calibri"/>
                <w:lang w:eastAsia="es-PE"/>
              </w:rPr>
            </w:pPr>
            <w:r>
              <w:rPr>
                <w:rFonts w:ascii="Arial Narrow" w:eastAsia="Times New Roman" w:hAnsi="Arial Narrow" w:cs="Calibri"/>
                <w:lang w:eastAsia="es-PE"/>
              </w:rPr>
              <w:t>Contratista</w:t>
            </w:r>
          </w:p>
        </w:tc>
      </w:tr>
    </w:tbl>
    <w:p w14:paraId="139AFBD2" w14:textId="77777777" w:rsidR="000B2FF5" w:rsidRPr="000B2FF5" w:rsidRDefault="000B2FF5" w:rsidP="000B2FF5">
      <w:pPr>
        <w:jc w:val="center"/>
        <w:rPr>
          <w:rFonts w:ascii="Arial Narrow" w:hAnsi="Arial Narrow"/>
          <w:b/>
          <w:bCs/>
        </w:rPr>
      </w:pPr>
    </w:p>
    <w:p w14:paraId="5423FBE9" w14:textId="77777777" w:rsidR="000B2FF5" w:rsidRDefault="000B2FF5"/>
    <w:sectPr w:rsidR="000B2FF5" w:rsidSect="00BF223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3AEAE" w14:textId="77777777" w:rsidR="003B2C87" w:rsidRDefault="003B2C87" w:rsidP="00B60B0E">
      <w:pPr>
        <w:spacing w:after="0" w:line="240" w:lineRule="auto"/>
      </w:pPr>
      <w:r>
        <w:separator/>
      </w:r>
    </w:p>
  </w:endnote>
  <w:endnote w:type="continuationSeparator" w:id="0">
    <w:p w14:paraId="72100FA0" w14:textId="77777777" w:rsidR="003B2C87" w:rsidRDefault="003B2C87" w:rsidP="00B60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2A2DF" w14:textId="77777777" w:rsidR="003B2C87" w:rsidRDefault="003B2C87" w:rsidP="00B60B0E">
      <w:pPr>
        <w:spacing w:after="0" w:line="240" w:lineRule="auto"/>
      </w:pPr>
      <w:r>
        <w:separator/>
      </w:r>
    </w:p>
  </w:footnote>
  <w:footnote w:type="continuationSeparator" w:id="0">
    <w:p w14:paraId="5856D1FC" w14:textId="77777777" w:rsidR="003B2C87" w:rsidRDefault="003B2C87" w:rsidP="00B60B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636F0"/>
    <w:multiLevelType w:val="hybridMultilevel"/>
    <w:tmpl w:val="3CE0ADCA"/>
    <w:lvl w:ilvl="0" w:tplc="0C0A000F">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035619"/>
    <w:multiLevelType w:val="hybridMultilevel"/>
    <w:tmpl w:val="A986001C"/>
    <w:lvl w:ilvl="0" w:tplc="DCD8CA20">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2" w15:restartNumberingAfterBreak="0">
    <w:nsid w:val="16A44231"/>
    <w:multiLevelType w:val="hybridMultilevel"/>
    <w:tmpl w:val="74C4024C"/>
    <w:lvl w:ilvl="0" w:tplc="D166DA6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A003AB2"/>
    <w:multiLevelType w:val="hybridMultilevel"/>
    <w:tmpl w:val="18804322"/>
    <w:lvl w:ilvl="0" w:tplc="280A001B">
      <w:start w:val="1"/>
      <w:numFmt w:val="lowerRoman"/>
      <w:lvlText w:val="%1."/>
      <w:lvlJc w:val="right"/>
      <w:pPr>
        <w:ind w:left="720" w:hanging="360"/>
      </w:pPr>
    </w:lvl>
    <w:lvl w:ilvl="1" w:tplc="BB66E202">
      <w:start w:val="3"/>
      <w:numFmt w:val="bullet"/>
      <w:lvlText w:val="-"/>
      <w:lvlJc w:val="left"/>
      <w:pPr>
        <w:ind w:left="1440" w:hanging="360"/>
      </w:pPr>
      <w:rPr>
        <w:rFonts w:ascii="Calibri" w:eastAsia="Batang"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77161C5"/>
    <w:multiLevelType w:val="hybridMultilevel"/>
    <w:tmpl w:val="00C24D5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E1A54B5"/>
    <w:multiLevelType w:val="hybridMultilevel"/>
    <w:tmpl w:val="CAB41A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EEB17EC"/>
    <w:multiLevelType w:val="hybridMultilevel"/>
    <w:tmpl w:val="D7D494E8"/>
    <w:lvl w:ilvl="0" w:tplc="DE1C8532">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3C0671CD"/>
    <w:multiLevelType w:val="hybridMultilevel"/>
    <w:tmpl w:val="0DE2EC60"/>
    <w:lvl w:ilvl="0" w:tplc="B914A9D2">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47D34FF"/>
    <w:multiLevelType w:val="hybridMultilevel"/>
    <w:tmpl w:val="583A38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DD64643"/>
    <w:multiLevelType w:val="hybridMultilevel"/>
    <w:tmpl w:val="B9568EB2"/>
    <w:lvl w:ilvl="0" w:tplc="B1629252">
      <w:start w:val="1"/>
      <w:numFmt w:val="low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4FE30D60"/>
    <w:multiLevelType w:val="hybridMultilevel"/>
    <w:tmpl w:val="18A2670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626057F5"/>
    <w:multiLevelType w:val="hybridMultilevel"/>
    <w:tmpl w:val="279E633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69355143"/>
    <w:multiLevelType w:val="hybridMultilevel"/>
    <w:tmpl w:val="583A38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2707F6E"/>
    <w:multiLevelType w:val="hybridMultilevel"/>
    <w:tmpl w:val="C5C6C7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num w:numId="1" w16cid:durableId="568880000">
    <w:abstractNumId w:val="2"/>
  </w:num>
  <w:num w:numId="2" w16cid:durableId="1392730346">
    <w:abstractNumId w:val="4"/>
  </w:num>
  <w:num w:numId="3" w16cid:durableId="882865076">
    <w:abstractNumId w:val="0"/>
  </w:num>
  <w:num w:numId="4" w16cid:durableId="1010646234">
    <w:abstractNumId w:val="9"/>
  </w:num>
  <w:num w:numId="5" w16cid:durableId="644743967">
    <w:abstractNumId w:val="17"/>
  </w:num>
  <w:num w:numId="6" w16cid:durableId="1372416725">
    <w:abstractNumId w:val="6"/>
  </w:num>
  <w:num w:numId="7" w16cid:durableId="946548271">
    <w:abstractNumId w:val="16"/>
  </w:num>
  <w:num w:numId="8" w16cid:durableId="728648151">
    <w:abstractNumId w:val="1"/>
  </w:num>
  <w:num w:numId="9" w16cid:durableId="1739816343">
    <w:abstractNumId w:val="18"/>
  </w:num>
  <w:num w:numId="10" w16cid:durableId="612640272">
    <w:abstractNumId w:val="14"/>
  </w:num>
  <w:num w:numId="11" w16cid:durableId="325088207">
    <w:abstractNumId w:val="13"/>
  </w:num>
  <w:num w:numId="12" w16cid:durableId="357900997">
    <w:abstractNumId w:val="3"/>
  </w:num>
  <w:num w:numId="13" w16cid:durableId="1843624993">
    <w:abstractNumId w:val="12"/>
  </w:num>
  <w:num w:numId="14" w16cid:durableId="1470123017">
    <w:abstractNumId w:val="10"/>
  </w:num>
  <w:num w:numId="15" w16cid:durableId="702751013">
    <w:abstractNumId w:val="7"/>
  </w:num>
  <w:num w:numId="16" w16cid:durableId="551381656">
    <w:abstractNumId w:val="8"/>
  </w:num>
  <w:num w:numId="17" w16cid:durableId="1136871571">
    <w:abstractNumId w:val="15"/>
  </w:num>
  <w:num w:numId="18" w16cid:durableId="1482625117">
    <w:abstractNumId w:val="11"/>
  </w:num>
  <w:num w:numId="19" w16cid:durableId="5022790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3F6"/>
    <w:rsid w:val="0001575F"/>
    <w:rsid w:val="00051288"/>
    <w:rsid w:val="000533B2"/>
    <w:rsid w:val="00070F1C"/>
    <w:rsid w:val="00077C0A"/>
    <w:rsid w:val="000A748F"/>
    <w:rsid w:val="000B2FF5"/>
    <w:rsid w:val="000C5C8B"/>
    <w:rsid w:val="00110D03"/>
    <w:rsid w:val="00116A1C"/>
    <w:rsid w:val="0012125C"/>
    <w:rsid w:val="00154270"/>
    <w:rsid w:val="00177FB2"/>
    <w:rsid w:val="001C2BAA"/>
    <w:rsid w:val="00233A1C"/>
    <w:rsid w:val="00242BFD"/>
    <w:rsid w:val="0026414A"/>
    <w:rsid w:val="00285D04"/>
    <w:rsid w:val="002954C6"/>
    <w:rsid w:val="002A247D"/>
    <w:rsid w:val="002B1405"/>
    <w:rsid w:val="003323F3"/>
    <w:rsid w:val="00353B33"/>
    <w:rsid w:val="00361B29"/>
    <w:rsid w:val="003B2C87"/>
    <w:rsid w:val="003E580B"/>
    <w:rsid w:val="003E65AB"/>
    <w:rsid w:val="003F36DE"/>
    <w:rsid w:val="00410CD0"/>
    <w:rsid w:val="00446721"/>
    <w:rsid w:val="004B5E6E"/>
    <w:rsid w:val="005267DD"/>
    <w:rsid w:val="00537381"/>
    <w:rsid w:val="00583DE6"/>
    <w:rsid w:val="005C203A"/>
    <w:rsid w:val="005D0EDB"/>
    <w:rsid w:val="005D76AD"/>
    <w:rsid w:val="005E05FE"/>
    <w:rsid w:val="005E06B1"/>
    <w:rsid w:val="005E1855"/>
    <w:rsid w:val="006036A5"/>
    <w:rsid w:val="00636757"/>
    <w:rsid w:val="0068329B"/>
    <w:rsid w:val="006B0FEA"/>
    <w:rsid w:val="006C5084"/>
    <w:rsid w:val="006E4E05"/>
    <w:rsid w:val="006E6035"/>
    <w:rsid w:val="006E7F95"/>
    <w:rsid w:val="00701947"/>
    <w:rsid w:val="00703A7B"/>
    <w:rsid w:val="00736565"/>
    <w:rsid w:val="0075522C"/>
    <w:rsid w:val="00794468"/>
    <w:rsid w:val="007E09AA"/>
    <w:rsid w:val="007F2170"/>
    <w:rsid w:val="008271E6"/>
    <w:rsid w:val="0083036C"/>
    <w:rsid w:val="008348BC"/>
    <w:rsid w:val="008371CD"/>
    <w:rsid w:val="008D543D"/>
    <w:rsid w:val="00905D1B"/>
    <w:rsid w:val="00950187"/>
    <w:rsid w:val="0098381F"/>
    <w:rsid w:val="009C48DD"/>
    <w:rsid w:val="00A40A23"/>
    <w:rsid w:val="00A511B3"/>
    <w:rsid w:val="00B32246"/>
    <w:rsid w:val="00B362FC"/>
    <w:rsid w:val="00B53743"/>
    <w:rsid w:val="00B60B0E"/>
    <w:rsid w:val="00B7689F"/>
    <w:rsid w:val="00B77994"/>
    <w:rsid w:val="00B94777"/>
    <w:rsid w:val="00BB4095"/>
    <w:rsid w:val="00BE1A5B"/>
    <w:rsid w:val="00BF223F"/>
    <w:rsid w:val="00C16010"/>
    <w:rsid w:val="00C42AD9"/>
    <w:rsid w:val="00C4426A"/>
    <w:rsid w:val="00C818C0"/>
    <w:rsid w:val="00CD23F6"/>
    <w:rsid w:val="00D045F4"/>
    <w:rsid w:val="00D372FA"/>
    <w:rsid w:val="00D54048"/>
    <w:rsid w:val="00D8768D"/>
    <w:rsid w:val="00D91A8B"/>
    <w:rsid w:val="00DC1914"/>
    <w:rsid w:val="00E0216B"/>
    <w:rsid w:val="00E10B31"/>
    <w:rsid w:val="00E46046"/>
    <w:rsid w:val="00E53002"/>
    <w:rsid w:val="00EF20E9"/>
    <w:rsid w:val="00F14C04"/>
    <w:rsid w:val="00F566C1"/>
    <w:rsid w:val="00F80656"/>
    <w:rsid w:val="00F8550C"/>
    <w:rsid w:val="00F86454"/>
    <w:rsid w:val="00FA0C16"/>
    <w:rsid w:val="00FB723A"/>
  </w:rsids>
  <m:mathPr>
    <m:mathFont m:val="Cambria Math"/>
    <m:brkBin m:val="before"/>
    <m:brkBinSub m:val="--"/>
    <m:smallFrac m:val="0"/>
    <m:dispDef/>
    <m:lMargin m:val="0"/>
    <m:rMargin m:val="0"/>
    <m:defJc m:val="centerGroup"/>
    <m:wrapIndent m:val="1440"/>
    <m:intLim m:val="subSup"/>
    <m:naryLim m:val="undOvr"/>
  </m:mathPr>
  <w:themeFontLang w:val="es-P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C4CC1"/>
  <w15:chartTrackingRefBased/>
  <w15:docId w15:val="{77F34535-C701-41AA-A460-690540169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3F6"/>
    <w:pPr>
      <w:spacing w:after="200" w:line="276" w:lineRule="auto"/>
    </w:pPr>
    <w:rPr>
      <w:rFonts w:ascii="Calibri" w:eastAsia="Batang" w:hAnsi="Calibri" w:cs="Times New Roman"/>
      <w:kern w:val="0"/>
      <w:lang w:val="es-PE"/>
      <w14:ligatures w14:val="none"/>
    </w:rPr>
  </w:style>
  <w:style w:type="paragraph" w:styleId="Ttulo1">
    <w:name w:val="heading 1"/>
    <w:basedOn w:val="Normal"/>
    <w:next w:val="Normal"/>
    <w:link w:val="Ttulo1Car"/>
    <w:uiPriority w:val="9"/>
    <w:qFormat/>
    <w:rsid w:val="00CD23F6"/>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s-ES"/>
      <w14:ligatures w14:val="standardContextual"/>
    </w:rPr>
  </w:style>
  <w:style w:type="paragraph" w:styleId="Ttulo2">
    <w:name w:val="heading 2"/>
    <w:basedOn w:val="Normal"/>
    <w:next w:val="Normal"/>
    <w:link w:val="Ttulo2Car"/>
    <w:uiPriority w:val="9"/>
    <w:semiHidden/>
    <w:unhideWhenUsed/>
    <w:qFormat/>
    <w:rsid w:val="00CD23F6"/>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s-ES"/>
      <w14:ligatures w14:val="standardContextual"/>
    </w:rPr>
  </w:style>
  <w:style w:type="paragraph" w:styleId="Ttulo3">
    <w:name w:val="heading 3"/>
    <w:basedOn w:val="Normal"/>
    <w:next w:val="Normal"/>
    <w:link w:val="Ttulo3Car"/>
    <w:uiPriority w:val="9"/>
    <w:semiHidden/>
    <w:unhideWhenUsed/>
    <w:qFormat/>
    <w:rsid w:val="00CD23F6"/>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s-ES"/>
      <w14:ligatures w14:val="standardContextual"/>
    </w:rPr>
  </w:style>
  <w:style w:type="paragraph" w:styleId="Ttulo4">
    <w:name w:val="heading 4"/>
    <w:basedOn w:val="Normal"/>
    <w:next w:val="Normal"/>
    <w:link w:val="Ttulo4Car"/>
    <w:uiPriority w:val="9"/>
    <w:semiHidden/>
    <w:unhideWhenUsed/>
    <w:qFormat/>
    <w:rsid w:val="00CD23F6"/>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val="es-ES"/>
      <w14:ligatures w14:val="standardContextual"/>
    </w:rPr>
  </w:style>
  <w:style w:type="paragraph" w:styleId="Ttulo5">
    <w:name w:val="heading 5"/>
    <w:basedOn w:val="Normal"/>
    <w:next w:val="Normal"/>
    <w:link w:val="Ttulo5Car"/>
    <w:uiPriority w:val="9"/>
    <w:semiHidden/>
    <w:unhideWhenUsed/>
    <w:qFormat/>
    <w:rsid w:val="00CD23F6"/>
    <w:pPr>
      <w:keepNext/>
      <w:keepLines/>
      <w:spacing w:before="80" w:after="40" w:line="259" w:lineRule="auto"/>
      <w:outlineLvl w:val="4"/>
    </w:pPr>
    <w:rPr>
      <w:rFonts w:asciiTheme="minorHAnsi" w:eastAsiaTheme="majorEastAsia" w:hAnsiTheme="minorHAnsi" w:cstheme="majorBidi"/>
      <w:color w:val="0F4761" w:themeColor="accent1" w:themeShade="BF"/>
      <w:kern w:val="2"/>
      <w:lang w:val="es-ES"/>
      <w14:ligatures w14:val="standardContextual"/>
    </w:rPr>
  </w:style>
  <w:style w:type="paragraph" w:styleId="Ttulo6">
    <w:name w:val="heading 6"/>
    <w:basedOn w:val="Normal"/>
    <w:next w:val="Normal"/>
    <w:link w:val="Ttulo6Car"/>
    <w:uiPriority w:val="9"/>
    <w:semiHidden/>
    <w:unhideWhenUsed/>
    <w:qFormat/>
    <w:rsid w:val="00CD23F6"/>
    <w:pPr>
      <w:keepNext/>
      <w:keepLines/>
      <w:spacing w:before="40" w:after="0" w:line="259" w:lineRule="auto"/>
      <w:outlineLvl w:val="5"/>
    </w:pPr>
    <w:rPr>
      <w:rFonts w:asciiTheme="minorHAnsi" w:eastAsiaTheme="majorEastAsia" w:hAnsiTheme="minorHAnsi" w:cstheme="majorBidi"/>
      <w:i/>
      <w:iCs/>
      <w:color w:val="595959" w:themeColor="text1" w:themeTint="A6"/>
      <w:kern w:val="2"/>
      <w:lang w:val="es-ES"/>
      <w14:ligatures w14:val="standardContextual"/>
    </w:rPr>
  </w:style>
  <w:style w:type="paragraph" w:styleId="Ttulo7">
    <w:name w:val="heading 7"/>
    <w:basedOn w:val="Normal"/>
    <w:next w:val="Normal"/>
    <w:link w:val="Ttulo7Car"/>
    <w:uiPriority w:val="9"/>
    <w:semiHidden/>
    <w:unhideWhenUsed/>
    <w:qFormat/>
    <w:rsid w:val="00CD23F6"/>
    <w:pPr>
      <w:keepNext/>
      <w:keepLines/>
      <w:spacing w:before="40" w:after="0" w:line="259" w:lineRule="auto"/>
      <w:outlineLvl w:val="6"/>
    </w:pPr>
    <w:rPr>
      <w:rFonts w:asciiTheme="minorHAnsi" w:eastAsiaTheme="majorEastAsia" w:hAnsiTheme="minorHAnsi" w:cstheme="majorBidi"/>
      <w:color w:val="595959" w:themeColor="text1" w:themeTint="A6"/>
      <w:kern w:val="2"/>
      <w:lang w:val="es-ES"/>
      <w14:ligatures w14:val="standardContextual"/>
    </w:rPr>
  </w:style>
  <w:style w:type="paragraph" w:styleId="Ttulo8">
    <w:name w:val="heading 8"/>
    <w:basedOn w:val="Normal"/>
    <w:next w:val="Normal"/>
    <w:link w:val="Ttulo8Car"/>
    <w:uiPriority w:val="9"/>
    <w:semiHidden/>
    <w:unhideWhenUsed/>
    <w:qFormat/>
    <w:rsid w:val="00CD23F6"/>
    <w:pPr>
      <w:keepNext/>
      <w:keepLines/>
      <w:spacing w:after="0" w:line="259" w:lineRule="auto"/>
      <w:outlineLvl w:val="7"/>
    </w:pPr>
    <w:rPr>
      <w:rFonts w:asciiTheme="minorHAnsi" w:eastAsiaTheme="majorEastAsia" w:hAnsiTheme="minorHAnsi" w:cstheme="majorBidi"/>
      <w:i/>
      <w:iCs/>
      <w:color w:val="272727" w:themeColor="text1" w:themeTint="D8"/>
      <w:kern w:val="2"/>
      <w:lang w:val="es-ES"/>
      <w14:ligatures w14:val="standardContextual"/>
    </w:rPr>
  </w:style>
  <w:style w:type="paragraph" w:styleId="Ttulo9">
    <w:name w:val="heading 9"/>
    <w:basedOn w:val="Normal"/>
    <w:next w:val="Normal"/>
    <w:link w:val="Ttulo9Car"/>
    <w:uiPriority w:val="9"/>
    <w:semiHidden/>
    <w:unhideWhenUsed/>
    <w:qFormat/>
    <w:rsid w:val="00CD23F6"/>
    <w:pPr>
      <w:keepNext/>
      <w:keepLines/>
      <w:spacing w:after="0" w:line="259" w:lineRule="auto"/>
      <w:outlineLvl w:val="8"/>
    </w:pPr>
    <w:rPr>
      <w:rFonts w:asciiTheme="minorHAnsi" w:eastAsiaTheme="majorEastAsia" w:hAnsiTheme="minorHAnsi" w:cstheme="majorBidi"/>
      <w:color w:val="272727" w:themeColor="text1" w:themeTint="D8"/>
      <w:kern w:val="2"/>
      <w:lang w:val="es-E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D23F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D23F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D23F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D23F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D23F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D23F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D23F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D23F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D23F6"/>
    <w:rPr>
      <w:rFonts w:eastAsiaTheme="majorEastAsia" w:cstheme="majorBidi"/>
      <w:color w:val="272727" w:themeColor="text1" w:themeTint="D8"/>
    </w:rPr>
  </w:style>
  <w:style w:type="paragraph" w:styleId="Ttulo">
    <w:name w:val="Title"/>
    <w:basedOn w:val="Normal"/>
    <w:next w:val="Normal"/>
    <w:link w:val="TtuloCar"/>
    <w:uiPriority w:val="10"/>
    <w:qFormat/>
    <w:rsid w:val="00CD23F6"/>
    <w:pPr>
      <w:spacing w:after="80" w:line="240" w:lineRule="auto"/>
      <w:contextualSpacing/>
    </w:pPr>
    <w:rPr>
      <w:rFonts w:asciiTheme="majorHAnsi" w:eastAsiaTheme="majorEastAsia" w:hAnsiTheme="majorHAnsi" w:cstheme="majorBidi"/>
      <w:spacing w:val="-10"/>
      <w:kern w:val="28"/>
      <w:sz w:val="56"/>
      <w:szCs w:val="56"/>
      <w:lang w:val="es-ES"/>
      <w14:ligatures w14:val="standardContextual"/>
    </w:rPr>
  </w:style>
  <w:style w:type="character" w:customStyle="1" w:styleId="TtuloCar">
    <w:name w:val="Título Car"/>
    <w:basedOn w:val="Fuentedeprrafopredeter"/>
    <w:link w:val="Ttulo"/>
    <w:uiPriority w:val="10"/>
    <w:rsid w:val="00CD23F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D23F6"/>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s-ES"/>
      <w14:ligatures w14:val="standardContextual"/>
    </w:rPr>
  </w:style>
  <w:style w:type="character" w:customStyle="1" w:styleId="SubttuloCar">
    <w:name w:val="Subtítulo Car"/>
    <w:basedOn w:val="Fuentedeprrafopredeter"/>
    <w:link w:val="Subttulo"/>
    <w:uiPriority w:val="11"/>
    <w:rsid w:val="00CD23F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D23F6"/>
    <w:pPr>
      <w:spacing w:before="160" w:after="160" w:line="259" w:lineRule="auto"/>
      <w:jc w:val="center"/>
    </w:pPr>
    <w:rPr>
      <w:rFonts w:asciiTheme="minorHAnsi" w:eastAsiaTheme="minorHAnsi" w:hAnsiTheme="minorHAnsi" w:cstheme="minorBidi"/>
      <w:i/>
      <w:iCs/>
      <w:color w:val="404040" w:themeColor="text1" w:themeTint="BF"/>
      <w:kern w:val="2"/>
      <w:lang w:val="es-ES"/>
      <w14:ligatures w14:val="standardContextual"/>
    </w:rPr>
  </w:style>
  <w:style w:type="character" w:customStyle="1" w:styleId="CitaCar">
    <w:name w:val="Cita Car"/>
    <w:basedOn w:val="Fuentedeprrafopredeter"/>
    <w:link w:val="Cita"/>
    <w:uiPriority w:val="29"/>
    <w:rsid w:val="00CD23F6"/>
    <w:rPr>
      <w:i/>
      <w:iCs/>
      <w:color w:val="404040" w:themeColor="text1" w:themeTint="BF"/>
    </w:rPr>
  </w:style>
  <w:style w:type="paragraph" w:styleId="Prrafodelista">
    <w:name w:val="List Paragraph"/>
    <w:basedOn w:val="Normal"/>
    <w:uiPriority w:val="34"/>
    <w:qFormat/>
    <w:rsid w:val="00CD23F6"/>
    <w:pPr>
      <w:spacing w:after="160" w:line="259" w:lineRule="auto"/>
      <w:ind w:left="720"/>
      <w:contextualSpacing/>
    </w:pPr>
    <w:rPr>
      <w:rFonts w:asciiTheme="minorHAnsi" w:eastAsiaTheme="minorHAnsi" w:hAnsiTheme="minorHAnsi" w:cstheme="minorBidi"/>
      <w:kern w:val="2"/>
      <w:lang w:val="es-ES"/>
      <w14:ligatures w14:val="standardContextual"/>
    </w:rPr>
  </w:style>
  <w:style w:type="character" w:styleId="nfasisintenso">
    <w:name w:val="Intense Emphasis"/>
    <w:basedOn w:val="Fuentedeprrafopredeter"/>
    <w:uiPriority w:val="21"/>
    <w:qFormat/>
    <w:rsid w:val="00CD23F6"/>
    <w:rPr>
      <w:i/>
      <w:iCs/>
      <w:color w:val="0F4761" w:themeColor="accent1" w:themeShade="BF"/>
    </w:rPr>
  </w:style>
  <w:style w:type="paragraph" w:styleId="Citadestacada">
    <w:name w:val="Intense Quote"/>
    <w:basedOn w:val="Normal"/>
    <w:next w:val="Normal"/>
    <w:link w:val="CitadestacadaCar"/>
    <w:uiPriority w:val="30"/>
    <w:qFormat/>
    <w:rsid w:val="00CD23F6"/>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lang w:val="es-ES"/>
      <w14:ligatures w14:val="standardContextual"/>
    </w:rPr>
  </w:style>
  <w:style w:type="character" w:customStyle="1" w:styleId="CitadestacadaCar">
    <w:name w:val="Cita destacada Car"/>
    <w:basedOn w:val="Fuentedeprrafopredeter"/>
    <w:link w:val="Citadestacada"/>
    <w:uiPriority w:val="30"/>
    <w:rsid w:val="00CD23F6"/>
    <w:rPr>
      <w:i/>
      <w:iCs/>
      <w:color w:val="0F4761" w:themeColor="accent1" w:themeShade="BF"/>
    </w:rPr>
  </w:style>
  <w:style w:type="character" w:styleId="Referenciaintensa">
    <w:name w:val="Intense Reference"/>
    <w:basedOn w:val="Fuentedeprrafopredeter"/>
    <w:uiPriority w:val="32"/>
    <w:qFormat/>
    <w:rsid w:val="00CD23F6"/>
    <w:rPr>
      <w:b/>
      <w:bCs/>
      <w:smallCaps/>
      <w:color w:val="0F4761" w:themeColor="accent1" w:themeShade="BF"/>
      <w:spacing w:val="5"/>
    </w:rPr>
  </w:style>
  <w:style w:type="table" w:styleId="Tablaconcuadrcula">
    <w:name w:val="Table Grid"/>
    <w:basedOn w:val="Tablanormal"/>
    <w:uiPriority w:val="39"/>
    <w:rsid w:val="005267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60B0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60B0E"/>
    <w:rPr>
      <w:rFonts w:ascii="Calibri" w:eastAsia="Batang" w:hAnsi="Calibri" w:cs="Times New Roman"/>
      <w:kern w:val="0"/>
      <w:lang w:val="es-PE"/>
      <w14:ligatures w14:val="none"/>
    </w:rPr>
  </w:style>
  <w:style w:type="paragraph" w:styleId="Piedepgina">
    <w:name w:val="footer"/>
    <w:basedOn w:val="Normal"/>
    <w:link w:val="PiedepginaCar"/>
    <w:uiPriority w:val="99"/>
    <w:unhideWhenUsed/>
    <w:rsid w:val="00B60B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60B0E"/>
    <w:rPr>
      <w:rFonts w:ascii="Calibri" w:eastAsia="Batang" w:hAnsi="Calibri" w:cs="Times New Roman"/>
      <w:kern w:val="0"/>
      <w:lang w:val="es-PE"/>
      <w14:ligatures w14:val="none"/>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nhideWhenUsed/>
    <w:qFormat/>
    <w:rsid w:val="0068329B"/>
    <w:rPr>
      <w:vertAlign w:val="superscript"/>
    </w:rPr>
  </w:style>
  <w:style w:type="character" w:styleId="Refdecomentario">
    <w:name w:val="annotation reference"/>
    <w:basedOn w:val="Fuentedeprrafopredeter"/>
    <w:uiPriority w:val="99"/>
    <w:semiHidden/>
    <w:unhideWhenUsed/>
    <w:rsid w:val="00BE1A5B"/>
    <w:rPr>
      <w:sz w:val="16"/>
      <w:szCs w:val="16"/>
    </w:rPr>
  </w:style>
  <w:style w:type="paragraph" w:styleId="Textocomentario">
    <w:name w:val="annotation text"/>
    <w:basedOn w:val="Normal"/>
    <w:link w:val="TextocomentarioCar"/>
    <w:uiPriority w:val="99"/>
    <w:unhideWhenUsed/>
    <w:rsid w:val="00BE1A5B"/>
    <w:pPr>
      <w:spacing w:line="240" w:lineRule="auto"/>
    </w:pPr>
    <w:rPr>
      <w:sz w:val="20"/>
      <w:szCs w:val="20"/>
    </w:rPr>
  </w:style>
  <w:style w:type="character" w:customStyle="1" w:styleId="TextocomentarioCar">
    <w:name w:val="Texto comentario Car"/>
    <w:basedOn w:val="Fuentedeprrafopredeter"/>
    <w:link w:val="Textocomentario"/>
    <w:uiPriority w:val="99"/>
    <w:rsid w:val="00BE1A5B"/>
    <w:rPr>
      <w:rFonts w:ascii="Calibri" w:eastAsia="Batang" w:hAnsi="Calibri" w:cs="Times New Roman"/>
      <w:kern w:val="0"/>
      <w:sz w:val="20"/>
      <w:szCs w:val="20"/>
      <w:lang w:val="es-PE"/>
      <w14:ligatures w14:val="none"/>
    </w:rPr>
  </w:style>
  <w:style w:type="paragraph" w:styleId="Asuntodelcomentario">
    <w:name w:val="annotation subject"/>
    <w:basedOn w:val="Textocomentario"/>
    <w:next w:val="Textocomentario"/>
    <w:link w:val="AsuntodelcomentarioCar"/>
    <w:uiPriority w:val="99"/>
    <w:semiHidden/>
    <w:unhideWhenUsed/>
    <w:rsid w:val="00BE1A5B"/>
    <w:rPr>
      <w:b/>
      <w:bCs/>
    </w:rPr>
  </w:style>
  <w:style w:type="character" w:customStyle="1" w:styleId="AsuntodelcomentarioCar">
    <w:name w:val="Asunto del comentario Car"/>
    <w:basedOn w:val="TextocomentarioCar"/>
    <w:link w:val="Asuntodelcomentario"/>
    <w:uiPriority w:val="99"/>
    <w:semiHidden/>
    <w:rsid w:val="00BE1A5B"/>
    <w:rPr>
      <w:rFonts w:ascii="Calibri" w:eastAsia="Batang" w:hAnsi="Calibri" w:cs="Times New Roman"/>
      <w:b/>
      <w:bCs/>
      <w:kern w:val="0"/>
      <w:sz w:val="20"/>
      <w:szCs w:val="20"/>
      <w:lang w:val="es-PE"/>
      <w14:ligatures w14:val="none"/>
    </w:rPr>
  </w:style>
  <w:style w:type="paragraph" w:customStyle="1" w:styleId="Default">
    <w:name w:val="Default"/>
    <w:rsid w:val="005E1855"/>
    <w:pPr>
      <w:autoSpaceDE w:val="0"/>
      <w:autoSpaceDN w:val="0"/>
      <w:adjustRightInd w:val="0"/>
      <w:spacing w:after="0" w:line="240" w:lineRule="auto"/>
    </w:pPr>
    <w:rPr>
      <w:rFonts w:ascii="Calibri" w:hAnsi="Calibri" w:cs="Calibri"/>
      <w:color w:val="000000"/>
      <w:kern w:val="0"/>
      <w:sz w:val="24"/>
      <w:szCs w:val="24"/>
      <w:lang w:val="es-PE"/>
    </w:rPr>
  </w:style>
  <w:style w:type="paragraph" w:styleId="Revisin">
    <w:name w:val="Revision"/>
    <w:hidden/>
    <w:uiPriority w:val="99"/>
    <w:semiHidden/>
    <w:rsid w:val="00F566C1"/>
    <w:pPr>
      <w:spacing w:after="0" w:line="240" w:lineRule="auto"/>
    </w:pPr>
    <w:rPr>
      <w:rFonts w:ascii="Calibri" w:eastAsia="Batang" w:hAnsi="Calibri" w:cs="Times New Roman"/>
      <w:kern w:val="0"/>
      <w:lang w:val="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21DF7A0DF91A14594D6BB46A73D2D3C" ma:contentTypeVersion="16" ma:contentTypeDescription="Crear nuevo documento." ma:contentTypeScope="" ma:versionID="20bd2324e8544869c646ce105d4ed310">
  <xsd:schema xmlns:xsd="http://www.w3.org/2001/XMLSchema" xmlns:xs="http://www.w3.org/2001/XMLSchema" xmlns:p="http://schemas.microsoft.com/office/2006/metadata/properties" xmlns:ns3="6a75de1a-abaf-43e6-8ce3-21873cd9d324" xmlns:ns4="ef794150-1ae0-4b7b-aad0-ed5fb2fd35b5" targetNamespace="http://schemas.microsoft.com/office/2006/metadata/properties" ma:root="true" ma:fieldsID="27ea59f3a4edbf9d6d777abac7284839" ns3:_="" ns4:_="">
    <xsd:import namespace="6a75de1a-abaf-43e6-8ce3-21873cd9d324"/>
    <xsd:import namespace="ef794150-1ae0-4b7b-aad0-ed5fb2fd35b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75de1a-abaf-43e6-8ce3-21873cd9d3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794150-1ae0-4b7b-aad0-ed5fb2fd35b5" elementFormDefault="qualified">
    <xsd:import namespace="http://schemas.microsoft.com/office/2006/documentManagement/types"/>
    <xsd:import namespace="http://schemas.microsoft.com/office/infopath/2007/PartnerControls"/>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element name="SharingHintHash" ma:index="2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a75de1a-abaf-43e6-8ce3-21873cd9d32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379187-FF12-4B83-ACCA-4E7E686ABD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75de1a-abaf-43e6-8ce3-21873cd9d324"/>
    <ds:schemaRef ds:uri="ef794150-1ae0-4b7b-aad0-ed5fb2fd3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5AC837-4D5F-4289-9AA1-EEC597132B87}">
  <ds:schemaRefs>
    <ds:schemaRef ds:uri="http://schemas.microsoft.com/office/2006/metadata/properties"/>
    <ds:schemaRef ds:uri="http://schemas.microsoft.com/office/infopath/2007/PartnerControls"/>
    <ds:schemaRef ds:uri="6a75de1a-abaf-43e6-8ce3-21873cd9d324"/>
  </ds:schemaRefs>
</ds:datastoreItem>
</file>

<file path=customXml/itemProps3.xml><?xml version="1.0" encoding="utf-8"?>
<ds:datastoreItem xmlns:ds="http://schemas.openxmlformats.org/officeDocument/2006/customXml" ds:itemID="{5F5BD600-AB4D-423F-BA5F-C1A433021C27}">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3</TotalTime>
  <Pages>4</Pages>
  <Words>1049</Words>
  <Characters>5774</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Giancarlo Guido Balestra Balsamo</dc:creator>
  <cp:keywords/>
  <dc:description/>
  <cp:lastModifiedBy>Leyla Mercedes Fernandez Pinillos</cp:lastModifiedBy>
  <cp:revision>4</cp:revision>
  <dcterms:created xsi:type="dcterms:W3CDTF">2025-09-09T22:31:00Z</dcterms:created>
  <dcterms:modified xsi:type="dcterms:W3CDTF">2025-09-09T22:33:00Z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0x010100221DF7A0DF91A14594D6BB46A73D2D3C</vt:lpwstr>
  </property>
</Properties>
</file>