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3EED60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7789F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7789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05C8B0E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D3745">
        <w:rPr>
          <w:rFonts w:cstheme="minorHAnsi"/>
          <w:b/>
          <w:sz w:val="26"/>
          <w:szCs w:val="26"/>
        </w:rPr>
        <w:t>30</w:t>
      </w:r>
      <w:r w:rsidR="00A23975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A23975">
        <w:rPr>
          <w:rFonts w:cstheme="minorHAnsi"/>
          <w:b/>
          <w:sz w:val="26"/>
          <w:szCs w:val="26"/>
        </w:rPr>
        <w:t>42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39EE9153" w:rsidR="00531930" w:rsidRPr="0004407B" w:rsidRDefault="00987148" w:rsidP="00A2397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A23975" w:rsidRPr="00A23975">
        <w:rPr>
          <w:rFonts w:cstheme="minorHAnsi"/>
          <w:bCs/>
          <w:sz w:val="20"/>
          <w:szCs w:val="20"/>
        </w:rPr>
        <w:t>SERVICIO DE COORDINACIÓN PARA LA GESTIÓN,</w:t>
      </w:r>
      <w:r w:rsidR="00A23975">
        <w:rPr>
          <w:rFonts w:cstheme="minorHAnsi"/>
          <w:bCs/>
          <w:sz w:val="20"/>
          <w:szCs w:val="20"/>
        </w:rPr>
        <w:t xml:space="preserve"> </w:t>
      </w:r>
      <w:r w:rsidR="00A23975" w:rsidRPr="00A23975">
        <w:rPr>
          <w:rFonts w:cstheme="minorHAnsi"/>
          <w:bCs/>
          <w:sz w:val="20"/>
          <w:szCs w:val="20"/>
        </w:rPr>
        <w:t>SEGUIMIENTO Y EJECUCIÓN DE LAS ACTIVIDADES</w:t>
      </w:r>
      <w:r w:rsidR="00A23975">
        <w:rPr>
          <w:rFonts w:cstheme="minorHAnsi"/>
          <w:bCs/>
          <w:sz w:val="20"/>
          <w:szCs w:val="20"/>
        </w:rPr>
        <w:t xml:space="preserve"> </w:t>
      </w:r>
      <w:r w:rsidR="00A23975" w:rsidRPr="00A23975">
        <w:rPr>
          <w:rFonts w:cstheme="minorHAnsi"/>
          <w:bCs/>
          <w:sz w:val="20"/>
          <w:szCs w:val="20"/>
        </w:rPr>
        <w:t>CONTEMPLADAS EN EL SEGUNDO SEMESTRE DEL PLAN</w:t>
      </w:r>
      <w:r w:rsidR="00A23975">
        <w:rPr>
          <w:rFonts w:cstheme="minorHAnsi"/>
          <w:bCs/>
          <w:sz w:val="20"/>
          <w:szCs w:val="20"/>
        </w:rPr>
        <w:t xml:space="preserve"> </w:t>
      </w:r>
      <w:r w:rsidR="00A23975" w:rsidRPr="00A23975">
        <w:rPr>
          <w:rFonts w:cstheme="minorHAnsi"/>
          <w:bCs/>
          <w:sz w:val="20"/>
          <w:szCs w:val="20"/>
        </w:rPr>
        <w:t>DE RESPONSABILIDAD SOCIAL 2025</w:t>
      </w:r>
      <w:r w:rsidR="00A23975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DAFA2C9" w:rsidR="006F142D" w:rsidRPr="00554C9A" w:rsidRDefault="00723404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23404">
              <w:rPr>
                <w:rFonts w:cstheme="minorHAnsi"/>
                <w:sz w:val="20"/>
                <w:szCs w:val="20"/>
              </w:rPr>
              <w:t>El servicio se presta en las Instalaciones Administrativas de EGESUR ubicadas en la ciudad de Tacna y en las zonas de influencia de acuerdo con las actividades descritas.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3BCB407" w:rsidR="00751048" w:rsidRPr="00B40790" w:rsidRDefault="00723404" w:rsidP="00B4079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23404">
              <w:rPr>
                <w:rFonts w:cstheme="minorHAnsi"/>
                <w:bCs/>
                <w:sz w:val="20"/>
                <w:szCs w:val="20"/>
              </w:rPr>
              <w:t>SERVICIO DE COORDINACIÓN PARA LA GESTIÓN, SEGUIMIENTO Y EJECUCIÓN DE LAS ACTIVIDADES CONTEMPLADAS EN EL SEGUNDO SEMESTRE DEL PLAN DE RESPONSABILIDAD SOCIAL 2025.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99A458C" w:rsidR="00B2631B" w:rsidRPr="00CF7C39" w:rsidRDefault="00B40790" w:rsidP="00DC10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40790">
              <w:rPr>
                <w:rFonts w:cstheme="minorHAnsi"/>
                <w:sz w:val="20"/>
                <w:szCs w:val="20"/>
              </w:rPr>
              <w:t xml:space="preserve">El plazo de prestación del servicio será de ciento </w:t>
            </w:r>
            <w:r w:rsidR="00723404">
              <w:rPr>
                <w:rFonts w:cstheme="minorHAnsi"/>
                <w:sz w:val="20"/>
                <w:szCs w:val="20"/>
              </w:rPr>
              <w:t>ochenta</w:t>
            </w:r>
            <w:r w:rsidRPr="00B40790">
              <w:rPr>
                <w:rFonts w:cstheme="minorHAnsi"/>
                <w:sz w:val="20"/>
                <w:szCs w:val="20"/>
              </w:rPr>
              <w:t xml:space="preserve"> (1</w:t>
            </w:r>
            <w:r w:rsidR="00723404">
              <w:rPr>
                <w:rFonts w:cstheme="minorHAnsi"/>
                <w:sz w:val="20"/>
                <w:szCs w:val="20"/>
              </w:rPr>
              <w:t>80</w:t>
            </w:r>
            <w:r w:rsidRPr="00B40790">
              <w:rPr>
                <w:rFonts w:cstheme="minorHAnsi"/>
                <w:sz w:val="20"/>
                <w:szCs w:val="20"/>
              </w:rPr>
              <w:t>) días calendario contados a partir del día siguiente de notificada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D0095" w14:textId="77777777" w:rsidR="004B2ED9" w:rsidRDefault="004B2ED9" w:rsidP="000F3E55">
      <w:pPr>
        <w:spacing w:after="0" w:line="240" w:lineRule="auto"/>
      </w:pPr>
      <w:r>
        <w:separator/>
      </w:r>
    </w:p>
  </w:endnote>
  <w:endnote w:type="continuationSeparator" w:id="0">
    <w:p w14:paraId="2DA4E9FA" w14:textId="77777777" w:rsidR="004B2ED9" w:rsidRDefault="004B2ED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2AF6F" w14:textId="77777777" w:rsidR="004B2ED9" w:rsidRDefault="004B2ED9" w:rsidP="000F3E55">
      <w:pPr>
        <w:spacing w:after="0" w:line="240" w:lineRule="auto"/>
      </w:pPr>
      <w:r>
        <w:separator/>
      </w:r>
    </w:p>
  </w:footnote>
  <w:footnote w:type="continuationSeparator" w:id="0">
    <w:p w14:paraId="597805EE" w14:textId="77777777" w:rsidR="004B2ED9" w:rsidRDefault="004B2ED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6E2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7789F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460A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2ED9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69D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340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3975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0790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0FA5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745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10D8"/>
    <w:rsid w:val="00DC4ADC"/>
    <w:rsid w:val="00DC65BA"/>
    <w:rsid w:val="00DC6A91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66F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2025-08-08T22:21:00Z</dcterms:created>
  <dcterms:modified xsi:type="dcterms:W3CDTF">2025-09-11T21:41:00Z</dcterms:modified>
</cp:coreProperties>
</file>