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6BBC92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852B4">
        <w:rPr>
          <w:rFonts w:cstheme="minorHAnsi"/>
          <w:sz w:val="20"/>
          <w:szCs w:val="20"/>
        </w:rPr>
        <w:t>11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789786A6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05FCA">
        <w:rPr>
          <w:rFonts w:cstheme="minorHAnsi"/>
          <w:b/>
          <w:sz w:val="26"/>
          <w:szCs w:val="26"/>
        </w:rPr>
        <w:t>6</w:t>
      </w:r>
      <w:r w:rsidR="008D59A7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8D59A7">
        <w:rPr>
          <w:rFonts w:cstheme="minorHAnsi"/>
          <w:b/>
          <w:sz w:val="26"/>
          <w:szCs w:val="26"/>
        </w:rPr>
        <w:t>42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22DF06FB" w:rsidR="00653E7D" w:rsidRDefault="00987148" w:rsidP="00E943D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8D59A7">
        <w:rPr>
          <w:rFonts w:cstheme="minorHAnsi"/>
          <w:bCs/>
          <w:sz w:val="20"/>
          <w:szCs w:val="20"/>
        </w:rPr>
        <w:t>APOYO EN LA ELABORACIÓN Y CONSOLIDACIÓN DE EVIDENCIAS VINCULADAS A LOS SISTEMAS DE GESTIÓN REPORTADOS A FONAFE.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D1A31A0" w:rsidR="001E6564" w:rsidRPr="00554C9A" w:rsidRDefault="008D59A7" w:rsidP="008D59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59A7">
              <w:rPr>
                <w:rFonts w:cstheme="minorHAnsi"/>
                <w:sz w:val="20"/>
                <w:szCs w:val="20"/>
              </w:rPr>
              <w:t>Los entregables elaborados deberán ser entregados al administrador del contrato del área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D59A7">
              <w:rPr>
                <w:rFonts w:cstheme="minorHAnsi"/>
                <w:sz w:val="20"/>
                <w:szCs w:val="20"/>
              </w:rPr>
              <w:t>usuaria para su conformidad, sito en la Sede Administrativa de EGESUR - Av. Ejército S/N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D59A7">
              <w:rPr>
                <w:rFonts w:cstheme="minorHAnsi"/>
                <w:sz w:val="20"/>
                <w:szCs w:val="20"/>
              </w:rPr>
              <w:t>(Sede Para Grande)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0B64DE8" w14:textId="65B34DC6" w:rsidR="008D59A7" w:rsidRPr="008D59A7" w:rsidRDefault="008D59A7" w:rsidP="008D59A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D59A7">
              <w:rPr>
                <w:rFonts w:cstheme="minorHAnsi"/>
                <w:bCs/>
                <w:sz w:val="20"/>
                <w:szCs w:val="20"/>
              </w:rPr>
              <w:t>APOYO EN LA ELABORACIÓN Y CONSOLIDACIÓN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D59A7">
              <w:rPr>
                <w:rFonts w:cstheme="minorHAnsi"/>
                <w:bCs/>
                <w:sz w:val="20"/>
                <w:szCs w:val="20"/>
              </w:rPr>
              <w:t>EVIDENCIAS VINCULADAS A LOS SISTEMAS DE GESTIÓN</w:t>
            </w:r>
          </w:p>
          <w:p w14:paraId="6B34524F" w14:textId="5CD78356" w:rsidR="00751048" w:rsidRPr="004331A1" w:rsidRDefault="008D59A7" w:rsidP="008D59A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D59A7">
              <w:rPr>
                <w:rFonts w:cstheme="minorHAnsi"/>
                <w:bCs/>
                <w:sz w:val="20"/>
                <w:szCs w:val="20"/>
              </w:rPr>
              <w:t>REPORTADOS A FONAFE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42A1655" w14:textId="77777777" w:rsidR="008D59A7" w:rsidRPr="008D59A7" w:rsidRDefault="008D59A7" w:rsidP="008D59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59A7">
              <w:rPr>
                <w:rFonts w:cstheme="minorHAnsi"/>
                <w:sz w:val="20"/>
                <w:szCs w:val="20"/>
              </w:rPr>
              <w:t>El servicio se iniciará en las fechas coordinadas entre EGESUR y el proveedor, con una</w:t>
            </w:r>
          </w:p>
          <w:p w14:paraId="4DA788E1" w14:textId="77777777" w:rsidR="008D59A7" w:rsidRPr="008D59A7" w:rsidRDefault="008D59A7" w:rsidP="008D59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59A7">
              <w:rPr>
                <w:rFonts w:cstheme="minorHAnsi"/>
                <w:sz w:val="20"/>
                <w:szCs w:val="20"/>
              </w:rPr>
              <w:t>duración máxima de 120 días calendario para la ejecución de las actividades descritas en el</w:t>
            </w:r>
          </w:p>
          <w:p w14:paraId="1165C250" w14:textId="1188EA62" w:rsidR="00B2631B" w:rsidRPr="00CF7C39" w:rsidRDefault="008D59A7" w:rsidP="008D59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D59A7">
              <w:rPr>
                <w:rFonts w:cstheme="minorHAnsi"/>
                <w:sz w:val="20"/>
                <w:szCs w:val="20"/>
              </w:rPr>
              <w:t>punto 3.1.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67A64F7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573F5B" w:rsidRPr="00B852B4">
              <w:rPr>
                <w:b/>
                <w:bCs/>
                <w:sz w:val="20"/>
                <w:szCs w:val="20"/>
              </w:rPr>
              <w:t>VÉASE EL PUNTO</w:t>
            </w:r>
            <w:r w:rsidR="00E943D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D59A7">
              <w:rPr>
                <w:b/>
                <w:bCs/>
                <w:sz w:val="20"/>
                <w:szCs w:val="20"/>
              </w:rPr>
              <w:t>9</w:t>
            </w:r>
            <w:r w:rsidR="00675E5A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1A6380" w:rsidRPr="00B852B4">
              <w:rPr>
                <w:b/>
                <w:bCs/>
                <w:sz w:val="20"/>
                <w:szCs w:val="20"/>
              </w:rPr>
              <w:t>DEL</w:t>
            </w:r>
            <w:r w:rsidR="00573F5B" w:rsidRPr="00B852B4">
              <w:rPr>
                <w:b/>
                <w:b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2025-09-11T15:36:00Z</dcterms:created>
  <dcterms:modified xsi:type="dcterms:W3CDTF">2025-09-11T15:36:00Z</dcterms:modified>
</cp:coreProperties>
</file>