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 xml:space="preserve">ANEXO </w:t>
      </w:r>
      <w:proofErr w:type="spellStart"/>
      <w:r w:rsidRPr="007B398A">
        <w:rPr>
          <w:b/>
          <w:bCs/>
        </w:rPr>
        <w:t>Nº</w:t>
      </w:r>
      <w:proofErr w:type="spellEnd"/>
      <w:r w:rsidRPr="007B398A">
        <w:rPr>
          <w:b/>
          <w:bCs/>
        </w:rPr>
        <w:t xml:space="preserve">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41"/>
        <w:gridCol w:w="2324"/>
      </w:tblGrid>
      <w:tr w:rsidR="007B398A" w:rsidRPr="007B398A" w14:paraId="1C5F2486" w14:textId="77777777" w:rsidTr="007B398A">
        <w:trPr>
          <w:trHeight w:val="370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5A44488C" w:rsidR="007B398A" w:rsidRPr="007B398A" w:rsidRDefault="007B398A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7B398A" w:rsidRPr="007B398A" w14:paraId="5FE3F97B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7B398A" w:rsidRPr="007B398A" w:rsidRDefault="007B398A" w:rsidP="007B398A">
            <w:pPr>
              <w:spacing w:after="0" w:line="240" w:lineRule="auto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7B398A" w:rsidRPr="007B398A" w14:paraId="126501FF" w14:textId="77777777" w:rsidTr="007B398A">
        <w:trPr>
          <w:trHeight w:val="386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7B398A" w:rsidRPr="007B398A" w:rsidRDefault="007B398A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7777777" w:rsidR="007B398A" w:rsidRPr="007B398A" w:rsidRDefault="007B398A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80847" w14:textId="77777777" w:rsidR="00D90165" w:rsidRDefault="00D90165" w:rsidP="00217456">
      <w:pPr>
        <w:spacing w:after="0" w:line="240" w:lineRule="auto"/>
      </w:pPr>
      <w:r>
        <w:separator/>
      </w:r>
    </w:p>
  </w:endnote>
  <w:endnote w:type="continuationSeparator" w:id="0">
    <w:p w14:paraId="416EE9A7" w14:textId="77777777" w:rsidR="00D90165" w:rsidRDefault="00D90165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68BAE" w14:textId="77777777" w:rsidR="00D90165" w:rsidRDefault="00D90165" w:rsidP="00217456">
      <w:pPr>
        <w:spacing w:after="0" w:line="240" w:lineRule="auto"/>
      </w:pPr>
      <w:r>
        <w:separator/>
      </w:r>
    </w:p>
  </w:footnote>
  <w:footnote w:type="continuationSeparator" w:id="0">
    <w:p w14:paraId="337160CF" w14:textId="77777777" w:rsidR="00D90165" w:rsidRDefault="00D90165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91" w14:textId="3BB6F76D" w:rsidR="00217456" w:rsidRPr="00217456" w:rsidRDefault="00217456" w:rsidP="00217456">
    <w:pPr>
      <w:pStyle w:val="Encabezado"/>
      <w:jc w:val="both"/>
      <w:rPr>
        <w:i/>
        <w:iCs/>
      </w:rPr>
    </w:pPr>
    <w:r w:rsidRPr="00217456">
      <w:rPr>
        <w:i/>
        <w:iCs/>
      </w:rPr>
      <w:t xml:space="preserve">Adquisición de extintores manuales portátiles de polvo químico seco (PQS) de 20 Lb capacidad de carga, para la Fiscalía Especializada en Violencia Contra la Mujer y los Integrantes del Grupo Familiar de Río Santiago y de </w:t>
    </w:r>
    <w:proofErr w:type="spellStart"/>
    <w:r w:rsidRPr="00217456">
      <w:rPr>
        <w:i/>
        <w:iCs/>
      </w:rPr>
      <w:t>Huampami</w:t>
    </w:r>
    <w:proofErr w:type="spellEnd"/>
    <w:r w:rsidRPr="00217456">
      <w:rPr>
        <w:i/>
        <w:iCs/>
      </w:rPr>
      <w:t>, de la provincia de Condorcanqui, del Ministerio Público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217456"/>
    <w:rsid w:val="007B398A"/>
    <w:rsid w:val="007C19AB"/>
    <w:rsid w:val="007D2A40"/>
    <w:rsid w:val="00B474AD"/>
    <w:rsid w:val="00D34854"/>
    <w:rsid w:val="00D9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2025-09-11T17:25:00Z</dcterms:created>
  <dcterms:modified xsi:type="dcterms:W3CDTF">2025-09-12T20:23:00Z</dcterms:modified>
</cp:coreProperties>
</file>