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54F07" w14:textId="77777777" w:rsidR="00CF763D" w:rsidRPr="00132181" w:rsidRDefault="00CF763D" w:rsidP="00CF763D">
      <w:pPr>
        <w:pStyle w:val="Prrafodelista"/>
        <w:numPr>
          <w:ilvl w:val="1"/>
          <w:numId w:val="1"/>
        </w:numPr>
        <w:jc w:val="both"/>
        <w:rPr>
          <w:rFonts w:ascii="Arial" w:hAnsi="Arial" w:cs="Arial"/>
          <w:b/>
          <w:sz w:val="20"/>
          <w:szCs w:val="20"/>
        </w:rPr>
      </w:pPr>
      <w:r w:rsidRPr="00132181">
        <w:rPr>
          <w:rFonts w:ascii="Arial" w:hAnsi="Arial" w:cs="Arial"/>
          <w:b/>
          <w:sz w:val="20"/>
          <w:szCs w:val="20"/>
        </w:rPr>
        <w:t>REQUISITOS DEL PROVEEDOR / PERFIL DEL CONSULTOR</w:t>
      </w:r>
    </w:p>
    <w:p w14:paraId="1A5586A7" w14:textId="77777777" w:rsidR="00CF763D" w:rsidRPr="00132181" w:rsidRDefault="00CF763D" w:rsidP="00CF763D">
      <w:pPr>
        <w:pStyle w:val="Prrafodelista"/>
        <w:widowControl w:val="0"/>
        <w:ind w:left="1554"/>
        <w:jc w:val="both"/>
        <w:rPr>
          <w:rFonts w:ascii="Arial" w:hAnsi="Arial" w:cs="Arial"/>
          <w:bCs/>
          <w:sz w:val="20"/>
          <w:szCs w:val="20"/>
        </w:rPr>
      </w:pPr>
    </w:p>
    <w:p w14:paraId="5E1B769A" w14:textId="77777777" w:rsidR="00CF763D" w:rsidRPr="00132181" w:rsidRDefault="00CF763D" w:rsidP="00CF763D">
      <w:pPr>
        <w:pStyle w:val="Prrafodelista"/>
        <w:widowControl w:val="0"/>
        <w:numPr>
          <w:ilvl w:val="2"/>
          <w:numId w:val="1"/>
        </w:numPr>
        <w:ind w:left="1554" w:hanging="616"/>
        <w:jc w:val="both"/>
        <w:rPr>
          <w:rFonts w:ascii="Arial" w:hAnsi="Arial" w:cs="Arial"/>
          <w:b/>
          <w:sz w:val="20"/>
          <w:szCs w:val="20"/>
        </w:rPr>
      </w:pPr>
      <w:r w:rsidRPr="00132181">
        <w:rPr>
          <w:rFonts w:ascii="Arial" w:hAnsi="Arial" w:cs="Arial"/>
          <w:b/>
          <w:sz w:val="20"/>
          <w:szCs w:val="20"/>
        </w:rPr>
        <w:t>REQUISITOS OBLIGATORIOS</w:t>
      </w:r>
    </w:p>
    <w:p w14:paraId="5EA1EC27" w14:textId="77777777" w:rsidR="00CF763D" w:rsidRPr="00132181" w:rsidRDefault="00CF763D" w:rsidP="00CF763D">
      <w:pPr>
        <w:pStyle w:val="Prrafodelista"/>
        <w:widowControl w:val="0"/>
        <w:ind w:left="1560"/>
        <w:jc w:val="both"/>
        <w:rPr>
          <w:rFonts w:ascii="Arial" w:hAnsi="Arial" w:cs="Arial"/>
          <w:b/>
          <w:bCs/>
          <w:sz w:val="20"/>
          <w:szCs w:val="20"/>
          <w:lang w:val="es-ES"/>
        </w:rPr>
      </w:pPr>
    </w:p>
    <w:p w14:paraId="04ED77D4" w14:textId="77777777" w:rsidR="00CF763D" w:rsidRPr="00132181" w:rsidRDefault="00CF763D" w:rsidP="00CF763D">
      <w:pPr>
        <w:pStyle w:val="Prrafodelista"/>
        <w:widowControl w:val="0"/>
        <w:numPr>
          <w:ilvl w:val="0"/>
          <w:numId w:val="2"/>
        </w:numPr>
        <w:ind w:left="1560" w:hanging="284"/>
        <w:jc w:val="both"/>
        <w:rPr>
          <w:rFonts w:ascii="Arial" w:hAnsi="Arial" w:cs="Arial"/>
          <w:b/>
          <w:bCs/>
          <w:sz w:val="20"/>
          <w:szCs w:val="20"/>
          <w:lang w:val="es-ES"/>
        </w:rPr>
      </w:pPr>
      <w:r w:rsidRPr="00132181">
        <w:rPr>
          <w:rFonts w:ascii="Arial" w:hAnsi="Arial" w:cs="Arial"/>
          <w:b/>
          <w:bCs/>
          <w:sz w:val="20"/>
          <w:szCs w:val="20"/>
          <w:lang w:val="es-ES"/>
        </w:rPr>
        <w:t>EXPERIENCIA DEL POSTOR EN LA ESPECIALIDAD</w:t>
      </w:r>
    </w:p>
    <w:p w14:paraId="251AA375" w14:textId="77777777" w:rsidR="00CF763D" w:rsidRPr="00132181" w:rsidRDefault="00CF763D" w:rsidP="00CF763D">
      <w:pPr>
        <w:pStyle w:val="Prrafodelista"/>
        <w:widowControl w:val="0"/>
        <w:ind w:left="1560"/>
        <w:jc w:val="both"/>
        <w:rPr>
          <w:rFonts w:ascii="Arial" w:hAnsi="Arial" w:cs="Arial"/>
          <w:sz w:val="20"/>
          <w:szCs w:val="20"/>
          <w:u w:val="single"/>
        </w:rPr>
      </w:pPr>
    </w:p>
    <w:p w14:paraId="09FD9620" w14:textId="77777777" w:rsidR="00CF763D" w:rsidRPr="00132181" w:rsidRDefault="00CF763D" w:rsidP="00CF763D">
      <w:pPr>
        <w:pStyle w:val="Prrafodelista"/>
        <w:widowControl w:val="0"/>
        <w:ind w:left="1560"/>
        <w:jc w:val="both"/>
        <w:rPr>
          <w:rFonts w:ascii="Arial" w:hAnsi="Arial" w:cs="Arial"/>
          <w:iCs/>
          <w:sz w:val="20"/>
          <w:szCs w:val="20"/>
          <w:lang w:eastAsia="es-ES"/>
        </w:rPr>
      </w:pPr>
      <w:r w:rsidRPr="00132181">
        <w:rPr>
          <w:rFonts w:ascii="Arial" w:hAnsi="Arial" w:cs="Arial"/>
          <w:sz w:val="20"/>
          <w:szCs w:val="20"/>
          <w:u w:val="single"/>
        </w:rPr>
        <w:t>Requisitos</w:t>
      </w:r>
      <w:r w:rsidRPr="00132181">
        <w:rPr>
          <w:rFonts w:ascii="Arial" w:hAnsi="Arial" w:cs="Arial"/>
          <w:sz w:val="20"/>
          <w:szCs w:val="20"/>
        </w:rPr>
        <w:t>:</w:t>
      </w:r>
    </w:p>
    <w:p w14:paraId="6074FC33" w14:textId="77777777" w:rsidR="00CF763D" w:rsidRDefault="00CF763D" w:rsidP="00CF763D">
      <w:pPr>
        <w:pStyle w:val="Prrafodelista"/>
        <w:widowControl w:val="0"/>
        <w:ind w:left="1560"/>
        <w:jc w:val="both"/>
        <w:rPr>
          <w:rFonts w:ascii="Arial" w:hAnsi="Arial" w:cs="Arial"/>
          <w:sz w:val="20"/>
          <w:szCs w:val="20"/>
        </w:rPr>
      </w:pPr>
    </w:p>
    <w:p w14:paraId="02FC21AC" w14:textId="77777777" w:rsidR="00CF763D" w:rsidRDefault="00CF763D" w:rsidP="00CF763D">
      <w:pPr>
        <w:pStyle w:val="Prrafodelista"/>
        <w:widowControl w:val="0"/>
        <w:ind w:left="1560"/>
        <w:jc w:val="both"/>
        <w:rPr>
          <w:rFonts w:ascii="Arial" w:hAnsi="Arial" w:cs="Arial"/>
          <w:sz w:val="20"/>
          <w:szCs w:val="20"/>
        </w:rPr>
      </w:pPr>
      <w:r w:rsidRPr="002C5112">
        <w:rPr>
          <w:rFonts w:ascii="Arial" w:hAnsi="Arial" w:cs="Arial"/>
          <w:sz w:val="20"/>
          <w:szCs w:val="20"/>
        </w:rPr>
        <w:t xml:space="preserve">El postor debe acreditar un monto facturado acumulado equivalente a S/ </w:t>
      </w:r>
      <w:r>
        <w:rPr>
          <w:rFonts w:ascii="Arial" w:hAnsi="Arial" w:cs="Arial"/>
          <w:sz w:val="20"/>
          <w:szCs w:val="20"/>
        </w:rPr>
        <w:t>17</w:t>
      </w:r>
      <w:r w:rsidRPr="002C5112">
        <w:rPr>
          <w:rFonts w:ascii="Arial" w:hAnsi="Arial" w:cs="Arial"/>
          <w:sz w:val="20"/>
          <w:szCs w:val="20"/>
        </w:rPr>
        <w:t>,000.00 (</w:t>
      </w:r>
      <w:r>
        <w:rPr>
          <w:rFonts w:ascii="Arial" w:hAnsi="Arial" w:cs="Arial"/>
          <w:sz w:val="20"/>
          <w:szCs w:val="20"/>
        </w:rPr>
        <w:t>Diecisiete</w:t>
      </w:r>
      <w:r w:rsidRPr="002C5112">
        <w:rPr>
          <w:rFonts w:ascii="Arial" w:hAnsi="Arial" w:cs="Arial"/>
          <w:sz w:val="20"/>
          <w:szCs w:val="20"/>
        </w:rPr>
        <w:t xml:space="preserve">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1DA4819A" w14:textId="77777777" w:rsidR="00CF763D" w:rsidRDefault="00CF763D" w:rsidP="00CF763D">
      <w:pPr>
        <w:pStyle w:val="Prrafodelista"/>
        <w:widowControl w:val="0"/>
        <w:ind w:left="1560"/>
        <w:jc w:val="both"/>
        <w:rPr>
          <w:rFonts w:ascii="Arial" w:hAnsi="Arial" w:cs="Arial"/>
          <w:sz w:val="20"/>
          <w:szCs w:val="20"/>
        </w:rPr>
      </w:pPr>
    </w:p>
    <w:p w14:paraId="4B0CBAAD" w14:textId="77777777" w:rsidR="00CF763D" w:rsidRDefault="00CF763D" w:rsidP="00CF763D">
      <w:pPr>
        <w:pStyle w:val="Prrafodelista"/>
        <w:widowControl w:val="0"/>
        <w:ind w:left="1560"/>
        <w:jc w:val="both"/>
        <w:rPr>
          <w:rFonts w:ascii="Arial" w:hAnsi="Arial" w:cs="Arial"/>
          <w:sz w:val="20"/>
          <w:szCs w:val="20"/>
        </w:rPr>
      </w:pPr>
      <w:r w:rsidRPr="002C5112">
        <w:rPr>
          <w:rFonts w:ascii="Arial" w:hAnsi="Arial" w:cs="Arial"/>
          <w:sz w:val="20"/>
          <w:szCs w:val="20"/>
        </w:rPr>
        <w:t>En el caso de postores que declaren tener la condición de micro y pequeña empresa, se acredita una experiencia de S/ 4,250.00 (</w:t>
      </w:r>
      <w:r>
        <w:rPr>
          <w:rFonts w:ascii="Arial" w:hAnsi="Arial" w:cs="Arial"/>
          <w:sz w:val="20"/>
          <w:szCs w:val="20"/>
        </w:rPr>
        <w:t>Cuatro mil doscientos cincuenta</w:t>
      </w:r>
      <w:r w:rsidRPr="002C5112">
        <w:rPr>
          <w:rFonts w:ascii="Arial" w:hAnsi="Arial" w:cs="Arial"/>
          <w:sz w:val="20"/>
          <w:szCs w:val="20"/>
        </w:rPr>
        <w:t xml:space="preserve">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42626580" w14:textId="77777777" w:rsidR="00CF763D" w:rsidRDefault="00CF763D" w:rsidP="00CF763D">
      <w:pPr>
        <w:pStyle w:val="Prrafodelista"/>
        <w:widowControl w:val="0"/>
        <w:ind w:left="1560"/>
        <w:jc w:val="both"/>
        <w:rPr>
          <w:rFonts w:ascii="Arial" w:hAnsi="Arial" w:cs="Arial"/>
          <w:sz w:val="20"/>
          <w:szCs w:val="20"/>
        </w:rPr>
      </w:pPr>
    </w:p>
    <w:p w14:paraId="53DCB37E" w14:textId="77777777" w:rsidR="00CF763D" w:rsidRDefault="00CF763D" w:rsidP="00CF763D">
      <w:pPr>
        <w:pStyle w:val="Prrafodelista"/>
        <w:widowControl w:val="0"/>
        <w:ind w:left="1560"/>
        <w:jc w:val="both"/>
        <w:rPr>
          <w:rFonts w:ascii="Arial" w:hAnsi="Arial" w:cs="Arial"/>
          <w:sz w:val="20"/>
          <w:szCs w:val="20"/>
        </w:rPr>
      </w:pPr>
      <w:r w:rsidRPr="002C5112">
        <w:rPr>
          <w:rFonts w:ascii="Arial" w:hAnsi="Arial" w:cs="Arial"/>
          <w:sz w:val="20"/>
          <w:szCs w:val="20"/>
        </w:rPr>
        <w:t>Se consideran servicios similares a los siguientes:</w:t>
      </w:r>
      <w:r>
        <w:rPr>
          <w:rFonts w:ascii="Arial" w:hAnsi="Arial" w:cs="Arial"/>
          <w:sz w:val="20"/>
          <w:szCs w:val="20"/>
        </w:rPr>
        <w:t xml:space="preserve"> S</w:t>
      </w:r>
      <w:r w:rsidRPr="00132181">
        <w:rPr>
          <w:rFonts w:ascii="Arial" w:hAnsi="Arial" w:cs="Arial"/>
          <w:sz w:val="20"/>
          <w:szCs w:val="20"/>
        </w:rPr>
        <w:t xml:space="preserve">ervicios de </w:t>
      </w:r>
      <w:r w:rsidRPr="00B253F8">
        <w:rPr>
          <w:rFonts w:ascii="Arial" w:hAnsi="Arial" w:cs="Arial"/>
          <w:sz w:val="20"/>
          <w:szCs w:val="20"/>
        </w:rPr>
        <w:t xml:space="preserve">Monitoreo de </w:t>
      </w:r>
      <w:r>
        <w:rPr>
          <w:rFonts w:ascii="Arial" w:hAnsi="Arial" w:cs="Arial"/>
          <w:sz w:val="20"/>
          <w:szCs w:val="20"/>
        </w:rPr>
        <w:t>A</w:t>
      </w:r>
      <w:r w:rsidRPr="00B253F8">
        <w:rPr>
          <w:rFonts w:ascii="Arial" w:hAnsi="Arial" w:cs="Arial"/>
          <w:sz w:val="20"/>
          <w:szCs w:val="20"/>
        </w:rPr>
        <w:t>larmas</w:t>
      </w:r>
      <w:r>
        <w:rPr>
          <w:rFonts w:ascii="Arial" w:hAnsi="Arial" w:cs="Arial"/>
          <w:sz w:val="20"/>
          <w:szCs w:val="20"/>
        </w:rPr>
        <w:t xml:space="preserve"> o</w:t>
      </w:r>
      <w:r w:rsidRPr="00132181">
        <w:rPr>
          <w:rFonts w:ascii="Arial" w:hAnsi="Arial" w:cs="Arial"/>
          <w:sz w:val="20"/>
          <w:szCs w:val="20"/>
        </w:rPr>
        <w:t xml:space="preserve"> </w:t>
      </w:r>
      <w:r w:rsidRPr="00B253F8">
        <w:rPr>
          <w:rFonts w:ascii="Arial" w:hAnsi="Arial" w:cs="Arial"/>
          <w:sz w:val="20"/>
          <w:szCs w:val="20"/>
        </w:rPr>
        <w:t>Supervisión Remota</w:t>
      </w:r>
      <w:r>
        <w:rPr>
          <w:rFonts w:ascii="Arial" w:hAnsi="Arial" w:cs="Arial"/>
          <w:sz w:val="20"/>
          <w:szCs w:val="20"/>
        </w:rPr>
        <w:t xml:space="preserve"> o </w:t>
      </w:r>
      <w:r w:rsidRPr="00545BB7">
        <w:rPr>
          <w:rFonts w:ascii="Arial" w:hAnsi="Arial" w:cs="Arial"/>
          <w:sz w:val="20"/>
          <w:szCs w:val="20"/>
        </w:rPr>
        <w:t>Seguridad Electrónica</w:t>
      </w:r>
      <w:r>
        <w:rPr>
          <w:rFonts w:ascii="Arial" w:hAnsi="Arial" w:cs="Arial"/>
          <w:sz w:val="20"/>
          <w:szCs w:val="20"/>
        </w:rPr>
        <w:t xml:space="preserve"> o </w:t>
      </w:r>
      <w:r w:rsidRPr="00545BB7">
        <w:rPr>
          <w:rFonts w:ascii="Arial" w:hAnsi="Arial" w:cs="Arial"/>
          <w:sz w:val="20"/>
          <w:szCs w:val="20"/>
        </w:rPr>
        <w:t>Gestión de Sistemas CCTV (Circuito Cerrado de Televisión)</w:t>
      </w:r>
      <w:r>
        <w:rPr>
          <w:rFonts w:ascii="Arial" w:hAnsi="Arial" w:cs="Arial"/>
          <w:sz w:val="20"/>
          <w:szCs w:val="20"/>
        </w:rPr>
        <w:t>.</w:t>
      </w:r>
    </w:p>
    <w:p w14:paraId="54DEDA5D" w14:textId="77777777" w:rsidR="00CF763D" w:rsidRPr="00132181" w:rsidRDefault="00CF763D" w:rsidP="00CF763D">
      <w:pPr>
        <w:pStyle w:val="Prrafodelista"/>
        <w:widowControl w:val="0"/>
        <w:ind w:left="1560"/>
        <w:jc w:val="both"/>
        <w:rPr>
          <w:rFonts w:ascii="Arial" w:hAnsi="Arial" w:cs="Arial"/>
          <w:sz w:val="20"/>
          <w:szCs w:val="20"/>
        </w:rPr>
      </w:pPr>
    </w:p>
    <w:p w14:paraId="046C09B7" w14:textId="77777777" w:rsidR="00CF763D" w:rsidRPr="00BD27B6" w:rsidRDefault="00CF763D" w:rsidP="00CF763D">
      <w:pPr>
        <w:widowControl w:val="0"/>
        <w:ind w:left="1560"/>
        <w:jc w:val="both"/>
        <w:rPr>
          <w:rFonts w:ascii="Arial" w:hAnsi="Arial" w:cs="Arial"/>
          <w:iCs/>
          <w:sz w:val="20"/>
          <w:szCs w:val="20"/>
          <w:lang w:eastAsia="es-ES"/>
        </w:rPr>
      </w:pPr>
      <w:r w:rsidRPr="00BD27B6">
        <w:rPr>
          <w:rFonts w:ascii="Arial" w:hAnsi="Arial" w:cs="Arial"/>
          <w:sz w:val="20"/>
          <w:szCs w:val="20"/>
          <w:u w:val="single"/>
        </w:rPr>
        <w:t>Acreditación</w:t>
      </w:r>
      <w:r w:rsidRPr="00BD27B6">
        <w:rPr>
          <w:rFonts w:ascii="Arial" w:hAnsi="Arial" w:cs="Arial"/>
          <w:sz w:val="20"/>
          <w:szCs w:val="20"/>
        </w:rPr>
        <w:t>:</w:t>
      </w:r>
    </w:p>
    <w:p w14:paraId="3FBD627C" w14:textId="77777777" w:rsidR="00CF763D" w:rsidRPr="00BD27B6" w:rsidRDefault="00CF763D" w:rsidP="00CF763D">
      <w:pPr>
        <w:widowControl w:val="0"/>
        <w:ind w:left="1560"/>
        <w:jc w:val="both"/>
        <w:rPr>
          <w:rFonts w:ascii="Arial" w:hAnsi="Arial" w:cs="Arial"/>
          <w:sz w:val="20"/>
          <w:szCs w:val="20"/>
        </w:rPr>
      </w:pPr>
    </w:p>
    <w:p w14:paraId="5F7800F1"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La experiencia del postor en la especialidad se acreditará con copia simple de (i) contratos u órdenes de compra, y su respectiva conformidad o constancia de prestación; o (</w:t>
      </w:r>
      <w:proofErr w:type="spellStart"/>
      <w:r w:rsidRPr="00BD27B6">
        <w:rPr>
          <w:rFonts w:ascii="Arial" w:hAnsi="Arial" w:cs="Arial"/>
          <w:sz w:val="20"/>
          <w:szCs w:val="20"/>
        </w:rPr>
        <w:t>ii</w:t>
      </w:r>
      <w:proofErr w:type="spellEnd"/>
      <w:r w:rsidRPr="00BD27B6">
        <w:rPr>
          <w:rFonts w:ascii="Arial"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Pr>
          <w:rStyle w:val="Refdenotaalpie"/>
          <w:rFonts w:ascii="Arial" w:hAnsi="Arial" w:cs="Arial"/>
          <w:sz w:val="20"/>
          <w:szCs w:val="20"/>
        </w:rPr>
        <w:footnoteReference w:id="1"/>
      </w:r>
      <w:r w:rsidRPr="00BD27B6">
        <w:rPr>
          <w:rFonts w:ascii="Arial" w:hAnsi="Arial" w:cs="Arial"/>
          <w:sz w:val="20"/>
          <w:szCs w:val="20"/>
        </w:rPr>
        <w:t>, o comprobante de retención electrónico emitido por SUNAT por la retención del IGV, correspondientes a un máximo de veinte contrataciones. En caso el postor sustente su experiencia en la especialidad mediante contrataciones realizadas con privados</w:t>
      </w:r>
      <w:r>
        <w:rPr>
          <w:rStyle w:val="Refdenotaalpie"/>
          <w:rFonts w:ascii="Arial" w:hAnsi="Arial" w:cs="Arial"/>
          <w:sz w:val="20"/>
          <w:szCs w:val="20"/>
        </w:rPr>
        <w:footnoteReference w:id="2"/>
      </w:r>
      <w:r w:rsidRPr="00BD27B6">
        <w:rPr>
          <w:rFonts w:ascii="Arial" w:hAnsi="Arial" w:cs="Arial"/>
          <w:sz w:val="20"/>
          <w:szCs w:val="20"/>
        </w:rPr>
        <w:t>, para acreditarla debe presentar de forma obligatoria lo indicado en el numeral (</w:t>
      </w:r>
      <w:proofErr w:type="spellStart"/>
      <w:r w:rsidRPr="00BD27B6">
        <w:rPr>
          <w:rFonts w:ascii="Arial" w:hAnsi="Arial" w:cs="Arial"/>
          <w:sz w:val="20"/>
          <w:szCs w:val="20"/>
        </w:rPr>
        <w:t>ii</w:t>
      </w:r>
      <w:proofErr w:type="spellEnd"/>
      <w:r w:rsidRPr="00BD27B6">
        <w:rPr>
          <w:rFonts w:ascii="Arial" w:hAnsi="Arial" w:cs="Arial"/>
          <w:sz w:val="20"/>
          <w:szCs w:val="20"/>
        </w:rPr>
        <w:t>) del presente párrafo; no es posible que acredite su experiencia únicamente con la presentación de contratos u órdenes de compra con conformidad o constancia de prestación.</w:t>
      </w:r>
    </w:p>
    <w:p w14:paraId="19C90BD9" w14:textId="77777777" w:rsidR="00CF763D" w:rsidRDefault="00CF763D" w:rsidP="00CF763D">
      <w:pPr>
        <w:widowControl w:val="0"/>
        <w:ind w:left="1560"/>
        <w:jc w:val="both"/>
        <w:rPr>
          <w:rFonts w:ascii="Arial" w:hAnsi="Arial" w:cs="Arial"/>
          <w:sz w:val="20"/>
          <w:szCs w:val="20"/>
        </w:rPr>
      </w:pPr>
    </w:p>
    <w:p w14:paraId="50D845B1"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13F68A8B" w14:textId="77777777" w:rsidR="00CF763D" w:rsidRDefault="00CF763D" w:rsidP="00CF763D">
      <w:pPr>
        <w:widowControl w:val="0"/>
        <w:ind w:left="1560"/>
        <w:jc w:val="both"/>
        <w:rPr>
          <w:rFonts w:ascii="Arial" w:hAnsi="Arial" w:cs="Arial"/>
          <w:sz w:val="20"/>
          <w:szCs w:val="20"/>
        </w:rPr>
      </w:pPr>
    </w:p>
    <w:p w14:paraId="742DB7E8"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w:t>
      </w:r>
      <w:r w:rsidRPr="00BD27B6">
        <w:rPr>
          <w:rFonts w:ascii="Arial" w:hAnsi="Arial" w:cs="Arial"/>
          <w:sz w:val="20"/>
          <w:szCs w:val="20"/>
        </w:rPr>
        <w:lastRenderedPageBreak/>
        <w:t>respectivos comprobantes de pago cancelados.</w:t>
      </w:r>
    </w:p>
    <w:p w14:paraId="18F52F14" w14:textId="77777777" w:rsidR="00CF763D" w:rsidRDefault="00CF763D" w:rsidP="00CF763D">
      <w:pPr>
        <w:widowControl w:val="0"/>
        <w:ind w:left="1560"/>
        <w:jc w:val="both"/>
        <w:rPr>
          <w:rFonts w:ascii="Arial" w:hAnsi="Arial" w:cs="Arial"/>
          <w:sz w:val="20"/>
          <w:szCs w:val="20"/>
        </w:rPr>
      </w:pPr>
    </w:p>
    <w:p w14:paraId="111BC60B"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71895B2D" w14:textId="77777777" w:rsidR="00CF763D" w:rsidRDefault="00CF763D" w:rsidP="00CF763D">
      <w:pPr>
        <w:widowControl w:val="0"/>
        <w:ind w:left="1560"/>
        <w:jc w:val="both"/>
        <w:rPr>
          <w:rFonts w:ascii="Arial" w:hAnsi="Arial" w:cs="Arial"/>
          <w:sz w:val="20"/>
          <w:szCs w:val="20"/>
        </w:rPr>
      </w:pPr>
    </w:p>
    <w:p w14:paraId="3D7BBC9E"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Si el postor acredita experiencia de otra persona jurídica como consecuencia de una reorganización societaria, debe presentar adicionalmente dicho Anexo.</w:t>
      </w:r>
    </w:p>
    <w:p w14:paraId="4EFFC932" w14:textId="77777777" w:rsidR="00CF763D" w:rsidRDefault="00CF763D" w:rsidP="00CF763D">
      <w:pPr>
        <w:widowControl w:val="0"/>
        <w:ind w:left="1560"/>
        <w:jc w:val="both"/>
        <w:rPr>
          <w:rFonts w:ascii="Arial" w:hAnsi="Arial" w:cs="Arial"/>
          <w:sz w:val="20"/>
          <w:szCs w:val="20"/>
        </w:rPr>
      </w:pPr>
    </w:p>
    <w:p w14:paraId="45D66E29"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E4D036B" w14:textId="77777777" w:rsidR="00CF763D" w:rsidRDefault="00CF763D" w:rsidP="00CF763D">
      <w:pPr>
        <w:widowControl w:val="0"/>
        <w:ind w:left="1560"/>
        <w:jc w:val="both"/>
        <w:rPr>
          <w:rFonts w:ascii="Arial" w:hAnsi="Arial" w:cs="Arial"/>
          <w:sz w:val="20"/>
          <w:szCs w:val="20"/>
        </w:rPr>
      </w:pPr>
    </w:p>
    <w:p w14:paraId="7B89089E"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531C930D" w14:textId="77777777" w:rsidR="00CF763D" w:rsidRDefault="00CF763D" w:rsidP="00CF763D">
      <w:pPr>
        <w:widowControl w:val="0"/>
        <w:ind w:left="1560"/>
        <w:jc w:val="both"/>
        <w:rPr>
          <w:rFonts w:ascii="Arial" w:hAnsi="Arial" w:cs="Arial"/>
          <w:sz w:val="20"/>
          <w:szCs w:val="20"/>
        </w:rPr>
      </w:pPr>
    </w:p>
    <w:p w14:paraId="0A424B18"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 xml:space="preserve">Sin perjuicio de lo anterior, los postores deben llenar y presentar el </w:t>
      </w:r>
      <w:r w:rsidRPr="00BD27B6">
        <w:rPr>
          <w:rFonts w:ascii="Arial" w:hAnsi="Arial" w:cs="Arial"/>
          <w:b/>
          <w:bCs/>
          <w:sz w:val="20"/>
          <w:szCs w:val="20"/>
        </w:rPr>
        <w:t>Anexo</w:t>
      </w:r>
      <w:r w:rsidRPr="00BD27B6">
        <w:rPr>
          <w:rFonts w:ascii="Arial" w:hAnsi="Arial" w:cs="Arial"/>
          <w:sz w:val="20"/>
          <w:szCs w:val="20"/>
        </w:rPr>
        <w:t xml:space="preserve"> referido a la Experiencia del Postor en la Especialidad.</w:t>
      </w:r>
    </w:p>
    <w:p w14:paraId="2C478461" w14:textId="77777777" w:rsidR="00CF763D" w:rsidRPr="00132181" w:rsidRDefault="00CF763D" w:rsidP="00CF763D">
      <w:pPr>
        <w:widowControl w:val="0"/>
        <w:ind w:left="1560"/>
        <w:jc w:val="both"/>
        <w:rPr>
          <w:rFonts w:ascii="Arial" w:hAnsi="Arial" w:cs="Arial"/>
          <w:sz w:val="20"/>
          <w:szCs w:val="20"/>
        </w:rPr>
      </w:pPr>
    </w:p>
    <w:p w14:paraId="4EAE3A9B" w14:textId="77777777" w:rsidR="00CF763D" w:rsidRPr="00132181" w:rsidRDefault="00CF763D" w:rsidP="00CF763D">
      <w:pPr>
        <w:pStyle w:val="Prrafodelista"/>
        <w:widowControl w:val="0"/>
        <w:numPr>
          <w:ilvl w:val="2"/>
          <w:numId w:val="1"/>
        </w:numPr>
        <w:ind w:left="1554" w:hanging="616"/>
        <w:jc w:val="both"/>
        <w:rPr>
          <w:rFonts w:ascii="Arial" w:hAnsi="Arial" w:cs="Arial"/>
          <w:b/>
          <w:sz w:val="20"/>
          <w:szCs w:val="20"/>
        </w:rPr>
      </w:pPr>
      <w:r w:rsidRPr="00132181">
        <w:rPr>
          <w:rFonts w:ascii="Arial" w:hAnsi="Arial" w:cs="Arial"/>
          <w:b/>
          <w:sz w:val="20"/>
          <w:szCs w:val="20"/>
        </w:rPr>
        <w:t>REQUISITOS OBLIGATORIOS</w:t>
      </w:r>
    </w:p>
    <w:p w14:paraId="0D0B1D16" w14:textId="77777777" w:rsidR="00CF763D" w:rsidRDefault="00CF763D" w:rsidP="00CF763D">
      <w:pPr>
        <w:pStyle w:val="Prrafodelista"/>
        <w:widowControl w:val="0"/>
        <w:ind w:left="1554"/>
        <w:jc w:val="both"/>
        <w:rPr>
          <w:rFonts w:ascii="Arial" w:hAnsi="Arial" w:cs="Arial"/>
          <w:bCs/>
          <w:sz w:val="20"/>
          <w:szCs w:val="20"/>
        </w:rPr>
      </w:pPr>
    </w:p>
    <w:p w14:paraId="7E67811F" w14:textId="77777777" w:rsidR="00CF763D" w:rsidRPr="00C93DCB" w:rsidRDefault="00CF763D" w:rsidP="00CF763D">
      <w:pPr>
        <w:pStyle w:val="Prrafodelista"/>
        <w:widowControl w:val="0"/>
        <w:numPr>
          <w:ilvl w:val="0"/>
          <w:numId w:val="2"/>
        </w:numPr>
        <w:ind w:left="1560" w:hanging="284"/>
        <w:jc w:val="both"/>
        <w:rPr>
          <w:rFonts w:ascii="Arial" w:hAnsi="Arial" w:cs="Arial"/>
          <w:b/>
          <w:bCs/>
          <w:sz w:val="20"/>
          <w:szCs w:val="20"/>
          <w:lang w:val="es-ES"/>
        </w:rPr>
      </w:pPr>
      <w:r w:rsidRPr="00C93DCB">
        <w:rPr>
          <w:rFonts w:ascii="Arial" w:hAnsi="Arial" w:cs="Arial"/>
          <w:b/>
          <w:bCs/>
          <w:sz w:val="20"/>
          <w:szCs w:val="20"/>
        </w:rPr>
        <w:t>CAPACIDAD TÉCNICA Y PROFESIONAL</w:t>
      </w:r>
    </w:p>
    <w:p w14:paraId="63D181F0" w14:textId="77777777" w:rsidR="00CF763D" w:rsidRDefault="00CF763D" w:rsidP="00CF763D">
      <w:pPr>
        <w:widowControl w:val="0"/>
        <w:ind w:left="1276"/>
        <w:jc w:val="both"/>
        <w:rPr>
          <w:rFonts w:ascii="Arial" w:hAnsi="Arial" w:cs="Arial"/>
          <w:b/>
          <w:bCs/>
          <w:sz w:val="20"/>
          <w:szCs w:val="20"/>
          <w:lang w:val="es-ES"/>
        </w:rPr>
      </w:pPr>
    </w:p>
    <w:p w14:paraId="7772C1CE" w14:textId="77777777" w:rsidR="00CF763D" w:rsidRPr="00C93DCB" w:rsidRDefault="00CF763D" w:rsidP="00CF763D">
      <w:pPr>
        <w:widowControl w:val="0"/>
        <w:ind w:left="1276"/>
        <w:jc w:val="both"/>
        <w:rPr>
          <w:rFonts w:ascii="Arial" w:hAnsi="Arial" w:cs="Arial"/>
          <w:b/>
          <w:bCs/>
          <w:sz w:val="20"/>
          <w:szCs w:val="20"/>
          <w:lang w:val="es-ES"/>
        </w:rPr>
      </w:pPr>
      <w:r>
        <w:rPr>
          <w:rFonts w:ascii="Arial" w:hAnsi="Arial" w:cs="Arial"/>
          <w:b/>
          <w:bCs/>
          <w:sz w:val="20"/>
          <w:szCs w:val="20"/>
          <w:lang w:val="es-ES"/>
        </w:rPr>
        <w:t>B.1. EXPERIENCIA DEL PERSONAL CLAVE</w:t>
      </w:r>
    </w:p>
    <w:p w14:paraId="0881F214" w14:textId="77777777" w:rsidR="00CF763D" w:rsidRPr="00413619" w:rsidRDefault="00CF763D" w:rsidP="00CF763D">
      <w:pPr>
        <w:pStyle w:val="Prrafodelista"/>
        <w:widowControl w:val="0"/>
        <w:ind w:left="1554"/>
        <w:jc w:val="both"/>
        <w:rPr>
          <w:rFonts w:ascii="Arial" w:hAnsi="Arial" w:cs="Arial"/>
          <w:bCs/>
          <w:sz w:val="20"/>
          <w:szCs w:val="20"/>
        </w:rPr>
      </w:pPr>
    </w:p>
    <w:p w14:paraId="7C308EA7" w14:textId="77777777" w:rsidR="00CF763D" w:rsidRDefault="00CF763D" w:rsidP="00CF763D">
      <w:pPr>
        <w:pStyle w:val="Prrafodelista"/>
        <w:widowControl w:val="0"/>
        <w:ind w:left="1554"/>
        <w:jc w:val="both"/>
        <w:rPr>
          <w:rFonts w:ascii="Arial" w:hAnsi="Arial" w:cs="Arial"/>
          <w:bCs/>
          <w:sz w:val="20"/>
          <w:szCs w:val="20"/>
        </w:rPr>
      </w:pPr>
      <w:r w:rsidRPr="00C93DCB">
        <w:rPr>
          <w:rFonts w:ascii="Arial" w:hAnsi="Arial" w:cs="Arial"/>
          <w:bCs/>
          <w:sz w:val="20"/>
          <w:szCs w:val="20"/>
          <w:u w:val="single"/>
        </w:rPr>
        <w:t>Requisitos</w:t>
      </w:r>
      <w:r w:rsidRPr="00C93DCB">
        <w:rPr>
          <w:rFonts w:ascii="Arial" w:hAnsi="Arial" w:cs="Arial"/>
          <w:bCs/>
          <w:sz w:val="20"/>
          <w:szCs w:val="20"/>
        </w:rPr>
        <w:t>:</w:t>
      </w:r>
    </w:p>
    <w:p w14:paraId="6DDD8F02" w14:textId="77777777" w:rsidR="00CF763D" w:rsidRPr="00413619" w:rsidRDefault="00CF763D" w:rsidP="00CF763D">
      <w:pPr>
        <w:pStyle w:val="Prrafodelista"/>
        <w:widowControl w:val="0"/>
        <w:ind w:left="1914"/>
        <w:jc w:val="both"/>
        <w:rPr>
          <w:rFonts w:ascii="Arial" w:hAnsi="Arial" w:cs="Arial"/>
          <w:bCs/>
          <w:sz w:val="20"/>
          <w:szCs w:val="20"/>
        </w:rPr>
      </w:pPr>
    </w:p>
    <w:p w14:paraId="67C420C2" w14:textId="77777777" w:rsidR="00CF763D" w:rsidRPr="00C93DCB" w:rsidRDefault="00CF763D" w:rsidP="00CF763D">
      <w:pPr>
        <w:pStyle w:val="Prrafodelista"/>
        <w:widowControl w:val="0"/>
        <w:numPr>
          <w:ilvl w:val="0"/>
          <w:numId w:val="5"/>
        </w:numPr>
        <w:jc w:val="both"/>
        <w:rPr>
          <w:rFonts w:ascii="Arial" w:hAnsi="Arial" w:cs="Arial"/>
          <w:b/>
          <w:sz w:val="20"/>
          <w:szCs w:val="20"/>
        </w:rPr>
      </w:pPr>
      <w:r w:rsidRPr="00C93DCB">
        <w:rPr>
          <w:rFonts w:ascii="Arial" w:hAnsi="Arial" w:cs="Arial"/>
          <w:b/>
          <w:sz w:val="20"/>
          <w:szCs w:val="20"/>
        </w:rPr>
        <w:t>Un (1) Supervisor de Proyecto</w:t>
      </w:r>
      <w:r>
        <w:rPr>
          <w:rFonts w:ascii="Arial" w:hAnsi="Arial" w:cs="Arial"/>
          <w:bCs/>
          <w:sz w:val="20"/>
          <w:szCs w:val="20"/>
        </w:rPr>
        <w:t xml:space="preserve"> con mínimo tres (3) años de experiencia en el en manejo de cámaras de videovigilancia o, monitoreo remoto de instalaciones o, servicios de seguridad electrónica o, gestión de sistemas de control de accesos o alarmas.</w:t>
      </w:r>
    </w:p>
    <w:p w14:paraId="6A299501" w14:textId="77777777" w:rsidR="00CF763D" w:rsidRDefault="00CF763D" w:rsidP="00CF763D">
      <w:pPr>
        <w:pStyle w:val="Prrafodelista"/>
        <w:widowControl w:val="0"/>
        <w:ind w:left="1554"/>
        <w:jc w:val="both"/>
        <w:rPr>
          <w:rFonts w:ascii="Arial" w:hAnsi="Arial" w:cs="Arial"/>
          <w:bCs/>
          <w:sz w:val="20"/>
          <w:szCs w:val="20"/>
        </w:rPr>
      </w:pPr>
    </w:p>
    <w:p w14:paraId="58464218" w14:textId="77777777" w:rsidR="00CF763D" w:rsidRDefault="00CF763D" w:rsidP="00CF763D">
      <w:pPr>
        <w:pStyle w:val="Prrafodelista"/>
        <w:widowControl w:val="0"/>
        <w:ind w:left="1554"/>
        <w:jc w:val="both"/>
        <w:rPr>
          <w:rFonts w:ascii="Arial" w:hAnsi="Arial" w:cs="Arial"/>
          <w:bCs/>
          <w:sz w:val="20"/>
          <w:szCs w:val="20"/>
        </w:rPr>
      </w:pPr>
      <w:r>
        <w:rPr>
          <w:rFonts w:ascii="Arial" w:hAnsi="Arial" w:cs="Arial"/>
          <w:bCs/>
          <w:sz w:val="20"/>
          <w:szCs w:val="20"/>
          <w:u w:val="single"/>
        </w:rPr>
        <w:t>Acreditación</w:t>
      </w:r>
      <w:r w:rsidRPr="00C93DCB">
        <w:rPr>
          <w:rFonts w:ascii="Arial" w:hAnsi="Arial" w:cs="Arial"/>
          <w:bCs/>
          <w:sz w:val="20"/>
          <w:szCs w:val="20"/>
        </w:rPr>
        <w:t>:</w:t>
      </w:r>
    </w:p>
    <w:p w14:paraId="1A6280CB" w14:textId="77777777" w:rsidR="00CF763D" w:rsidRDefault="00CF763D" w:rsidP="00CF763D">
      <w:pPr>
        <w:pStyle w:val="Prrafodelista"/>
        <w:widowControl w:val="0"/>
        <w:ind w:left="1554"/>
        <w:jc w:val="both"/>
        <w:rPr>
          <w:rFonts w:ascii="Arial" w:hAnsi="Arial" w:cs="Arial"/>
          <w:bCs/>
          <w:sz w:val="20"/>
          <w:szCs w:val="20"/>
        </w:rPr>
      </w:pPr>
    </w:p>
    <w:p w14:paraId="4FF398B4"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La experiencia del personal clave se acredita con cualquiera de los siguientes documentos: (i) copia simple de contratos y su respectiva conformidad o (</w:t>
      </w:r>
      <w:proofErr w:type="spellStart"/>
      <w:r w:rsidRPr="003369EA">
        <w:rPr>
          <w:rFonts w:ascii="Arial" w:hAnsi="Arial" w:cs="Arial"/>
          <w:bCs/>
          <w:sz w:val="20"/>
          <w:szCs w:val="20"/>
        </w:rPr>
        <w:t>ii</w:t>
      </w:r>
      <w:proofErr w:type="spellEnd"/>
      <w:r w:rsidRPr="003369EA">
        <w:rPr>
          <w:rFonts w:ascii="Arial" w:hAnsi="Arial" w:cs="Arial"/>
          <w:bCs/>
          <w:sz w:val="20"/>
          <w:szCs w:val="20"/>
        </w:rPr>
        <w:t>) constancias o (</w:t>
      </w:r>
      <w:proofErr w:type="spellStart"/>
      <w:r w:rsidRPr="003369EA">
        <w:rPr>
          <w:rFonts w:ascii="Arial" w:hAnsi="Arial" w:cs="Arial"/>
          <w:bCs/>
          <w:sz w:val="20"/>
          <w:szCs w:val="20"/>
        </w:rPr>
        <w:t>iii</w:t>
      </w:r>
      <w:proofErr w:type="spellEnd"/>
      <w:r w:rsidRPr="003369EA">
        <w:rPr>
          <w:rFonts w:ascii="Arial" w:hAnsi="Arial" w:cs="Arial"/>
          <w:bCs/>
          <w:sz w:val="20"/>
          <w:szCs w:val="20"/>
        </w:rPr>
        <w:t>) certificados o (</w:t>
      </w:r>
      <w:proofErr w:type="spellStart"/>
      <w:r w:rsidRPr="003369EA">
        <w:rPr>
          <w:rFonts w:ascii="Arial" w:hAnsi="Arial" w:cs="Arial"/>
          <w:bCs/>
          <w:sz w:val="20"/>
          <w:szCs w:val="20"/>
        </w:rPr>
        <w:t>iv</w:t>
      </w:r>
      <w:proofErr w:type="spellEnd"/>
      <w:r w:rsidRPr="003369EA">
        <w:rPr>
          <w:rFonts w:ascii="Arial" w:hAnsi="Arial" w:cs="Arial"/>
          <w:bCs/>
          <w:sz w:val="20"/>
          <w:szCs w:val="20"/>
        </w:rPr>
        <w:t>) cualquier otra documentación que, de manera fehaciente demuestre la experiencia del personal propuesto.</w:t>
      </w:r>
    </w:p>
    <w:p w14:paraId="4F360AA1" w14:textId="77777777" w:rsidR="00CF763D" w:rsidRDefault="00CF763D" w:rsidP="00CF763D">
      <w:pPr>
        <w:pStyle w:val="Prrafodelista"/>
        <w:widowControl w:val="0"/>
        <w:ind w:left="1554"/>
        <w:jc w:val="both"/>
        <w:rPr>
          <w:rFonts w:ascii="Arial" w:hAnsi="Arial" w:cs="Arial"/>
          <w:bCs/>
          <w:sz w:val="20"/>
          <w:szCs w:val="20"/>
        </w:rPr>
      </w:pPr>
    </w:p>
    <w:p w14:paraId="6742A923"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35F9E14" w14:textId="77777777" w:rsidR="00CF763D" w:rsidRDefault="00CF763D" w:rsidP="00CF763D">
      <w:pPr>
        <w:pStyle w:val="Prrafodelista"/>
        <w:widowControl w:val="0"/>
        <w:ind w:left="1554"/>
        <w:jc w:val="both"/>
        <w:rPr>
          <w:rFonts w:ascii="Arial" w:hAnsi="Arial" w:cs="Arial"/>
          <w:bCs/>
          <w:sz w:val="20"/>
          <w:szCs w:val="20"/>
        </w:rPr>
      </w:pPr>
    </w:p>
    <w:p w14:paraId="06400A22"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En caso los documentos para acreditar la experiencia establezcan el plazo de la experiencia adquirida por el personal clave en meses sin especificar los días se debe considerar el mes completo.</w:t>
      </w:r>
    </w:p>
    <w:p w14:paraId="61D17BE9" w14:textId="77777777" w:rsidR="00CF763D" w:rsidRDefault="00CF763D" w:rsidP="00CF763D">
      <w:pPr>
        <w:pStyle w:val="Prrafodelista"/>
        <w:widowControl w:val="0"/>
        <w:ind w:left="1554"/>
        <w:jc w:val="both"/>
        <w:rPr>
          <w:rFonts w:ascii="Arial" w:hAnsi="Arial" w:cs="Arial"/>
          <w:bCs/>
          <w:sz w:val="20"/>
          <w:szCs w:val="20"/>
        </w:rPr>
      </w:pPr>
    </w:p>
    <w:p w14:paraId="3C8B9760"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Se considera aquella experiencia que no tenga una antigüedad mayor a veinticinco años anteriores a la fecha de la presentación de ofertas.</w:t>
      </w:r>
    </w:p>
    <w:p w14:paraId="523B0FC5" w14:textId="77777777" w:rsidR="00CF763D" w:rsidRDefault="00CF763D" w:rsidP="00CF763D">
      <w:pPr>
        <w:pStyle w:val="Prrafodelista"/>
        <w:widowControl w:val="0"/>
        <w:ind w:left="1554"/>
        <w:jc w:val="both"/>
        <w:rPr>
          <w:rFonts w:ascii="Arial" w:hAnsi="Arial" w:cs="Arial"/>
          <w:bCs/>
          <w:sz w:val="20"/>
          <w:szCs w:val="20"/>
        </w:rPr>
      </w:pPr>
    </w:p>
    <w:p w14:paraId="3ED8E6DC"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 xml:space="preserve">De presentarse experiencia ejecutada paralelamente (traslape), para el cómputo del tiempo de dicha experiencia sólo se considera una vez el periodo traslapado. </w:t>
      </w:r>
    </w:p>
    <w:p w14:paraId="221D6E26" w14:textId="77777777" w:rsidR="00CF763D" w:rsidRDefault="00CF763D" w:rsidP="00CF763D">
      <w:pPr>
        <w:pStyle w:val="Prrafodelista"/>
        <w:widowControl w:val="0"/>
        <w:ind w:left="1554"/>
        <w:jc w:val="both"/>
        <w:rPr>
          <w:rFonts w:ascii="Arial" w:hAnsi="Arial" w:cs="Arial"/>
          <w:bCs/>
          <w:sz w:val="20"/>
          <w:szCs w:val="20"/>
        </w:rPr>
      </w:pPr>
    </w:p>
    <w:p w14:paraId="5E1774AE"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En ningún caso corresponde exigir al personal que cumpla con experiencia en más de un cargo de forma simultánea.</w:t>
      </w:r>
    </w:p>
    <w:p w14:paraId="44E41EFD" w14:textId="77777777" w:rsidR="00CF763D" w:rsidRDefault="00CF763D" w:rsidP="00CF763D">
      <w:pPr>
        <w:pStyle w:val="Prrafodelista"/>
        <w:widowControl w:val="0"/>
        <w:ind w:left="1554"/>
        <w:jc w:val="both"/>
        <w:rPr>
          <w:rFonts w:ascii="Arial" w:hAnsi="Arial" w:cs="Arial"/>
          <w:bCs/>
          <w:sz w:val="20"/>
          <w:szCs w:val="20"/>
        </w:rPr>
      </w:pPr>
    </w:p>
    <w:p w14:paraId="7E859956" w14:textId="77777777" w:rsidR="00CF763D" w:rsidRDefault="00CF763D" w:rsidP="00CF763D">
      <w:pPr>
        <w:widowControl w:val="0"/>
        <w:ind w:left="1276"/>
        <w:jc w:val="both"/>
        <w:rPr>
          <w:rFonts w:ascii="Arial" w:hAnsi="Arial" w:cs="Arial"/>
          <w:b/>
          <w:bCs/>
          <w:sz w:val="20"/>
          <w:szCs w:val="20"/>
          <w:lang w:val="es-ES"/>
        </w:rPr>
      </w:pPr>
      <w:r>
        <w:rPr>
          <w:rFonts w:ascii="Arial" w:hAnsi="Arial" w:cs="Arial"/>
          <w:b/>
          <w:bCs/>
          <w:sz w:val="20"/>
          <w:szCs w:val="20"/>
          <w:lang w:val="es-ES"/>
        </w:rPr>
        <w:t>B</w:t>
      </w:r>
      <w:r w:rsidRPr="003369EA">
        <w:rPr>
          <w:rFonts w:ascii="Arial" w:hAnsi="Arial" w:cs="Arial"/>
          <w:b/>
          <w:bCs/>
          <w:sz w:val="20"/>
          <w:szCs w:val="20"/>
          <w:lang w:val="es-ES"/>
        </w:rPr>
        <w:t>.2 CALIFICACIONES DEL PERSONAL CLAVE</w:t>
      </w:r>
    </w:p>
    <w:p w14:paraId="665878BE" w14:textId="77777777" w:rsidR="00CF763D" w:rsidRDefault="00CF763D" w:rsidP="00CF763D">
      <w:pPr>
        <w:widowControl w:val="0"/>
        <w:ind w:left="1276"/>
        <w:jc w:val="both"/>
        <w:rPr>
          <w:rFonts w:ascii="Arial" w:hAnsi="Arial" w:cs="Arial"/>
          <w:b/>
          <w:bCs/>
          <w:sz w:val="20"/>
          <w:szCs w:val="20"/>
          <w:lang w:val="es-ES"/>
        </w:rPr>
      </w:pPr>
    </w:p>
    <w:p w14:paraId="6B1CFEA4" w14:textId="77777777" w:rsidR="00CF763D" w:rsidRPr="003369EA" w:rsidRDefault="00CF763D" w:rsidP="00CF763D">
      <w:pPr>
        <w:widowControl w:val="0"/>
        <w:ind w:left="1276"/>
        <w:jc w:val="both"/>
        <w:rPr>
          <w:rFonts w:ascii="Arial" w:hAnsi="Arial" w:cs="Arial"/>
          <w:b/>
          <w:bCs/>
          <w:sz w:val="20"/>
          <w:szCs w:val="20"/>
          <w:lang w:val="es-ES"/>
        </w:rPr>
      </w:pPr>
      <w:r>
        <w:rPr>
          <w:rFonts w:ascii="Arial" w:hAnsi="Arial" w:cs="Arial"/>
          <w:b/>
          <w:bCs/>
          <w:sz w:val="20"/>
          <w:szCs w:val="20"/>
          <w:lang w:val="es-ES"/>
        </w:rPr>
        <w:t>B</w:t>
      </w:r>
      <w:r w:rsidRPr="003369EA">
        <w:rPr>
          <w:rFonts w:ascii="Arial" w:hAnsi="Arial" w:cs="Arial"/>
          <w:b/>
          <w:bCs/>
          <w:sz w:val="20"/>
          <w:szCs w:val="20"/>
          <w:lang w:val="es-ES"/>
        </w:rPr>
        <w:t>.2.1 FORMACIÓN ACADÉMICA</w:t>
      </w:r>
    </w:p>
    <w:p w14:paraId="5261CFD0" w14:textId="77777777" w:rsidR="00CF763D" w:rsidRDefault="00CF763D" w:rsidP="00CF763D">
      <w:pPr>
        <w:pStyle w:val="Prrafodelista"/>
        <w:widowControl w:val="0"/>
        <w:ind w:left="1554"/>
        <w:jc w:val="both"/>
        <w:rPr>
          <w:rFonts w:ascii="Arial" w:hAnsi="Arial" w:cs="Arial"/>
          <w:bCs/>
          <w:sz w:val="20"/>
          <w:szCs w:val="20"/>
        </w:rPr>
      </w:pPr>
    </w:p>
    <w:p w14:paraId="0D6E50AF" w14:textId="77777777" w:rsidR="00CF763D" w:rsidRDefault="00CF763D" w:rsidP="00CF763D">
      <w:pPr>
        <w:pStyle w:val="Prrafodelista"/>
        <w:widowControl w:val="0"/>
        <w:ind w:left="1554"/>
        <w:jc w:val="both"/>
        <w:rPr>
          <w:rFonts w:ascii="Arial" w:hAnsi="Arial" w:cs="Arial"/>
          <w:bCs/>
          <w:sz w:val="20"/>
          <w:szCs w:val="20"/>
        </w:rPr>
      </w:pPr>
      <w:r w:rsidRPr="00C93DCB">
        <w:rPr>
          <w:rFonts w:ascii="Arial" w:hAnsi="Arial" w:cs="Arial"/>
          <w:bCs/>
          <w:sz w:val="20"/>
          <w:szCs w:val="20"/>
          <w:u w:val="single"/>
        </w:rPr>
        <w:t>Requisitos</w:t>
      </w:r>
      <w:r w:rsidRPr="00C93DCB">
        <w:rPr>
          <w:rFonts w:ascii="Arial" w:hAnsi="Arial" w:cs="Arial"/>
          <w:bCs/>
          <w:sz w:val="20"/>
          <w:szCs w:val="20"/>
        </w:rPr>
        <w:t>:</w:t>
      </w:r>
    </w:p>
    <w:p w14:paraId="5C19EF30" w14:textId="77777777" w:rsidR="00CF763D" w:rsidRPr="00054460" w:rsidRDefault="00CF763D" w:rsidP="00CF763D">
      <w:pPr>
        <w:pStyle w:val="Prrafodelista"/>
        <w:widowControl w:val="0"/>
        <w:ind w:left="1914"/>
        <w:jc w:val="both"/>
        <w:rPr>
          <w:rFonts w:ascii="Arial" w:hAnsi="Arial" w:cs="Arial"/>
          <w:b/>
          <w:sz w:val="20"/>
          <w:szCs w:val="20"/>
        </w:rPr>
      </w:pPr>
    </w:p>
    <w:p w14:paraId="69F9E551" w14:textId="77777777" w:rsidR="00CF763D" w:rsidRDefault="00CF763D" w:rsidP="00CF763D">
      <w:pPr>
        <w:pStyle w:val="Prrafodelista"/>
        <w:widowControl w:val="0"/>
        <w:numPr>
          <w:ilvl w:val="0"/>
          <w:numId w:val="5"/>
        </w:numPr>
        <w:jc w:val="both"/>
        <w:rPr>
          <w:rFonts w:ascii="Arial" w:hAnsi="Arial" w:cs="Arial"/>
          <w:bCs/>
          <w:sz w:val="20"/>
          <w:szCs w:val="20"/>
        </w:rPr>
      </w:pPr>
      <w:r w:rsidRPr="003369EA">
        <w:rPr>
          <w:rFonts w:ascii="Arial" w:hAnsi="Arial" w:cs="Arial"/>
          <w:b/>
          <w:sz w:val="20"/>
          <w:szCs w:val="20"/>
        </w:rPr>
        <w:t>Un (1) Supervisor de Proyecto</w:t>
      </w:r>
      <w:r>
        <w:rPr>
          <w:rFonts w:ascii="Arial" w:hAnsi="Arial" w:cs="Arial"/>
          <w:bCs/>
          <w:sz w:val="20"/>
          <w:szCs w:val="20"/>
        </w:rPr>
        <w:t xml:space="preserve"> que cuente con cualquiera de los siguientes perfiles propuestos: </w:t>
      </w:r>
    </w:p>
    <w:p w14:paraId="32DF4F4F" w14:textId="77777777" w:rsidR="00CF763D" w:rsidRPr="00054460" w:rsidRDefault="00CF763D" w:rsidP="00CF763D">
      <w:pPr>
        <w:pStyle w:val="Prrafodelista"/>
        <w:widowControl w:val="0"/>
        <w:ind w:left="2274"/>
        <w:jc w:val="both"/>
        <w:rPr>
          <w:rFonts w:ascii="Arial" w:hAnsi="Arial" w:cs="Arial"/>
          <w:bCs/>
          <w:sz w:val="20"/>
          <w:szCs w:val="20"/>
          <w:u w:val="single"/>
        </w:rPr>
      </w:pPr>
    </w:p>
    <w:p w14:paraId="3BF25F58" w14:textId="77777777" w:rsidR="00CF763D" w:rsidRDefault="00CF763D" w:rsidP="00CF763D">
      <w:pPr>
        <w:pStyle w:val="Prrafodelista"/>
        <w:widowControl w:val="0"/>
        <w:numPr>
          <w:ilvl w:val="0"/>
          <w:numId w:val="4"/>
        </w:numPr>
        <w:jc w:val="both"/>
        <w:rPr>
          <w:rFonts w:ascii="Arial" w:hAnsi="Arial" w:cs="Arial"/>
          <w:bCs/>
          <w:sz w:val="20"/>
          <w:szCs w:val="20"/>
        </w:rPr>
      </w:pPr>
      <w:r w:rsidRPr="00F1030D">
        <w:rPr>
          <w:rFonts w:ascii="Arial" w:hAnsi="Arial" w:cs="Arial"/>
          <w:bCs/>
          <w:sz w:val="20"/>
          <w:szCs w:val="20"/>
          <w:u w:val="single"/>
        </w:rPr>
        <w:t>Título Profesional Técnico</w:t>
      </w:r>
      <w:r w:rsidRPr="003369EA">
        <w:rPr>
          <w:rFonts w:ascii="Arial" w:hAnsi="Arial" w:cs="Arial"/>
          <w:bCs/>
          <w:sz w:val="20"/>
          <w:szCs w:val="20"/>
        </w:rPr>
        <w:t xml:space="preserve"> </w:t>
      </w:r>
      <w:r>
        <w:rPr>
          <w:rFonts w:ascii="Arial" w:hAnsi="Arial" w:cs="Arial"/>
          <w:bCs/>
          <w:sz w:val="20"/>
          <w:szCs w:val="20"/>
        </w:rPr>
        <w:t>en Electrónica o, Computación e Informática o, Telecomunicaciones o, Redes o Sistemas de Seguridad Electrónica o, Seguridad Industrial o, Control de Seguridad.</w:t>
      </w:r>
    </w:p>
    <w:p w14:paraId="5C407E0C" w14:textId="77777777" w:rsidR="00CF763D" w:rsidRDefault="00CF763D" w:rsidP="00CF763D">
      <w:pPr>
        <w:pStyle w:val="Prrafodelista"/>
        <w:widowControl w:val="0"/>
        <w:ind w:left="2274"/>
        <w:jc w:val="both"/>
        <w:rPr>
          <w:rFonts w:ascii="Arial" w:hAnsi="Arial" w:cs="Arial"/>
          <w:bCs/>
          <w:sz w:val="20"/>
          <w:szCs w:val="20"/>
        </w:rPr>
      </w:pPr>
    </w:p>
    <w:p w14:paraId="31306C59" w14:textId="77777777" w:rsidR="00CF763D" w:rsidRDefault="00CF763D" w:rsidP="00CF763D">
      <w:pPr>
        <w:pStyle w:val="Prrafodelista"/>
        <w:widowControl w:val="0"/>
        <w:numPr>
          <w:ilvl w:val="0"/>
          <w:numId w:val="4"/>
        </w:numPr>
        <w:jc w:val="both"/>
        <w:rPr>
          <w:rFonts w:ascii="Arial" w:hAnsi="Arial" w:cs="Arial"/>
          <w:bCs/>
          <w:sz w:val="20"/>
          <w:szCs w:val="20"/>
        </w:rPr>
      </w:pPr>
      <w:r w:rsidRPr="00F1030D">
        <w:rPr>
          <w:rFonts w:ascii="Arial" w:hAnsi="Arial" w:cs="Arial"/>
          <w:bCs/>
          <w:sz w:val="20"/>
          <w:szCs w:val="20"/>
          <w:u w:val="single"/>
        </w:rPr>
        <w:t>Bachiller o Título Profesional</w:t>
      </w:r>
      <w:r>
        <w:rPr>
          <w:rFonts w:ascii="Arial" w:hAnsi="Arial" w:cs="Arial"/>
          <w:bCs/>
          <w:sz w:val="20"/>
          <w:szCs w:val="20"/>
        </w:rPr>
        <w:t xml:space="preserve"> en </w:t>
      </w:r>
      <w:r w:rsidRPr="003369EA">
        <w:rPr>
          <w:rFonts w:ascii="Arial" w:hAnsi="Arial" w:cs="Arial"/>
          <w:bCs/>
          <w:sz w:val="20"/>
          <w:szCs w:val="20"/>
        </w:rPr>
        <w:t>Ingeniería Electrónica</w:t>
      </w:r>
      <w:r>
        <w:rPr>
          <w:rFonts w:ascii="Arial" w:hAnsi="Arial" w:cs="Arial"/>
          <w:bCs/>
          <w:sz w:val="20"/>
          <w:szCs w:val="20"/>
        </w:rPr>
        <w:t xml:space="preserve"> o</w:t>
      </w:r>
      <w:r w:rsidRPr="003369EA">
        <w:rPr>
          <w:rFonts w:ascii="Arial" w:hAnsi="Arial" w:cs="Arial"/>
          <w:bCs/>
          <w:sz w:val="20"/>
          <w:szCs w:val="20"/>
        </w:rPr>
        <w:t>,</w:t>
      </w:r>
      <w:r>
        <w:rPr>
          <w:rFonts w:ascii="Arial" w:hAnsi="Arial" w:cs="Arial"/>
          <w:bCs/>
          <w:sz w:val="20"/>
          <w:szCs w:val="20"/>
        </w:rPr>
        <w:t xml:space="preserve"> Ingeniería de Sistemas o, Ingenieria de</w:t>
      </w:r>
      <w:r w:rsidRPr="003369EA">
        <w:rPr>
          <w:rFonts w:ascii="Arial" w:hAnsi="Arial" w:cs="Arial"/>
          <w:bCs/>
          <w:sz w:val="20"/>
          <w:szCs w:val="20"/>
        </w:rPr>
        <w:t xml:space="preserve"> Telecomunicaciones</w:t>
      </w:r>
      <w:r>
        <w:rPr>
          <w:rFonts w:ascii="Arial" w:hAnsi="Arial" w:cs="Arial"/>
          <w:bCs/>
          <w:sz w:val="20"/>
          <w:szCs w:val="20"/>
        </w:rPr>
        <w:t xml:space="preserve"> o, Ingeniería Informática o, Ingeniería Mecatrónica o, Ingeniería Industrial.</w:t>
      </w:r>
    </w:p>
    <w:p w14:paraId="29B971F1" w14:textId="77777777" w:rsidR="00CF763D" w:rsidRDefault="00CF763D" w:rsidP="00CF763D">
      <w:pPr>
        <w:pStyle w:val="Prrafodelista"/>
        <w:widowControl w:val="0"/>
        <w:ind w:left="1554"/>
        <w:jc w:val="both"/>
        <w:rPr>
          <w:rFonts w:ascii="Arial" w:hAnsi="Arial" w:cs="Arial"/>
          <w:bCs/>
          <w:sz w:val="20"/>
          <w:szCs w:val="20"/>
        </w:rPr>
      </w:pPr>
    </w:p>
    <w:p w14:paraId="4A54FBB3"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u w:val="single"/>
        </w:rPr>
        <w:t>Acreditación</w:t>
      </w:r>
      <w:r w:rsidRPr="00F1030D">
        <w:rPr>
          <w:rFonts w:ascii="Arial" w:hAnsi="Arial" w:cs="Arial"/>
          <w:bCs/>
          <w:sz w:val="20"/>
          <w:szCs w:val="20"/>
        </w:rPr>
        <w:t>:</w:t>
      </w:r>
    </w:p>
    <w:p w14:paraId="3948D101" w14:textId="77777777" w:rsidR="00CF763D" w:rsidRDefault="00CF763D" w:rsidP="00CF763D">
      <w:pPr>
        <w:pStyle w:val="Prrafodelista"/>
        <w:widowControl w:val="0"/>
        <w:ind w:left="1554"/>
        <w:jc w:val="both"/>
        <w:rPr>
          <w:rFonts w:ascii="Arial" w:hAnsi="Arial" w:cs="Arial"/>
          <w:bCs/>
          <w:sz w:val="20"/>
          <w:szCs w:val="20"/>
        </w:rPr>
      </w:pPr>
    </w:p>
    <w:p w14:paraId="3986D813"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rPr>
        <w:t>El Título Profesional es verificado por los evaluadores en el Registro Nacional de Grados Académicos y Títulos Profesionales en el portal web de la Superintendencia Nacional de Educación Superior Universitaria -</w:t>
      </w:r>
      <w:r>
        <w:rPr>
          <w:rFonts w:ascii="Arial" w:hAnsi="Arial" w:cs="Arial"/>
          <w:bCs/>
          <w:sz w:val="20"/>
          <w:szCs w:val="20"/>
        </w:rPr>
        <w:t xml:space="preserve"> </w:t>
      </w:r>
      <w:r w:rsidRPr="00F1030D">
        <w:rPr>
          <w:rFonts w:ascii="Arial" w:hAnsi="Arial" w:cs="Arial"/>
          <w:bCs/>
          <w:sz w:val="20"/>
          <w:szCs w:val="20"/>
        </w:rPr>
        <w:t xml:space="preserve">SUNEDU a través del siguiente link: </w:t>
      </w:r>
      <w:hyperlink r:id="rId8" w:history="1">
        <w:r w:rsidRPr="00E775FD">
          <w:rPr>
            <w:rStyle w:val="Hipervnculo"/>
            <w:rFonts w:ascii="Arial" w:hAnsi="Arial" w:cs="Arial"/>
            <w:bCs/>
            <w:sz w:val="20"/>
            <w:szCs w:val="20"/>
          </w:rPr>
          <w:t>https://enlinea.sunedu.gob.pe/</w:t>
        </w:r>
      </w:hyperlink>
      <w:r>
        <w:rPr>
          <w:rFonts w:ascii="Arial" w:hAnsi="Arial" w:cs="Arial"/>
          <w:bCs/>
          <w:sz w:val="20"/>
          <w:szCs w:val="20"/>
        </w:rPr>
        <w:t xml:space="preserve"> </w:t>
      </w:r>
      <w:r w:rsidRPr="00F1030D">
        <w:rPr>
          <w:rFonts w:ascii="Arial" w:hAnsi="Arial" w:cs="Arial"/>
          <w:bCs/>
          <w:sz w:val="20"/>
          <w:szCs w:val="20"/>
        </w:rPr>
        <w:t xml:space="preserve">o en el Registro Nacional de Certificados, Grados y Títulos a cargo del Ministerio de Educación a través del siguiente link: </w:t>
      </w:r>
      <w:hyperlink r:id="rId9" w:history="1">
        <w:r w:rsidRPr="00E775FD">
          <w:rPr>
            <w:rStyle w:val="Hipervnculo"/>
            <w:rFonts w:ascii="Arial" w:hAnsi="Arial" w:cs="Arial"/>
            <w:bCs/>
            <w:sz w:val="20"/>
            <w:szCs w:val="20"/>
          </w:rPr>
          <w:t>https://titulosinstitutos.minedu.gob.pe/</w:t>
        </w:r>
      </w:hyperlink>
      <w:r w:rsidRPr="00F1030D">
        <w:rPr>
          <w:rFonts w:ascii="Arial" w:hAnsi="Arial" w:cs="Arial"/>
          <w:bCs/>
          <w:sz w:val="20"/>
          <w:szCs w:val="20"/>
        </w:rPr>
        <w:t>, según corresponda</w:t>
      </w:r>
      <w:r>
        <w:rPr>
          <w:rFonts w:ascii="Arial" w:hAnsi="Arial" w:cs="Arial"/>
          <w:bCs/>
          <w:sz w:val="20"/>
          <w:szCs w:val="20"/>
        </w:rPr>
        <w:t>.</w:t>
      </w:r>
    </w:p>
    <w:p w14:paraId="051C1A09" w14:textId="77777777" w:rsidR="00CF763D" w:rsidRDefault="00CF763D" w:rsidP="00CF763D">
      <w:pPr>
        <w:pStyle w:val="Prrafodelista"/>
        <w:widowControl w:val="0"/>
        <w:ind w:left="1554"/>
        <w:jc w:val="both"/>
        <w:rPr>
          <w:rFonts w:ascii="Arial" w:hAnsi="Arial" w:cs="Arial"/>
          <w:bCs/>
          <w:sz w:val="20"/>
          <w:szCs w:val="20"/>
        </w:rPr>
      </w:pPr>
    </w:p>
    <w:p w14:paraId="221F8989"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rPr>
        <w:t>El postor debe señalar los nombres y apellidos, DNI y profesión del personal clave, así como el nombre de la universidad o institución educativa que expidió el grado o título profesional requerido</w:t>
      </w:r>
      <w:r>
        <w:rPr>
          <w:rFonts w:ascii="Arial" w:hAnsi="Arial" w:cs="Arial"/>
          <w:bCs/>
          <w:sz w:val="20"/>
          <w:szCs w:val="20"/>
        </w:rPr>
        <w:t>.</w:t>
      </w:r>
    </w:p>
    <w:p w14:paraId="2EEC2470" w14:textId="77777777" w:rsidR="00CF763D" w:rsidRDefault="00CF763D" w:rsidP="00CF763D">
      <w:pPr>
        <w:pStyle w:val="Prrafodelista"/>
        <w:widowControl w:val="0"/>
        <w:ind w:left="1554"/>
        <w:jc w:val="both"/>
        <w:rPr>
          <w:rFonts w:ascii="Arial" w:hAnsi="Arial" w:cs="Arial"/>
          <w:bCs/>
          <w:sz w:val="20"/>
          <w:szCs w:val="20"/>
        </w:rPr>
      </w:pPr>
    </w:p>
    <w:p w14:paraId="343EA418"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rPr>
        <w:t>En caso el Título Profesional no se encuentre inscrito en el referido registro, el postor debe presentar la copia del diploma respectivo a fin de acreditar la formación académica requerida.</w:t>
      </w:r>
    </w:p>
    <w:p w14:paraId="622A0A87" w14:textId="77777777" w:rsidR="00CF763D" w:rsidRDefault="00CF763D" w:rsidP="00CF763D">
      <w:pPr>
        <w:pStyle w:val="Prrafodelista"/>
        <w:widowControl w:val="0"/>
        <w:ind w:left="1554"/>
        <w:jc w:val="both"/>
        <w:rPr>
          <w:rFonts w:ascii="Arial" w:hAnsi="Arial" w:cs="Arial"/>
          <w:bCs/>
          <w:sz w:val="20"/>
          <w:szCs w:val="20"/>
        </w:rPr>
      </w:pPr>
    </w:p>
    <w:p w14:paraId="279B93DF" w14:textId="01E2C6C5" w:rsidR="006F7724" w:rsidRPr="00625D95" w:rsidRDefault="00CF763D" w:rsidP="00CF763D">
      <w:pPr>
        <w:ind w:left="1560"/>
        <w:jc w:val="both"/>
        <w:rPr>
          <w:rFonts w:ascii="Arial" w:hAnsi="Arial" w:cs="Arial"/>
          <w:b/>
          <w:iCs/>
          <w:color w:val="FF0000"/>
          <w:sz w:val="20"/>
          <w:szCs w:val="20"/>
        </w:rPr>
      </w:pPr>
      <w:r w:rsidRPr="00F1030D">
        <w:rPr>
          <w:rFonts w:ascii="Arial" w:hAnsi="Arial" w:cs="Arial"/>
          <w:bCs/>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3DDF2E84" w14:textId="77777777" w:rsidR="004E0D56" w:rsidRPr="006F7724" w:rsidRDefault="004E0D56" w:rsidP="006F7724"/>
    <w:sectPr w:rsidR="004E0D56" w:rsidRPr="006F7724" w:rsidSect="005078CE">
      <w:headerReference w:type="even" r:id="rId10"/>
      <w:headerReference w:type="default" r:id="rId11"/>
      <w:footerReference w:type="default" r:id="rId12"/>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73F0325A" w14:textId="77777777" w:rsidR="00CF763D" w:rsidRPr="00B25701" w:rsidRDefault="00CF763D" w:rsidP="00CF763D">
      <w:pPr>
        <w:pStyle w:val="Textonotapie"/>
        <w:jc w:val="both"/>
        <w:rPr>
          <w:rFonts w:ascii="Arial" w:hAnsi="Arial" w:cs="Arial"/>
          <w:sz w:val="16"/>
          <w:szCs w:val="16"/>
          <w:lang w:val="es-ES"/>
        </w:rPr>
      </w:pPr>
      <w:r w:rsidRPr="00B25701">
        <w:rPr>
          <w:rStyle w:val="Refdenotaalpie"/>
          <w:rFonts w:ascii="Arial" w:hAnsi="Arial" w:cs="Arial"/>
          <w:sz w:val="16"/>
          <w:szCs w:val="16"/>
        </w:rPr>
        <w:footnoteRef/>
      </w:r>
      <w:r w:rsidRPr="00B25701">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2">
    <w:p w14:paraId="60C8AF24" w14:textId="77777777" w:rsidR="00CF763D" w:rsidRPr="00B25701" w:rsidRDefault="00CF763D" w:rsidP="00CF763D">
      <w:pPr>
        <w:pStyle w:val="Textonotapie"/>
        <w:rPr>
          <w:rFonts w:ascii="Arial" w:hAnsi="Arial" w:cs="Arial"/>
          <w:sz w:val="16"/>
          <w:szCs w:val="16"/>
          <w:lang w:val="es-ES"/>
        </w:rPr>
      </w:pPr>
      <w:r w:rsidRPr="00B25701">
        <w:rPr>
          <w:rStyle w:val="Refdenotaalpie"/>
          <w:rFonts w:ascii="Arial" w:hAnsi="Arial" w:cs="Arial"/>
          <w:sz w:val="16"/>
          <w:szCs w:val="16"/>
        </w:rPr>
        <w:footnoteRef/>
      </w:r>
      <w:r w:rsidRPr="00B25701">
        <w:rPr>
          <w:rFonts w:ascii="Arial" w:hAnsi="Arial" w:cs="Arial"/>
          <w:sz w:val="16"/>
          <w:szCs w:val="16"/>
        </w:rPr>
        <w:t xml:space="preserve"> </w:t>
      </w:r>
      <w:r w:rsidRPr="00B25701">
        <w:rPr>
          <w:rFonts w:ascii="Arial" w:hAnsi="Arial" w:cs="Arial"/>
          <w:sz w:val="16"/>
          <w:szCs w:val="16"/>
          <w:lang w:val="es-ES"/>
        </w:rPr>
        <w:t>Entendiéndose por estas a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C883537"/>
    <w:multiLevelType w:val="hybridMultilevel"/>
    <w:tmpl w:val="F4EEE552"/>
    <w:lvl w:ilvl="0" w:tplc="5A389B9A">
      <w:start w:val="2"/>
      <w:numFmt w:val="bullet"/>
      <w:lvlText w:val="-"/>
      <w:lvlJc w:val="left"/>
      <w:pPr>
        <w:ind w:left="1914" w:hanging="360"/>
      </w:pPr>
      <w:rPr>
        <w:rFonts w:ascii="Arial" w:eastAsiaTheme="minorHAnsi" w:hAnsi="Arial" w:cs="Arial" w:hint="default"/>
      </w:rPr>
    </w:lvl>
    <w:lvl w:ilvl="1" w:tplc="280A0003" w:tentative="1">
      <w:start w:val="1"/>
      <w:numFmt w:val="bullet"/>
      <w:lvlText w:val="o"/>
      <w:lvlJc w:val="left"/>
      <w:pPr>
        <w:ind w:left="2634" w:hanging="360"/>
      </w:pPr>
      <w:rPr>
        <w:rFonts w:ascii="Courier New" w:hAnsi="Courier New" w:cs="Courier New" w:hint="default"/>
      </w:rPr>
    </w:lvl>
    <w:lvl w:ilvl="2" w:tplc="280A0005" w:tentative="1">
      <w:start w:val="1"/>
      <w:numFmt w:val="bullet"/>
      <w:lvlText w:val=""/>
      <w:lvlJc w:val="left"/>
      <w:pPr>
        <w:ind w:left="3354" w:hanging="360"/>
      </w:pPr>
      <w:rPr>
        <w:rFonts w:ascii="Wingdings" w:hAnsi="Wingdings" w:hint="default"/>
      </w:rPr>
    </w:lvl>
    <w:lvl w:ilvl="3" w:tplc="280A0001" w:tentative="1">
      <w:start w:val="1"/>
      <w:numFmt w:val="bullet"/>
      <w:lvlText w:val=""/>
      <w:lvlJc w:val="left"/>
      <w:pPr>
        <w:ind w:left="4074" w:hanging="360"/>
      </w:pPr>
      <w:rPr>
        <w:rFonts w:ascii="Symbol" w:hAnsi="Symbol" w:hint="default"/>
      </w:rPr>
    </w:lvl>
    <w:lvl w:ilvl="4" w:tplc="280A0003" w:tentative="1">
      <w:start w:val="1"/>
      <w:numFmt w:val="bullet"/>
      <w:lvlText w:val="o"/>
      <w:lvlJc w:val="left"/>
      <w:pPr>
        <w:ind w:left="4794" w:hanging="360"/>
      </w:pPr>
      <w:rPr>
        <w:rFonts w:ascii="Courier New" w:hAnsi="Courier New" w:cs="Courier New" w:hint="default"/>
      </w:rPr>
    </w:lvl>
    <w:lvl w:ilvl="5" w:tplc="280A0005" w:tentative="1">
      <w:start w:val="1"/>
      <w:numFmt w:val="bullet"/>
      <w:lvlText w:val=""/>
      <w:lvlJc w:val="left"/>
      <w:pPr>
        <w:ind w:left="5514" w:hanging="360"/>
      </w:pPr>
      <w:rPr>
        <w:rFonts w:ascii="Wingdings" w:hAnsi="Wingdings" w:hint="default"/>
      </w:rPr>
    </w:lvl>
    <w:lvl w:ilvl="6" w:tplc="280A0001" w:tentative="1">
      <w:start w:val="1"/>
      <w:numFmt w:val="bullet"/>
      <w:lvlText w:val=""/>
      <w:lvlJc w:val="left"/>
      <w:pPr>
        <w:ind w:left="6234" w:hanging="360"/>
      </w:pPr>
      <w:rPr>
        <w:rFonts w:ascii="Symbol" w:hAnsi="Symbol" w:hint="default"/>
      </w:rPr>
    </w:lvl>
    <w:lvl w:ilvl="7" w:tplc="280A0003" w:tentative="1">
      <w:start w:val="1"/>
      <w:numFmt w:val="bullet"/>
      <w:lvlText w:val="o"/>
      <w:lvlJc w:val="left"/>
      <w:pPr>
        <w:ind w:left="6954" w:hanging="360"/>
      </w:pPr>
      <w:rPr>
        <w:rFonts w:ascii="Courier New" w:hAnsi="Courier New" w:cs="Courier New" w:hint="default"/>
      </w:rPr>
    </w:lvl>
    <w:lvl w:ilvl="8" w:tplc="280A0005" w:tentative="1">
      <w:start w:val="1"/>
      <w:numFmt w:val="bullet"/>
      <w:lvlText w:val=""/>
      <w:lvlJc w:val="left"/>
      <w:pPr>
        <w:ind w:left="7674" w:hanging="360"/>
      </w:pPr>
      <w:rPr>
        <w:rFonts w:ascii="Wingdings" w:hAnsi="Wingdings" w:hint="default"/>
      </w:rPr>
    </w:lvl>
  </w:abstractNum>
  <w:abstractNum w:abstractNumId="3" w15:restartNumberingAfterBreak="0">
    <w:nsid w:val="53203951"/>
    <w:multiLevelType w:val="hybridMultilevel"/>
    <w:tmpl w:val="4366F72C"/>
    <w:lvl w:ilvl="0" w:tplc="280A000D">
      <w:start w:val="1"/>
      <w:numFmt w:val="bullet"/>
      <w:lvlText w:val=""/>
      <w:lvlJc w:val="left"/>
      <w:pPr>
        <w:ind w:left="2274" w:hanging="360"/>
      </w:pPr>
      <w:rPr>
        <w:rFonts w:ascii="Wingdings" w:hAnsi="Wingdings" w:hint="default"/>
      </w:rPr>
    </w:lvl>
    <w:lvl w:ilvl="1" w:tplc="280A0003" w:tentative="1">
      <w:start w:val="1"/>
      <w:numFmt w:val="bullet"/>
      <w:lvlText w:val="o"/>
      <w:lvlJc w:val="left"/>
      <w:pPr>
        <w:ind w:left="2994" w:hanging="360"/>
      </w:pPr>
      <w:rPr>
        <w:rFonts w:ascii="Courier New" w:hAnsi="Courier New" w:cs="Courier New" w:hint="default"/>
      </w:rPr>
    </w:lvl>
    <w:lvl w:ilvl="2" w:tplc="280A0005" w:tentative="1">
      <w:start w:val="1"/>
      <w:numFmt w:val="bullet"/>
      <w:lvlText w:val=""/>
      <w:lvlJc w:val="left"/>
      <w:pPr>
        <w:ind w:left="3714" w:hanging="360"/>
      </w:pPr>
      <w:rPr>
        <w:rFonts w:ascii="Wingdings" w:hAnsi="Wingdings" w:hint="default"/>
      </w:rPr>
    </w:lvl>
    <w:lvl w:ilvl="3" w:tplc="280A0001" w:tentative="1">
      <w:start w:val="1"/>
      <w:numFmt w:val="bullet"/>
      <w:lvlText w:val=""/>
      <w:lvlJc w:val="left"/>
      <w:pPr>
        <w:ind w:left="4434" w:hanging="360"/>
      </w:pPr>
      <w:rPr>
        <w:rFonts w:ascii="Symbol" w:hAnsi="Symbol" w:hint="default"/>
      </w:rPr>
    </w:lvl>
    <w:lvl w:ilvl="4" w:tplc="280A0003" w:tentative="1">
      <w:start w:val="1"/>
      <w:numFmt w:val="bullet"/>
      <w:lvlText w:val="o"/>
      <w:lvlJc w:val="left"/>
      <w:pPr>
        <w:ind w:left="5154" w:hanging="360"/>
      </w:pPr>
      <w:rPr>
        <w:rFonts w:ascii="Courier New" w:hAnsi="Courier New" w:cs="Courier New" w:hint="default"/>
      </w:rPr>
    </w:lvl>
    <w:lvl w:ilvl="5" w:tplc="280A0005" w:tentative="1">
      <w:start w:val="1"/>
      <w:numFmt w:val="bullet"/>
      <w:lvlText w:val=""/>
      <w:lvlJc w:val="left"/>
      <w:pPr>
        <w:ind w:left="5874" w:hanging="360"/>
      </w:pPr>
      <w:rPr>
        <w:rFonts w:ascii="Wingdings" w:hAnsi="Wingdings" w:hint="default"/>
      </w:rPr>
    </w:lvl>
    <w:lvl w:ilvl="6" w:tplc="280A0001" w:tentative="1">
      <w:start w:val="1"/>
      <w:numFmt w:val="bullet"/>
      <w:lvlText w:val=""/>
      <w:lvlJc w:val="left"/>
      <w:pPr>
        <w:ind w:left="6594" w:hanging="360"/>
      </w:pPr>
      <w:rPr>
        <w:rFonts w:ascii="Symbol" w:hAnsi="Symbol" w:hint="default"/>
      </w:rPr>
    </w:lvl>
    <w:lvl w:ilvl="7" w:tplc="280A0003" w:tentative="1">
      <w:start w:val="1"/>
      <w:numFmt w:val="bullet"/>
      <w:lvlText w:val="o"/>
      <w:lvlJc w:val="left"/>
      <w:pPr>
        <w:ind w:left="7314" w:hanging="360"/>
      </w:pPr>
      <w:rPr>
        <w:rFonts w:ascii="Courier New" w:hAnsi="Courier New" w:cs="Courier New" w:hint="default"/>
      </w:rPr>
    </w:lvl>
    <w:lvl w:ilvl="8" w:tplc="280A0005" w:tentative="1">
      <w:start w:val="1"/>
      <w:numFmt w:val="bullet"/>
      <w:lvlText w:val=""/>
      <w:lvlJc w:val="left"/>
      <w:pPr>
        <w:ind w:left="8034" w:hanging="360"/>
      </w:pPr>
      <w:rPr>
        <w:rFonts w:ascii="Wingdings" w:hAnsi="Wingdings" w:hint="default"/>
      </w:r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87885041">
    <w:abstractNumId w:val="1"/>
  </w:num>
  <w:num w:numId="2" w16cid:durableId="3750596">
    <w:abstractNumId w:val="0"/>
  </w:num>
  <w:num w:numId="3" w16cid:durableId="1118838083">
    <w:abstractNumId w:val="4"/>
  </w:num>
  <w:num w:numId="4" w16cid:durableId="265963016">
    <w:abstractNumId w:val="3"/>
  </w:num>
  <w:num w:numId="5" w16cid:durableId="2086002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6F772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432"/>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67EB8"/>
    <w:rsid w:val="00A74A74"/>
    <w:rsid w:val="00A7650C"/>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CF763D"/>
    <w:rsid w:val="00D04D3A"/>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90011"/>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3</Pages>
  <Words>1174</Words>
  <Characters>6463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298</cp:revision>
  <dcterms:created xsi:type="dcterms:W3CDTF">2025-04-16T18:08:00Z</dcterms:created>
  <dcterms:modified xsi:type="dcterms:W3CDTF">2025-09-17T23:23:00Z</dcterms:modified>
</cp:coreProperties>
</file>