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Default="00A45732" w:rsidP="000D1624">
      <w:pPr>
        <w:jc w:val="center"/>
        <w:rPr>
          <w:rFonts w:ascii="Arial" w:hAnsi="Arial" w:cs="Arial"/>
          <w:b/>
          <w:bCs/>
          <w:sz w:val="20"/>
          <w:szCs w:val="20"/>
          <w:u w:val="single"/>
        </w:rPr>
      </w:pPr>
      <w:r w:rsidRPr="00E51543">
        <w:rPr>
          <w:rFonts w:ascii="Arial" w:hAnsi="Arial" w:cs="Arial"/>
          <w:b/>
          <w:bCs/>
          <w:sz w:val="20"/>
          <w:szCs w:val="20"/>
          <w:u w:val="single"/>
        </w:rPr>
        <w:t xml:space="preserve">DOCUMENTOS OBLIGATORIOS QUE DEBE ADJUNTAR A SU </w:t>
      </w:r>
      <w:r w:rsidR="00B328EE" w:rsidRPr="00E51543">
        <w:rPr>
          <w:rFonts w:ascii="Arial" w:hAnsi="Arial" w:cs="Arial"/>
          <w:b/>
          <w:bCs/>
          <w:sz w:val="20"/>
          <w:szCs w:val="20"/>
          <w:u w:val="single"/>
        </w:rPr>
        <w:t>COTIZACION</w:t>
      </w:r>
    </w:p>
    <w:p w14:paraId="54B8B66D" w14:textId="77777777" w:rsidR="0080305D" w:rsidRPr="0080305D" w:rsidRDefault="0080305D" w:rsidP="0080305D">
      <w:pPr>
        <w:pStyle w:val="Default"/>
        <w:jc w:val="both"/>
      </w:pPr>
    </w:p>
    <w:p w14:paraId="4D3B6929" w14:textId="16726C32" w:rsidR="0080305D" w:rsidRPr="0080305D" w:rsidRDefault="0080305D" w:rsidP="00C918C0">
      <w:pPr>
        <w:pStyle w:val="Default"/>
        <w:numPr>
          <w:ilvl w:val="0"/>
          <w:numId w:val="20"/>
        </w:numPr>
        <w:jc w:val="both"/>
        <w:rPr>
          <w:b/>
          <w:bCs/>
        </w:rPr>
      </w:pPr>
      <w:r w:rsidRPr="0080305D">
        <w:rPr>
          <w:b/>
          <w:bCs/>
        </w:rPr>
        <w:t xml:space="preserve">Experiencia del postor en la especialidad </w:t>
      </w:r>
    </w:p>
    <w:p w14:paraId="19E5155C" w14:textId="77777777" w:rsidR="0080305D" w:rsidRPr="0080305D" w:rsidRDefault="0080305D" w:rsidP="0080305D">
      <w:pPr>
        <w:pStyle w:val="Default"/>
        <w:jc w:val="both"/>
      </w:pPr>
    </w:p>
    <w:p w14:paraId="047129E4" w14:textId="77777777" w:rsidR="0080305D" w:rsidRDefault="0080305D" w:rsidP="00C918C0">
      <w:pPr>
        <w:pStyle w:val="Default"/>
        <w:ind w:left="708"/>
        <w:jc w:val="both"/>
      </w:pPr>
      <w:r w:rsidRPr="0080305D">
        <w:t xml:space="preserve">El postor debe acreditar un monto facturado acumulado equivalente a S/ 90,000.00 (Noventa mil con 00/100 soles), por la venta de bienes iguales o similares al objeto de la convocatoria, durante los diez años anteriores a la fecha de la presentación de ofertas que se computaran desde la fecha de la conformidad o emisión del comprobante de pago, según corresponda. </w:t>
      </w:r>
    </w:p>
    <w:p w14:paraId="382B793B" w14:textId="77777777" w:rsidR="00C918C0" w:rsidRPr="0080305D" w:rsidRDefault="00C918C0" w:rsidP="00C918C0">
      <w:pPr>
        <w:pStyle w:val="Default"/>
        <w:ind w:left="708"/>
        <w:jc w:val="both"/>
      </w:pPr>
    </w:p>
    <w:p w14:paraId="0460BD8A" w14:textId="77777777" w:rsidR="0080305D" w:rsidRDefault="0080305D" w:rsidP="00C918C0">
      <w:pPr>
        <w:pStyle w:val="Default"/>
        <w:ind w:left="708"/>
        <w:jc w:val="both"/>
      </w:pPr>
      <w:r w:rsidRPr="0080305D">
        <w:t xml:space="preserve">En el caso de postores que declaren en el Anexo </w:t>
      </w:r>
      <w:proofErr w:type="spellStart"/>
      <w:r w:rsidRPr="0080305D">
        <w:t>N°</w:t>
      </w:r>
      <w:proofErr w:type="spellEnd"/>
      <w:r w:rsidRPr="0080305D">
        <w:t xml:space="preserve"> 1 tener la condición de micro y pequeña empresa, se acredita una experiencia de S/ 8,000.00 (Ocho mil con 00/100 soles)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 </w:t>
      </w:r>
    </w:p>
    <w:p w14:paraId="22C9E7B5" w14:textId="77777777" w:rsidR="00C918C0" w:rsidRPr="0080305D" w:rsidRDefault="00C918C0" w:rsidP="00C918C0">
      <w:pPr>
        <w:pStyle w:val="Default"/>
        <w:ind w:left="708"/>
        <w:jc w:val="both"/>
      </w:pPr>
    </w:p>
    <w:p w14:paraId="0E5402F8" w14:textId="77777777" w:rsidR="0080305D" w:rsidRPr="0080305D" w:rsidRDefault="0080305D" w:rsidP="00C918C0">
      <w:pPr>
        <w:pStyle w:val="Default"/>
        <w:ind w:left="709" w:hanging="1"/>
        <w:jc w:val="both"/>
      </w:pPr>
      <w:r w:rsidRPr="0080305D">
        <w:t xml:space="preserve">Se consideran bienes similares a los siguientes: </w:t>
      </w:r>
    </w:p>
    <w:p w14:paraId="4802A189" w14:textId="77777777" w:rsidR="0080305D" w:rsidRPr="0080305D" w:rsidRDefault="0080305D" w:rsidP="00C918C0">
      <w:pPr>
        <w:pStyle w:val="Default"/>
        <w:numPr>
          <w:ilvl w:val="0"/>
          <w:numId w:val="17"/>
        </w:numPr>
        <w:ind w:left="851"/>
        <w:jc w:val="both"/>
      </w:pPr>
      <w:r w:rsidRPr="0080305D">
        <w:t xml:space="preserve">Venta en general de GPS para uso topográfico, y/o </w:t>
      </w:r>
    </w:p>
    <w:p w14:paraId="27FBDC83" w14:textId="77777777" w:rsidR="0080305D" w:rsidRPr="0080305D" w:rsidRDefault="0080305D" w:rsidP="00C918C0">
      <w:pPr>
        <w:pStyle w:val="Default"/>
        <w:numPr>
          <w:ilvl w:val="0"/>
          <w:numId w:val="17"/>
        </w:numPr>
        <w:ind w:left="851"/>
        <w:jc w:val="both"/>
      </w:pPr>
      <w:r w:rsidRPr="0080305D">
        <w:t xml:space="preserve">Venta en general de GPS para uso de áreas territoriales y/o </w:t>
      </w:r>
    </w:p>
    <w:p w14:paraId="04475BF8" w14:textId="77777777" w:rsidR="0080305D" w:rsidRPr="0080305D" w:rsidRDefault="0080305D" w:rsidP="00C918C0">
      <w:pPr>
        <w:pStyle w:val="Default"/>
        <w:numPr>
          <w:ilvl w:val="0"/>
          <w:numId w:val="17"/>
        </w:numPr>
        <w:ind w:left="851"/>
        <w:jc w:val="both"/>
      </w:pPr>
      <w:r w:rsidRPr="0080305D">
        <w:t xml:space="preserve">Venta en general de GPS para uso de geográfica </w:t>
      </w:r>
    </w:p>
    <w:p w14:paraId="26981D21" w14:textId="77777777" w:rsidR="0080305D" w:rsidRDefault="0080305D" w:rsidP="007A2686">
      <w:pPr>
        <w:pStyle w:val="Default"/>
        <w:jc w:val="both"/>
        <w:rPr>
          <w:color w:val="auto"/>
        </w:rPr>
      </w:pPr>
    </w:p>
    <w:p w14:paraId="4290DDFC" w14:textId="77777777" w:rsidR="0080305D" w:rsidRPr="0080305D" w:rsidRDefault="0080305D" w:rsidP="00C918C0">
      <w:pPr>
        <w:pStyle w:val="Default"/>
        <w:ind w:firstLine="708"/>
        <w:jc w:val="both"/>
      </w:pPr>
      <w:r w:rsidRPr="0080305D">
        <w:t xml:space="preserve">Acreditación: </w:t>
      </w:r>
    </w:p>
    <w:p w14:paraId="64461296" w14:textId="6FB4C229" w:rsidR="0080305D" w:rsidRDefault="0080305D" w:rsidP="00C918C0">
      <w:pPr>
        <w:pStyle w:val="Default"/>
        <w:ind w:left="708"/>
        <w:jc w:val="both"/>
        <w:rPr>
          <w:color w:val="auto"/>
        </w:rPr>
      </w:pPr>
      <w:r w:rsidRPr="0080305D">
        <w:rPr>
          <w:color w:val="auto"/>
        </w:rPr>
        <w:t>La experiencia del postor en la especialidad se acreditará con copia simple de (i) contratos u órdenes de compra, y su respectiva conformidad o constancia de prestación; o (</w:t>
      </w:r>
      <w:proofErr w:type="spellStart"/>
      <w:r w:rsidRPr="0080305D">
        <w:rPr>
          <w:color w:val="auto"/>
        </w:rPr>
        <w:t>ii</w:t>
      </w:r>
      <w:proofErr w:type="spellEnd"/>
      <w:r w:rsidRPr="0080305D">
        <w:rPr>
          <w:color w:val="auto"/>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pago6, o comprobante de retención electrónico emitido por SUNAT por la retención del IGV, correspondientes a un máximo de veinte contrataciones. En caso el postor sustente su experiencia en la especialidad mediante contrataciones realizadas con privados7, para acreditarla debe presentar de forma obligatoria lo indicado en el numeral (</w:t>
      </w:r>
      <w:proofErr w:type="spellStart"/>
      <w:r w:rsidRPr="0080305D">
        <w:rPr>
          <w:color w:val="auto"/>
        </w:rPr>
        <w:t>ii</w:t>
      </w:r>
      <w:proofErr w:type="spellEnd"/>
      <w:r w:rsidRPr="0080305D">
        <w:rPr>
          <w:color w:val="auto"/>
        </w:rPr>
        <w:t>) del presente párrafo; no es posible que acredite su experiencia únicamente con la presentación de contratos u órdenes de compra con conformidad o constancia de prestación</w:t>
      </w:r>
      <w:r>
        <w:rPr>
          <w:color w:val="auto"/>
        </w:rPr>
        <w:t>.</w:t>
      </w:r>
    </w:p>
    <w:p w14:paraId="2A2E675B" w14:textId="77777777" w:rsidR="0080305D" w:rsidRDefault="0080305D" w:rsidP="0080305D">
      <w:pPr>
        <w:pStyle w:val="Default"/>
        <w:jc w:val="both"/>
        <w:rPr>
          <w:color w:val="auto"/>
        </w:rPr>
      </w:pPr>
    </w:p>
    <w:p w14:paraId="35546C74" w14:textId="77777777" w:rsidR="0080305D" w:rsidRPr="0080305D" w:rsidRDefault="0080305D" w:rsidP="00C918C0">
      <w:pPr>
        <w:pStyle w:val="Default"/>
        <w:numPr>
          <w:ilvl w:val="0"/>
          <w:numId w:val="20"/>
        </w:numPr>
        <w:jc w:val="both"/>
      </w:pPr>
      <w:r w:rsidRPr="0080305D">
        <w:t xml:space="preserve">Documento emitido por el fabricante del GPS, con el cual se acredite que el postor está autorizado, de forma no exclusiva o exclusiva, para la distribución o venta del producto ofertado, el mismo que será presentado para la suscripción del contrato </w:t>
      </w:r>
    </w:p>
    <w:p w14:paraId="4636537B" w14:textId="77777777" w:rsidR="0080305D" w:rsidRDefault="0080305D" w:rsidP="0080305D">
      <w:pPr>
        <w:pStyle w:val="Default"/>
        <w:jc w:val="both"/>
        <w:rPr>
          <w:color w:val="auto"/>
        </w:rPr>
      </w:pPr>
    </w:p>
    <w:p w14:paraId="40C3106F" w14:textId="77777777" w:rsidR="0080305D" w:rsidRDefault="0080305D" w:rsidP="00C918C0">
      <w:pPr>
        <w:pStyle w:val="Default"/>
        <w:numPr>
          <w:ilvl w:val="0"/>
          <w:numId w:val="20"/>
        </w:numPr>
        <w:jc w:val="both"/>
      </w:pPr>
      <w:r w:rsidRPr="0080305D">
        <w:lastRenderedPageBreak/>
        <w:t xml:space="preserve">El postor para la presentación de la oferta, respecto al equipo, deberá presentar una declaración jurada, indicando claramente la marca y modelo. </w:t>
      </w:r>
    </w:p>
    <w:p w14:paraId="65D2E124" w14:textId="77777777" w:rsidR="00907ADF" w:rsidRDefault="00907ADF" w:rsidP="00907ADF">
      <w:pPr>
        <w:pStyle w:val="Prrafodelista"/>
      </w:pPr>
    </w:p>
    <w:p w14:paraId="165A5682" w14:textId="77777777" w:rsidR="0080305D" w:rsidRDefault="0080305D" w:rsidP="00C918C0">
      <w:pPr>
        <w:pStyle w:val="Default"/>
        <w:numPr>
          <w:ilvl w:val="0"/>
          <w:numId w:val="20"/>
        </w:numPr>
        <w:jc w:val="both"/>
      </w:pPr>
      <w:r w:rsidRPr="0080305D">
        <w:t xml:space="preserve">Además, deberá adjuntar folletos y/o instructivos y/o fichas técnicas y/o catálogos y/u otro documento emitido por el fabricante, para acreditar las características técnicas señaladas en el numeral 8.2, tales como: </w:t>
      </w:r>
    </w:p>
    <w:p w14:paraId="2D2BAA70" w14:textId="77777777" w:rsidR="00907ADF" w:rsidRDefault="00907ADF" w:rsidP="00907ADF">
      <w:pPr>
        <w:pStyle w:val="Prrafodelista"/>
      </w:pPr>
    </w:p>
    <w:p w14:paraId="37613533" w14:textId="77777777" w:rsidR="0080305D" w:rsidRDefault="0080305D" w:rsidP="00907ADF">
      <w:pPr>
        <w:pStyle w:val="Default"/>
        <w:ind w:left="851"/>
        <w:jc w:val="both"/>
      </w:pPr>
      <w:r w:rsidRPr="0080305D">
        <w:t xml:space="preserve">Receptor. </w:t>
      </w:r>
    </w:p>
    <w:p w14:paraId="22B56716" w14:textId="249D08A4" w:rsidR="0080305D" w:rsidRPr="0080305D" w:rsidRDefault="0080305D" w:rsidP="00907ADF">
      <w:pPr>
        <w:pStyle w:val="Default"/>
        <w:numPr>
          <w:ilvl w:val="1"/>
          <w:numId w:val="19"/>
        </w:numPr>
        <w:ind w:left="851"/>
        <w:jc w:val="both"/>
      </w:pPr>
      <w:r w:rsidRPr="0080305D">
        <w:t xml:space="preserve">Receptor de sistemas múltiples. </w:t>
      </w:r>
    </w:p>
    <w:p w14:paraId="244070C4" w14:textId="77777777" w:rsidR="0080305D" w:rsidRPr="0080305D" w:rsidRDefault="0080305D" w:rsidP="00907ADF">
      <w:pPr>
        <w:pStyle w:val="Default"/>
        <w:numPr>
          <w:ilvl w:val="1"/>
          <w:numId w:val="19"/>
        </w:numPr>
        <w:ind w:left="851"/>
        <w:jc w:val="both"/>
      </w:pPr>
      <w:r w:rsidRPr="0080305D">
        <w:t xml:space="preserve">Precisión. </w:t>
      </w:r>
    </w:p>
    <w:p w14:paraId="5732C467" w14:textId="77777777" w:rsidR="0080305D" w:rsidRPr="0080305D" w:rsidRDefault="0080305D" w:rsidP="00907ADF">
      <w:pPr>
        <w:pStyle w:val="Default"/>
        <w:numPr>
          <w:ilvl w:val="1"/>
          <w:numId w:val="19"/>
        </w:numPr>
        <w:ind w:left="851"/>
        <w:jc w:val="both"/>
      </w:pPr>
      <w:r w:rsidRPr="0080305D">
        <w:t xml:space="preserve">Canales. </w:t>
      </w:r>
    </w:p>
    <w:p w14:paraId="51A57BE8" w14:textId="77777777" w:rsidR="0080305D" w:rsidRPr="0080305D" w:rsidRDefault="0080305D" w:rsidP="00907ADF">
      <w:pPr>
        <w:pStyle w:val="Default"/>
        <w:numPr>
          <w:ilvl w:val="1"/>
          <w:numId w:val="19"/>
        </w:numPr>
        <w:ind w:left="851"/>
        <w:jc w:val="both"/>
      </w:pPr>
      <w:r w:rsidRPr="0080305D">
        <w:t xml:space="preserve">Fuente de poder. </w:t>
      </w:r>
    </w:p>
    <w:p w14:paraId="548F60FA" w14:textId="77777777" w:rsidR="0080305D" w:rsidRPr="0080305D" w:rsidRDefault="0080305D" w:rsidP="00907ADF">
      <w:pPr>
        <w:pStyle w:val="Default"/>
        <w:numPr>
          <w:ilvl w:val="1"/>
          <w:numId w:val="19"/>
        </w:numPr>
        <w:ind w:left="851"/>
        <w:jc w:val="both"/>
      </w:pPr>
      <w:r w:rsidRPr="0080305D">
        <w:t xml:space="preserve">Temperatura de funcionamiento y almacenamiento. </w:t>
      </w:r>
    </w:p>
    <w:p w14:paraId="1B882DAA" w14:textId="77777777" w:rsidR="0080305D" w:rsidRPr="0080305D" w:rsidRDefault="0080305D" w:rsidP="00907ADF">
      <w:pPr>
        <w:pStyle w:val="Default"/>
        <w:numPr>
          <w:ilvl w:val="1"/>
          <w:numId w:val="19"/>
        </w:numPr>
        <w:ind w:left="851"/>
        <w:jc w:val="both"/>
      </w:pPr>
      <w:r w:rsidRPr="0080305D">
        <w:t xml:space="preserve">Resistencia. </w:t>
      </w:r>
    </w:p>
    <w:p w14:paraId="7DCFB699" w14:textId="77777777" w:rsidR="0080305D" w:rsidRDefault="0080305D" w:rsidP="00907ADF">
      <w:pPr>
        <w:pStyle w:val="Default"/>
        <w:ind w:left="851"/>
        <w:jc w:val="both"/>
      </w:pPr>
      <w:r w:rsidRPr="0080305D">
        <w:t xml:space="preserve">Interfase Equipo/Operador. </w:t>
      </w:r>
    </w:p>
    <w:p w14:paraId="5FC5FAF0" w14:textId="316EAC2B" w:rsidR="0080305D" w:rsidRPr="0080305D" w:rsidRDefault="0080305D" w:rsidP="00907ADF">
      <w:pPr>
        <w:pStyle w:val="Default"/>
        <w:numPr>
          <w:ilvl w:val="1"/>
          <w:numId w:val="19"/>
        </w:numPr>
        <w:ind w:left="851"/>
        <w:jc w:val="both"/>
      </w:pPr>
      <w:r w:rsidRPr="0080305D">
        <w:t xml:space="preserve">Sistema operativo. </w:t>
      </w:r>
    </w:p>
    <w:p w14:paraId="4938AECA" w14:textId="77777777" w:rsidR="0080305D" w:rsidRPr="0080305D" w:rsidRDefault="0080305D" w:rsidP="00907ADF">
      <w:pPr>
        <w:pStyle w:val="Default"/>
        <w:numPr>
          <w:ilvl w:val="1"/>
          <w:numId w:val="19"/>
        </w:numPr>
        <w:ind w:left="851"/>
        <w:jc w:val="both"/>
      </w:pPr>
      <w:r w:rsidRPr="0080305D">
        <w:t xml:space="preserve">Interfase. </w:t>
      </w:r>
    </w:p>
    <w:p w14:paraId="1E9660EA" w14:textId="77777777" w:rsidR="0080305D" w:rsidRPr="0080305D" w:rsidRDefault="0080305D" w:rsidP="00907ADF">
      <w:pPr>
        <w:pStyle w:val="Default"/>
        <w:numPr>
          <w:ilvl w:val="1"/>
          <w:numId w:val="19"/>
        </w:numPr>
        <w:ind w:left="851"/>
        <w:jc w:val="both"/>
      </w:pPr>
    </w:p>
    <w:p w14:paraId="0A10A935" w14:textId="77777777" w:rsidR="0080305D" w:rsidRPr="0080305D" w:rsidRDefault="0080305D" w:rsidP="00907ADF">
      <w:pPr>
        <w:pStyle w:val="Default"/>
        <w:ind w:left="851"/>
        <w:jc w:val="both"/>
      </w:pPr>
    </w:p>
    <w:p w14:paraId="45B5D6EE" w14:textId="3C381292" w:rsidR="0080305D" w:rsidRDefault="0080305D" w:rsidP="00907ADF">
      <w:pPr>
        <w:pStyle w:val="Default"/>
        <w:ind w:left="851"/>
        <w:jc w:val="both"/>
        <w:rPr>
          <w:color w:val="auto"/>
        </w:rPr>
      </w:pPr>
      <w:r w:rsidRPr="0080305D">
        <w:rPr>
          <w:color w:val="auto"/>
        </w:rPr>
        <w:t>Los receptores y aplicativos deben contar con manuales de instalación y configuración, se presentarán al momento de la entrega de los bienes</w:t>
      </w:r>
    </w:p>
    <w:sectPr w:rsidR="0080305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477D33"/>
    <w:multiLevelType w:val="hybridMultilevel"/>
    <w:tmpl w:val="FFFFFFFF"/>
    <w:lvl w:ilvl="0" w:tplc="FFFFFFFF">
      <w:start w:val="1"/>
      <w:numFmt w:val="ideographDigital"/>
      <w:lvlText w:val=""/>
      <w:lvlJc w:val="left"/>
    </w:lvl>
    <w:lvl w:ilvl="1" w:tplc="218C512D">
      <w:start w:val="1"/>
      <w:numFmt w:val="decimal"/>
      <w:lvlText w:val="%1"/>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AB9D7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19320F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62C528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C5325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CF23685"/>
    <w:multiLevelType w:val="hybridMultilevel"/>
    <w:tmpl w:val="FFFFFFFF"/>
    <w:lvl w:ilvl="0" w:tplc="FFFFFFFF">
      <w:start w:val="1"/>
      <w:numFmt w:val="bullet"/>
      <w:lvlText w:val="•"/>
      <w:lvlJc w:val="left"/>
    </w:lvl>
    <w:lvl w:ilvl="1" w:tplc="7353FBFE">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9D763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C29AD9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28F626E"/>
    <w:multiLevelType w:val="hybridMultilevel"/>
    <w:tmpl w:val="BB10D96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94B2640"/>
    <w:multiLevelType w:val="hybridMultilevel"/>
    <w:tmpl w:val="1944C674"/>
    <w:lvl w:ilvl="0" w:tplc="080A000F">
      <w:start w:val="1"/>
      <w:numFmt w:val="decimal"/>
      <w:lvlText w:val="%1."/>
      <w:lvlJc w:val="left"/>
      <w:pPr>
        <w:ind w:left="785" w:hanging="360"/>
      </w:p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17"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18"/>
  </w:num>
  <w:num w:numId="2" w16cid:durableId="1388798041">
    <w:abstractNumId w:val="6"/>
  </w:num>
  <w:num w:numId="3" w16cid:durableId="1830900895">
    <w:abstractNumId w:val="13"/>
  </w:num>
  <w:num w:numId="4" w16cid:durableId="440337971">
    <w:abstractNumId w:val="19"/>
  </w:num>
  <w:num w:numId="5" w16cid:durableId="1714689724">
    <w:abstractNumId w:val="7"/>
  </w:num>
  <w:num w:numId="6" w16cid:durableId="1557820254">
    <w:abstractNumId w:val="9"/>
  </w:num>
  <w:num w:numId="7" w16cid:durableId="2073770460">
    <w:abstractNumId w:val="17"/>
  </w:num>
  <w:num w:numId="8" w16cid:durableId="1291017859">
    <w:abstractNumId w:val="5"/>
  </w:num>
  <w:num w:numId="9" w16cid:durableId="247271854">
    <w:abstractNumId w:val="1"/>
  </w:num>
  <w:num w:numId="10" w16cid:durableId="2076932232">
    <w:abstractNumId w:val="8"/>
  </w:num>
  <w:num w:numId="11" w16cid:durableId="1603756110">
    <w:abstractNumId w:val="16"/>
  </w:num>
  <w:num w:numId="12" w16cid:durableId="348333788">
    <w:abstractNumId w:val="3"/>
  </w:num>
  <w:num w:numId="13" w16cid:durableId="285353360">
    <w:abstractNumId w:val="14"/>
  </w:num>
  <w:num w:numId="14" w16cid:durableId="2093814605">
    <w:abstractNumId w:val="12"/>
  </w:num>
  <w:num w:numId="15" w16cid:durableId="649866268">
    <w:abstractNumId w:val="10"/>
  </w:num>
  <w:num w:numId="16" w16cid:durableId="2101025180">
    <w:abstractNumId w:val="0"/>
  </w:num>
  <w:num w:numId="17" w16cid:durableId="575286343">
    <w:abstractNumId w:val="2"/>
  </w:num>
  <w:num w:numId="18" w16cid:durableId="732659693">
    <w:abstractNumId w:val="4"/>
  </w:num>
  <w:num w:numId="19" w16cid:durableId="422534415">
    <w:abstractNumId w:val="11"/>
  </w:num>
  <w:num w:numId="20" w16cid:durableId="2031778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D1624"/>
    <w:rsid w:val="000E02A4"/>
    <w:rsid w:val="000F7526"/>
    <w:rsid w:val="00236D09"/>
    <w:rsid w:val="002F21E4"/>
    <w:rsid w:val="002F30A5"/>
    <w:rsid w:val="00322FDE"/>
    <w:rsid w:val="00352FB9"/>
    <w:rsid w:val="00386535"/>
    <w:rsid w:val="003C5F0B"/>
    <w:rsid w:val="003C7CE2"/>
    <w:rsid w:val="004078ED"/>
    <w:rsid w:val="00580697"/>
    <w:rsid w:val="0058365A"/>
    <w:rsid w:val="005F130E"/>
    <w:rsid w:val="00601EEB"/>
    <w:rsid w:val="00607AB1"/>
    <w:rsid w:val="00612600"/>
    <w:rsid w:val="00614EBD"/>
    <w:rsid w:val="007A2686"/>
    <w:rsid w:val="007F6DEE"/>
    <w:rsid w:val="0080305D"/>
    <w:rsid w:val="008B4A68"/>
    <w:rsid w:val="00901046"/>
    <w:rsid w:val="00907ADF"/>
    <w:rsid w:val="00965876"/>
    <w:rsid w:val="009F4AF9"/>
    <w:rsid w:val="00A45732"/>
    <w:rsid w:val="00A66274"/>
    <w:rsid w:val="00AF6EC9"/>
    <w:rsid w:val="00B16E87"/>
    <w:rsid w:val="00B320F8"/>
    <w:rsid w:val="00B328EE"/>
    <w:rsid w:val="00BF0C43"/>
    <w:rsid w:val="00C43AEB"/>
    <w:rsid w:val="00C918C0"/>
    <w:rsid w:val="00D11E9B"/>
    <w:rsid w:val="00D221B0"/>
    <w:rsid w:val="00E51543"/>
    <w:rsid w:val="00E67C6A"/>
    <w:rsid w:val="00E7649F"/>
    <w:rsid w:val="00EF1A0C"/>
    <w:rsid w:val="00F36159"/>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487</Words>
  <Characters>2684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38</cp:revision>
  <dcterms:created xsi:type="dcterms:W3CDTF">2025-05-20T17:11:00Z</dcterms:created>
  <dcterms:modified xsi:type="dcterms:W3CDTF">2025-09-12T14:09:00Z</dcterms:modified>
</cp:coreProperties>
</file>