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E479" w14:textId="7754D578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1A6AE2">
        <w:rPr>
          <w:rFonts w:cstheme="minorHAnsi"/>
          <w:sz w:val="20"/>
          <w:szCs w:val="20"/>
        </w:rPr>
        <w:t>22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2E6C4C5C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A8090D">
        <w:rPr>
          <w:rFonts w:cstheme="minorHAnsi"/>
          <w:b/>
          <w:sz w:val="26"/>
          <w:szCs w:val="26"/>
        </w:rPr>
        <w:t>7</w:t>
      </w:r>
      <w:r w:rsidR="001A6AE2">
        <w:rPr>
          <w:rFonts w:cstheme="minorHAnsi"/>
          <w:b/>
          <w:sz w:val="26"/>
          <w:szCs w:val="26"/>
        </w:rPr>
        <w:t>8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A8090D">
        <w:rPr>
          <w:rFonts w:cstheme="minorHAnsi"/>
          <w:b/>
          <w:sz w:val="26"/>
          <w:szCs w:val="26"/>
        </w:rPr>
        <w:t>5</w:t>
      </w:r>
      <w:r w:rsidR="001A6AE2">
        <w:rPr>
          <w:rFonts w:cstheme="minorHAnsi"/>
          <w:b/>
          <w:sz w:val="26"/>
          <w:szCs w:val="26"/>
        </w:rPr>
        <w:t>7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48925821" w:rsidR="00440D88" w:rsidRDefault="00987148" w:rsidP="00653E7D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FF4480">
        <w:rPr>
          <w:rFonts w:cstheme="minorHAnsi"/>
          <w:bCs/>
          <w:sz w:val="20"/>
          <w:szCs w:val="20"/>
        </w:rPr>
        <w:t xml:space="preserve"> </w:t>
      </w:r>
      <w:r w:rsidR="00FF4480" w:rsidRPr="00FF4480">
        <w:rPr>
          <w:rFonts w:cstheme="minorHAnsi"/>
          <w:bCs/>
          <w:sz w:val="20"/>
          <w:szCs w:val="20"/>
        </w:rPr>
        <w:t xml:space="preserve">SERVICIO DE </w:t>
      </w:r>
      <w:r w:rsidR="001A6AE2">
        <w:rPr>
          <w:rFonts w:cstheme="minorHAnsi"/>
          <w:bCs/>
          <w:sz w:val="20"/>
          <w:szCs w:val="20"/>
        </w:rPr>
        <w:t>VIGILANCIA MÉDICA</w:t>
      </w:r>
      <w:r w:rsidR="00FF4480">
        <w:rPr>
          <w:rFonts w:cstheme="minorHAnsi"/>
          <w:bCs/>
          <w:sz w:val="20"/>
          <w:szCs w:val="20"/>
        </w:rPr>
        <w:t xml:space="preserve"> Y SUPERVISIÓN DE LA SALUD DE LOS TRABAJADORES DE EGESUR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77F825E5" w14:textId="77777777" w:rsidR="001A6AE2" w:rsidRPr="001A6AE2" w:rsidRDefault="001A6AE2" w:rsidP="001A6A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A6AE2">
              <w:rPr>
                <w:rFonts w:cstheme="minorHAnsi"/>
                <w:sz w:val="20"/>
                <w:szCs w:val="20"/>
              </w:rPr>
              <w:t>El servicio se realizará en todas las instalaciones de la Empresa EGESUR:</w:t>
            </w:r>
          </w:p>
          <w:p w14:paraId="05D2C22C" w14:textId="77777777" w:rsidR="001A6AE2" w:rsidRPr="001A6AE2" w:rsidRDefault="001A6AE2" w:rsidP="001A6A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A6AE2">
              <w:rPr>
                <w:rFonts w:cstheme="minorHAnsi"/>
                <w:sz w:val="20"/>
                <w:szCs w:val="20"/>
              </w:rPr>
              <w:t>– Sede Operativa Central Hidroeléctrica Aricota 1 y 2.</w:t>
            </w:r>
          </w:p>
          <w:p w14:paraId="016FCEC1" w14:textId="77777777" w:rsidR="001A6AE2" w:rsidRPr="001A6AE2" w:rsidRDefault="001A6AE2" w:rsidP="001A6A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A6AE2">
              <w:rPr>
                <w:rFonts w:cstheme="minorHAnsi"/>
                <w:sz w:val="20"/>
                <w:szCs w:val="20"/>
              </w:rPr>
              <w:t>– Sede Operativa Central Térmica Independencia.</w:t>
            </w:r>
          </w:p>
          <w:p w14:paraId="583C95A0" w14:textId="395B8181" w:rsidR="001E6564" w:rsidRPr="00896A71" w:rsidRDefault="001A6AE2" w:rsidP="001A6A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A6AE2">
              <w:rPr>
                <w:rFonts w:cstheme="minorHAnsi"/>
                <w:sz w:val="20"/>
                <w:szCs w:val="20"/>
              </w:rPr>
              <w:t>– Sede Administrativa Para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4D6D8DA" w:rsidR="00751048" w:rsidRPr="004331A1" w:rsidRDefault="001A6AE2" w:rsidP="00440D8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OTROS SERVICIOS: SS. DE VIGILANCIA Y SUPERVISIÓN DE LA SALUD DE LOS TRABAJADORES DE EGESUR</w:t>
            </w:r>
            <w:r w:rsidR="00A8090D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38A6DD4" w:rsidR="00B2631B" w:rsidRPr="00CF7C39" w:rsidRDefault="001A6AE2" w:rsidP="00A8090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A6AE2">
              <w:rPr>
                <w:rFonts w:cstheme="minorHAnsi"/>
                <w:sz w:val="20"/>
                <w:szCs w:val="20"/>
              </w:rPr>
              <w:t>El servicio tendrá una duración de doce (12) meses.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D430210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896A71">
              <w:rPr>
                <w:b/>
                <w:bCs/>
                <w:sz w:val="20"/>
                <w:szCs w:val="20"/>
              </w:rPr>
              <w:t>9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del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8"/>
  </w:num>
  <w:num w:numId="2" w16cid:durableId="1949463124">
    <w:abstractNumId w:val="5"/>
  </w:num>
  <w:num w:numId="3" w16cid:durableId="420610712">
    <w:abstractNumId w:val="10"/>
  </w:num>
  <w:num w:numId="4" w16cid:durableId="826093780">
    <w:abstractNumId w:val="4"/>
  </w:num>
  <w:num w:numId="5" w16cid:durableId="889421760">
    <w:abstractNumId w:val="9"/>
  </w:num>
  <w:num w:numId="6" w16cid:durableId="104889682">
    <w:abstractNumId w:val="6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150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3073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480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Jesus Chaiza</cp:lastModifiedBy>
  <cp:revision>3</cp:revision>
  <cp:lastPrinted>2025-01-14T20:52:00Z</cp:lastPrinted>
  <dcterms:created xsi:type="dcterms:W3CDTF">2025-09-22T21:31:00Z</dcterms:created>
  <dcterms:modified xsi:type="dcterms:W3CDTF">2025-09-23T04:03:00Z</dcterms:modified>
</cp:coreProperties>
</file>