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1E6F8" w14:textId="0ABE7FE1" w:rsidR="00836EBA" w:rsidRDefault="00653FC8">
      <w:r>
        <w:t>ADJUNTAR FICHA TÉCNICA DEL PRODUCTO OFERTADO</w:t>
      </w:r>
    </w:p>
    <w:sectPr w:rsidR="00836EB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C8"/>
    <w:rsid w:val="002849CB"/>
    <w:rsid w:val="00653FC8"/>
    <w:rsid w:val="0070300A"/>
    <w:rsid w:val="00764886"/>
    <w:rsid w:val="007F2CAF"/>
    <w:rsid w:val="0083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27E89"/>
  <w15:chartTrackingRefBased/>
  <w15:docId w15:val="{5A8BA010-9504-4176-A2CF-F2C321DB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3F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3F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3F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3F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3F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3F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3F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3F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3F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3F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3F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3F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3F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3F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3F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3F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3F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3F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3F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3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3F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3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3F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3F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3F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3F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3F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3F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3F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1</cp:revision>
  <dcterms:created xsi:type="dcterms:W3CDTF">2025-09-24T20:38:00Z</dcterms:created>
  <dcterms:modified xsi:type="dcterms:W3CDTF">2025-09-24T20:38:00Z</dcterms:modified>
</cp:coreProperties>
</file>