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4C226" w14:textId="5D023C8B" w:rsidR="0058552D" w:rsidRDefault="0058552D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bookmarkStart w:id="1" w:name="_GoBack"/>
      <w:r>
        <w:rPr>
          <w:rFonts w:ascii="Arial" w:hAnsi="Arial" w:cs="Arial"/>
          <w:b/>
        </w:rPr>
        <w:t>ANEXO Nº 06</w:t>
      </w: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bookmarkEnd w:id="1"/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las bases y demás documentos del procedimiento de la referencia y, conociendo todos los alcances y las condiciones detalladas en dichos documentos, el postor que suscribe ofrece el servicio de </w:t>
      </w:r>
      <w:r>
        <w:rPr>
          <w:rFonts w:ascii="Arial" w:hAnsi="Arial" w:cs="Arial"/>
          <w:iCs/>
          <w:sz w:val="20"/>
          <w:highlight w:val="lightGray"/>
        </w:rPr>
        <w:t>[CONSIGNAR OBJETO DE LA CONVOCATORIA]</w:t>
      </w:r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2025.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p w14:paraId="5F7DC443" w14:textId="77777777" w:rsidR="0058552D" w:rsidRDefault="0058552D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069CE" w14:textId="77777777" w:rsidR="00E13EA2" w:rsidRDefault="00E13EA2" w:rsidP="00544EC5">
      <w:pPr>
        <w:spacing w:after="0" w:line="240" w:lineRule="auto"/>
      </w:pPr>
      <w:r>
        <w:separator/>
      </w:r>
    </w:p>
  </w:endnote>
  <w:endnote w:type="continuationSeparator" w:id="0">
    <w:p w14:paraId="38869AA9" w14:textId="77777777" w:rsidR="00E13EA2" w:rsidRDefault="00E13EA2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50B8669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D375AF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4EB13" w14:textId="77777777" w:rsidR="00E13EA2" w:rsidRDefault="00E13EA2" w:rsidP="00544EC5">
      <w:pPr>
        <w:spacing w:after="0" w:line="240" w:lineRule="auto"/>
      </w:pPr>
      <w:r>
        <w:separator/>
      </w:r>
    </w:p>
  </w:footnote>
  <w:footnote w:type="continuationSeparator" w:id="0">
    <w:p w14:paraId="394BB2BA" w14:textId="77777777" w:rsidR="00E13EA2" w:rsidRDefault="00E13EA2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46FB7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59D25-55F0-4DA0-9935-DF2F7596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2025-09-24T21:51:00Z</dcterms:created>
  <dcterms:modified xsi:type="dcterms:W3CDTF">2025-09-24T21:51:00Z</dcterms:modified>
</cp:coreProperties>
</file>