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ED30E1">
      <w:pPr>
        <w:ind w:left="792"/>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2070497E" w14:textId="77777777" w:rsidR="007945F3" w:rsidRPr="007945F3" w:rsidRDefault="007945F3" w:rsidP="007945F3">
      <w:pPr>
        <w:widowControl w:val="0"/>
        <w:autoSpaceDE w:val="0"/>
        <w:autoSpaceDN w:val="0"/>
        <w:adjustRightInd w:val="0"/>
        <w:jc w:val="both"/>
        <w:rPr>
          <w:rFonts w:ascii="Arial" w:hAnsi="Arial" w:cs="Arial"/>
          <w:b/>
          <w:bCs/>
          <w:i/>
          <w:color w:val="000000" w:themeColor="text1"/>
          <w:sz w:val="20"/>
        </w:rPr>
      </w:pPr>
    </w:p>
    <w:p w14:paraId="0EC02E42" w14:textId="1EFFA37D" w:rsidR="007945F3" w:rsidRPr="007945F3" w:rsidRDefault="007945F3" w:rsidP="007945F3">
      <w:pPr>
        <w:pStyle w:val="Prrafodelista"/>
        <w:widowControl w:val="0"/>
        <w:numPr>
          <w:ilvl w:val="0"/>
          <w:numId w:val="12"/>
        </w:numPr>
        <w:autoSpaceDE w:val="0"/>
        <w:autoSpaceDN w:val="0"/>
        <w:adjustRightInd w:val="0"/>
        <w:ind w:firstLine="414"/>
        <w:jc w:val="both"/>
        <w:rPr>
          <w:rFonts w:ascii="Arial" w:hAnsi="Arial" w:cs="Arial"/>
          <w:b/>
          <w:bCs/>
          <w:i/>
          <w:color w:val="000000" w:themeColor="text1"/>
          <w:sz w:val="20"/>
        </w:rPr>
      </w:pPr>
      <w:r w:rsidRPr="007945F3">
        <w:rPr>
          <w:rFonts w:ascii="Arial" w:hAnsi="Arial" w:cs="Arial"/>
          <w:b/>
          <w:bCs/>
          <w:i/>
          <w:color w:val="000000" w:themeColor="text1"/>
          <w:sz w:val="20"/>
        </w:rPr>
        <w:t xml:space="preserve">Experiencia en asesorías NICSP </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52</Words>
  <Characters>286</Characters>
  <Application>Microsoft Office Word</Application>
  <DocSecurity>0</DocSecurity>
  <Lines>2</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2025-09-26T14:29:00Z</dcterms:created>
  <dcterms:modified xsi:type="dcterms:W3CDTF">2025-09-26T14:29:00Z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