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  <w:bookmarkStart w:id="0" w:name="_GoBack"/>
      <w:bookmarkEnd w:id="0"/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9147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4338"/>
        <w:gridCol w:w="825"/>
        <w:gridCol w:w="851"/>
        <w:gridCol w:w="1101"/>
        <w:gridCol w:w="1476"/>
      </w:tblGrid>
      <w:tr w:rsidR="00C87919" w:rsidRPr="000A5374" w14:paraId="7ECB4001" w14:textId="085590D0" w:rsidTr="003A3AD9">
        <w:trPr>
          <w:trHeight w:val="314"/>
        </w:trPr>
        <w:tc>
          <w:tcPr>
            <w:tcW w:w="556" w:type="dxa"/>
            <w:shd w:val="clear" w:color="D9D9D9" w:fill="D9D9D9"/>
            <w:noWrap/>
            <w:vAlign w:val="center"/>
            <w:hideMark/>
          </w:tcPr>
          <w:p w14:paraId="3FBA1065" w14:textId="2489F538" w:rsidR="00C87919" w:rsidRPr="000A5374" w:rsidRDefault="00C87919" w:rsidP="00C8791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Item</w:t>
            </w:r>
            <w:proofErr w:type="spellEnd"/>
          </w:p>
        </w:tc>
        <w:tc>
          <w:tcPr>
            <w:tcW w:w="4338" w:type="dxa"/>
            <w:shd w:val="clear" w:color="D9D9D9" w:fill="D9D9D9"/>
            <w:noWrap/>
            <w:vAlign w:val="center"/>
            <w:hideMark/>
          </w:tcPr>
          <w:p w14:paraId="6013CEA0" w14:textId="3E6E4BAE" w:rsidR="00C87919" w:rsidRPr="000A5374" w:rsidRDefault="00C87919" w:rsidP="00C8791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Bien</w:t>
            </w:r>
          </w:p>
        </w:tc>
        <w:tc>
          <w:tcPr>
            <w:tcW w:w="709" w:type="dxa"/>
            <w:shd w:val="clear" w:color="D9D9D9" w:fill="D9D9D9"/>
            <w:noWrap/>
            <w:vAlign w:val="center"/>
            <w:hideMark/>
          </w:tcPr>
          <w:p w14:paraId="72EACB74" w14:textId="1D27C699" w:rsidR="00C87919" w:rsidRPr="000A5374" w:rsidRDefault="00C87919" w:rsidP="00C8791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Cantidad</w:t>
            </w:r>
          </w:p>
        </w:tc>
        <w:tc>
          <w:tcPr>
            <w:tcW w:w="851" w:type="dxa"/>
            <w:shd w:val="clear" w:color="D9D9D9" w:fill="D9D9D9"/>
            <w:noWrap/>
            <w:vAlign w:val="center"/>
            <w:hideMark/>
          </w:tcPr>
          <w:p w14:paraId="348C2098" w14:textId="77777777" w:rsidR="00C87919" w:rsidRPr="000A5374" w:rsidRDefault="00C87919" w:rsidP="00C8791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0A537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U/M</w:t>
            </w:r>
          </w:p>
        </w:tc>
        <w:tc>
          <w:tcPr>
            <w:tcW w:w="1134" w:type="dxa"/>
            <w:shd w:val="clear" w:color="D9D9D9" w:fill="D9D9D9"/>
            <w:vAlign w:val="center"/>
          </w:tcPr>
          <w:p w14:paraId="4486FB30" w14:textId="2F3832CF" w:rsidR="00C87919" w:rsidRPr="000A5374" w:rsidRDefault="00C87919" w:rsidP="00C8791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Precio unitario</w:t>
            </w:r>
          </w:p>
        </w:tc>
        <w:tc>
          <w:tcPr>
            <w:tcW w:w="1559" w:type="dxa"/>
            <w:shd w:val="clear" w:color="D9D9D9" w:fill="D9D9D9"/>
            <w:vAlign w:val="center"/>
          </w:tcPr>
          <w:p w14:paraId="55A12599" w14:textId="26B6351B" w:rsidR="00C87919" w:rsidRPr="000A5374" w:rsidRDefault="00C87919" w:rsidP="00C8791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Total</w:t>
            </w:r>
          </w:p>
        </w:tc>
      </w:tr>
      <w:tr w:rsidR="00C87919" w:rsidRPr="000A5374" w14:paraId="14E88B34" w14:textId="222C349A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56636FEE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bookmarkStart w:id="1" w:name="_Hlk206602366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4338" w:type="dxa"/>
            <w:noWrap/>
            <w:vAlign w:val="center"/>
            <w:hideMark/>
          </w:tcPr>
          <w:p w14:paraId="52BCAA71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PASTA REFRIGERANTE PARA MICROPROCESADOR X 15 g</w:t>
            </w:r>
          </w:p>
          <w:p w14:paraId="32052E21" w14:textId="77777777" w:rsidR="00334679" w:rsidRPr="00334679" w:rsidRDefault="00334679" w:rsidP="00334679">
            <w:pP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Capacidad</w:t>
            </w: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ab/>
              <w:t xml:space="preserve">15 gr o Superior </w:t>
            </w:r>
          </w:p>
          <w:p w14:paraId="0BC764E9" w14:textId="77777777" w:rsidR="00334679" w:rsidRPr="00334679" w:rsidRDefault="00334679" w:rsidP="00334679">
            <w:pP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Tipo</w:t>
            </w: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ab/>
              <w:t>Para procesador (CPU)</w:t>
            </w:r>
          </w:p>
          <w:p w14:paraId="7B76E59B" w14:textId="77777777" w:rsidR="00334679" w:rsidRPr="00334679" w:rsidRDefault="00334679" w:rsidP="00334679">
            <w:pP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Composición</w:t>
            </w: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ab/>
              <w:t>Alta conductividad térmica</w:t>
            </w:r>
          </w:p>
          <w:p w14:paraId="3FC9EA2F" w14:textId="1B535689" w:rsidR="00334679" w:rsidRPr="000A5374" w:rsidRDefault="00334679" w:rsidP="00334679">
            <w:pP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Presentación</w:t>
            </w:r>
            <w:r w:rsidRPr="00334679"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ab/>
              <w:t>Envase con aplicador</w:t>
            </w:r>
          </w:p>
        </w:tc>
        <w:tc>
          <w:tcPr>
            <w:tcW w:w="709" w:type="dxa"/>
            <w:noWrap/>
            <w:vAlign w:val="center"/>
            <w:hideMark/>
          </w:tcPr>
          <w:p w14:paraId="4029D60E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24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2005ADC8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24573276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14EABF8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01DB58E8" w14:textId="0CC17D40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3831108C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4338" w:type="dxa"/>
            <w:noWrap/>
            <w:vAlign w:val="center"/>
            <w:hideMark/>
          </w:tcPr>
          <w:p w14:paraId="658A36DA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BORRADOR MIXTO TAMAÑO GRANDE</w:t>
            </w:r>
          </w:p>
          <w:p w14:paraId="2A98CAAC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Capacidad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Grande </w:t>
            </w:r>
          </w:p>
          <w:p w14:paraId="4D54AFB6" w14:textId="42A3FA3B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Presentación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Paquete individual</w:t>
            </w:r>
          </w:p>
        </w:tc>
        <w:tc>
          <w:tcPr>
            <w:tcW w:w="709" w:type="dxa"/>
            <w:noWrap/>
            <w:vAlign w:val="center"/>
            <w:hideMark/>
          </w:tcPr>
          <w:p w14:paraId="44E5C5B0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3DDDD258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2EBF35C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75EEBB5E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264151B7" w14:textId="6296EB0D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56EE7513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4338" w:type="dxa"/>
            <w:noWrap/>
            <w:vAlign w:val="center"/>
            <w:hideMark/>
          </w:tcPr>
          <w:p w14:paraId="1A1B5024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ALCOHOL ISOPROPILICO (ISOPROPANOL) GRADO INDUSTRIAL X 1 gal</w:t>
            </w:r>
          </w:p>
          <w:p w14:paraId="10FD2838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Envase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1 galón o superior </w:t>
            </w:r>
          </w:p>
          <w:p w14:paraId="5AFCAE0E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Concentración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70% o superior </w:t>
            </w:r>
          </w:p>
          <w:p w14:paraId="2AAE3464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Estado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Liquido</w:t>
            </w:r>
          </w:p>
          <w:p w14:paraId="150E4DF9" w14:textId="781CA9FB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Uso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Limpiar componentes electrónicos</w:t>
            </w:r>
          </w:p>
        </w:tc>
        <w:tc>
          <w:tcPr>
            <w:tcW w:w="709" w:type="dxa"/>
            <w:noWrap/>
            <w:vAlign w:val="center"/>
            <w:hideMark/>
          </w:tcPr>
          <w:p w14:paraId="60D1FB6F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72A7B114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129ED5B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52C42CC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001F02EC" w14:textId="4AF602EA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32E8A04A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4338" w:type="dxa"/>
            <w:noWrap/>
            <w:vAlign w:val="center"/>
            <w:hideMark/>
          </w:tcPr>
          <w:p w14:paraId="087E3429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LIMPIADOR DE MUEBLES EN SPRAY X 400 </w:t>
            </w:r>
            <w:proofErr w:type="spellStart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mL</w:t>
            </w:r>
            <w:proofErr w:type="spellEnd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O SUPERIOR</w:t>
            </w:r>
          </w:p>
          <w:p w14:paraId="06A673A7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Capacidad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400ML o superior </w:t>
            </w:r>
          </w:p>
          <w:p w14:paraId="3AAF8FC1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Estado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Liquido</w:t>
            </w:r>
          </w:p>
          <w:p w14:paraId="215A0350" w14:textId="7C2AC0E4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 xml:space="preserve">Presentación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Spray</w:t>
            </w:r>
          </w:p>
        </w:tc>
        <w:tc>
          <w:tcPr>
            <w:tcW w:w="709" w:type="dxa"/>
            <w:noWrap/>
            <w:vAlign w:val="center"/>
            <w:hideMark/>
          </w:tcPr>
          <w:p w14:paraId="153DD208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3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7FAF38B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180A53A4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5ADAAF3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4F97F556" w14:textId="127F98A9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40BFCDC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5</w:t>
            </w:r>
          </w:p>
        </w:tc>
        <w:tc>
          <w:tcPr>
            <w:tcW w:w="4338" w:type="dxa"/>
            <w:noWrap/>
            <w:vAlign w:val="center"/>
            <w:hideMark/>
          </w:tcPr>
          <w:p w14:paraId="7EDA63A1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LIQUIDO LIMPIADOR DE PANTALLAS LCD Y PLASMA </w:t>
            </w:r>
            <w:r w:rsidRPr="000A5374">
              <w:rPr>
                <w:rFonts w:ascii="Arial" w:hAnsi="Arial" w:cs="Arial"/>
                <w:sz w:val="17"/>
                <w:szCs w:val="17"/>
                <w:lang w:val="es-MX" w:eastAsia="es-MX"/>
              </w:rPr>
              <w:t>240</w:t>
            </w: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</w:t>
            </w:r>
            <w:proofErr w:type="spellStart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mL</w:t>
            </w:r>
            <w:proofErr w:type="spellEnd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O SUPERIOR </w:t>
            </w:r>
          </w:p>
          <w:p w14:paraId="6B858256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Capacidad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240ML o superior </w:t>
            </w:r>
          </w:p>
          <w:p w14:paraId="7BE6011E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 de producto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Limpiador para pantallas</w:t>
            </w:r>
          </w:p>
          <w:p w14:paraId="194563E5" w14:textId="41C5E10C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Presentación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Spray</w:t>
            </w:r>
          </w:p>
        </w:tc>
        <w:tc>
          <w:tcPr>
            <w:tcW w:w="709" w:type="dxa"/>
            <w:noWrap/>
            <w:vAlign w:val="center"/>
            <w:hideMark/>
          </w:tcPr>
          <w:p w14:paraId="161616F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687AF1B7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6CD65D2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4410452A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65317771" w14:textId="3F3A37D2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13ABC7C0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4338" w:type="dxa"/>
            <w:noWrap/>
            <w:vAlign w:val="center"/>
            <w:hideMark/>
          </w:tcPr>
          <w:p w14:paraId="1C238A86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CABLE CONVERTIDOR ADAPTADOR HDMI A DISPLAYPORT</w:t>
            </w:r>
          </w:p>
          <w:p w14:paraId="69F25186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Longitud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1.5 m o superior </w:t>
            </w:r>
          </w:p>
          <w:p w14:paraId="102E718D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HDMI (M) a </w:t>
            </w:r>
            <w:proofErr w:type="spellStart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DisplayPort</w:t>
            </w:r>
            <w:proofErr w:type="spellEnd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(M)</w:t>
            </w:r>
          </w:p>
          <w:p w14:paraId="401ACC9E" w14:textId="60C6E8F7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Compatible con resoluciones hasta 4K a 60Hz</w:t>
            </w:r>
          </w:p>
        </w:tc>
        <w:tc>
          <w:tcPr>
            <w:tcW w:w="709" w:type="dxa"/>
            <w:noWrap/>
            <w:vAlign w:val="center"/>
            <w:hideMark/>
          </w:tcPr>
          <w:p w14:paraId="5F28A84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35CBC42B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3A2017A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377C4BC8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3B3FA642" w14:textId="3673FEFD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35C01161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38" w:type="dxa"/>
            <w:noWrap/>
            <w:vAlign w:val="center"/>
            <w:hideMark/>
          </w:tcPr>
          <w:p w14:paraId="023362C5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ALICATE CRIMPING</w:t>
            </w:r>
          </w:p>
          <w:p w14:paraId="41044516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</w:r>
            <w:proofErr w:type="spellStart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Crimpado</w:t>
            </w:r>
            <w:proofErr w:type="spellEnd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para cables</w:t>
            </w:r>
          </w:p>
          <w:p w14:paraId="5BDB34A8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Material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Acero de alta resistencia</w:t>
            </w:r>
          </w:p>
          <w:p w14:paraId="24677C39" w14:textId="037FFECE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Para conectores RJ45, RJ11</w:t>
            </w:r>
          </w:p>
        </w:tc>
        <w:tc>
          <w:tcPr>
            <w:tcW w:w="709" w:type="dxa"/>
            <w:noWrap/>
            <w:vAlign w:val="center"/>
            <w:hideMark/>
          </w:tcPr>
          <w:p w14:paraId="31156336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1C8BD38E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6D7BBB1B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1B0A06C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7F876093" w14:textId="6AB1E198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13DA0A3F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8</w:t>
            </w:r>
          </w:p>
        </w:tc>
        <w:tc>
          <w:tcPr>
            <w:tcW w:w="4338" w:type="dxa"/>
            <w:noWrap/>
            <w:vAlign w:val="center"/>
            <w:hideMark/>
          </w:tcPr>
          <w:p w14:paraId="57CAD1C2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CAJA PARA HERRAMIENTAS 24 in O SUPERIOR </w:t>
            </w:r>
          </w:p>
          <w:p w14:paraId="3F22AC7B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Material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Plástico resistente </w:t>
            </w:r>
          </w:p>
          <w:p w14:paraId="303FBAB5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Dimensiones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24 in o superior </w:t>
            </w:r>
          </w:p>
          <w:p w14:paraId="17EA8B4C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Con compartimientos internos para herramientas</w:t>
            </w:r>
          </w:p>
          <w:p w14:paraId="6F9FE59F" w14:textId="77777777" w:rsidR="003A3AD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La caja herramientas debe contener las siguientes herramientas</w:t>
            </w:r>
            <w:r w:rsid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:</w:t>
            </w:r>
          </w:p>
          <w:p w14:paraId="67A00E25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06 desarmadores estrella tipo </w:t>
            </w:r>
            <w:proofErr w:type="spellStart"/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torx</w:t>
            </w:r>
            <w:proofErr w:type="spellEnd"/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t8 2.31 mm x 150 mm</w:t>
            </w:r>
          </w:p>
          <w:p w14:paraId="00C8AEF0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06 desarmador estrella tipo </w:t>
            </w:r>
            <w:proofErr w:type="spellStart"/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torx</w:t>
            </w:r>
            <w:proofErr w:type="spellEnd"/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t10 2.74 mm x 150 mm</w:t>
            </w:r>
          </w:p>
          <w:p w14:paraId="7FF68939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04 desarmador estrella T6</w:t>
            </w:r>
          </w:p>
          <w:p w14:paraId="1BA217DB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04 destornillador estrella T5</w:t>
            </w:r>
          </w:p>
          <w:p w14:paraId="2BABDF73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04 desarmador plano 0.5 x 3 mm </w:t>
            </w:r>
          </w:p>
          <w:p w14:paraId="5D06B525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04 desarmador plano 0.8 x 5 mm</w:t>
            </w:r>
          </w:p>
          <w:p w14:paraId="0BDE0708" w14:textId="77777777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04 desarmador plano 0.8 x 6 mm</w:t>
            </w:r>
          </w:p>
          <w:p w14:paraId="7D357234" w14:textId="3B16FD4B" w:rsid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2 </w:t>
            </w:r>
            <w:r w:rsidR="003A3AD9"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paquetes</w:t>
            </w: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de precinto de segu</w:t>
            </w:r>
            <w:r w:rsid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ridad 250x3.6mm x 100 unidades.</w:t>
            </w:r>
          </w:p>
          <w:p w14:paraId="2EC7C551" w14:textId="0585E882" w:rsidR="00C87919" w:rsidRPr="003A3AD9" w:rsidRDefault="00C87919" w:rsidP="00C87919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3A3AD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Cinta aislante 3m 3/4 x 36m</w:t>
            </w:r>
          </w:p>
        </w:tc>
        <w:tc>
          <w:tcPr>
            <w:tcW w:w="709" w:type="dxa"/>
            <w:noWrap/>
            <w:vAlign w:val="center"/>
            <w:hideMark/>
          </w:tcPr>
          <w:p w14:paraId="40E97145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56AB2A6C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4916980C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452868FF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5099BC05" w14:textId="3A50E43D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0790E476" w14:textId="066B30D3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9</w:t>
            </w:r>
          </w:p>
        </w:tc>
        <w:tc>
          <w:tcPr>
            <w:tcW w:w="4338" w:type="dxa"/>
            <w:noWrap/>
            <w:vAlign w:val="center"/>
            <w:hideMark/>
          </w:tcPr>
          <w:p w14:paraId="46DFC63D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LIMPIADOR DE CONTACTO ELECTRICO X 300 </w:t>
            </w:r>
            <w:proofErr w:type="spellStart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mL</w:t>
            </w:r>
            <w:proofErr w:type="spellEnd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O SUPERIOR</w:t>
            </w:r>
          </w:p>
          <w:p w14:paraId="64F10F1B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Capacidad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300 ml o superior </w:t>
            </w:r>
          </w:p>
          <w:p w14:paraId="0EDD7B7E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Limpiador de contactos eléctricos</w:t>
            </w:r>
          </w:p>
          <w:p w14:paraId="5C993C7C" w14:textId="61D74DD7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Para componentes electrónicos</w:t>
            </w:r>
          </w:p>
        </w:tc>
        <w:tc>
          <w:tcPr>
            <w:tcW w:w="709" w:type="dxa"/>
            <w:noWrap/>
            <w:vAlign w:val="center"/>
            <w:hideMark/>
          </w:tcPr>
          <w:p w14:paraId="7DB25508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6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3D751B0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166D2BC7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4C50DDB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1300271A" w14:textId="5555877F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34CEF0AC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10</w:t>
            </w:r>
          </w:p>
        </w:tc>
        <w:tc>
          <w:tcPr>
            <w:tcW w:w="4338" w:type="dxa"/>
            <w:noWrap/>
            <w:vAlign w:val="center"/>
            <w:hideMark/>
          </w:tcPr>
          <w:p w14:paraId="1558A6DF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BROCHA 1 in</w:t>
            </w:r>
          </w:p>
          <w:p w14:paraId="1B439E0B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Tamaño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1 in</w:t>
            </w:r>
          </w:p>
          <w:p w14:paraId="0C12B9EE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Brocha plana</w:t>
            </w:r>
          </w:p>
          <w:p w14:paraId="01F3BCB2" w14:textId="4573A033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Material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Cerdas sintéticas de alta calidad</w:t>
            </w:r>
          </w:p>
        </w:tc>
        <w:tc>
          <w:tcPr>
            <w:tcW w:w="709" w:type="dxa"/>
            <w:noWrap/>
            <w:vAlign w:val="center"/>
            <w:hideMark/>
          </w:tcPr>
          <w:p w14:paraId="7E9AB3B4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0FED05B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14CD4B5B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4D3BF5D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3D90DDDF" w14:textId="1052353C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07E8D515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11</w:t>
            </w:r>
          </w:p>
        </w:tc>
        <w:tc>
          <w:tcPr>
            <w:tcW w:w="4338" w:type="dxa"/>
            <w:noWrap/>
            <w:vAlign w:val="center"/>
            <w:hideMark/>
          </w:tcPr>
          <w:p w14:paraId="176EE5CF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BROCHA 2 in</w:t>
            </w:r>
          </w:p>
          <w:p w14:paraId="4A2E6AAD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Tamaño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2 in</w:t>
            </w:r>
          </w:p>
          <w:p w14:paraId="71BF5E0A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Brocha plana</w:t>
            </w:r>
          </w:p>
          <w:p w14:paraId="0A4348CB" w14:textId="558794C0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Material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Cerdas sintéticas de alta calidad</w:t>
            </w:r>
          </w:p>
        </w:tc>
        <w:tc>
          <w:tcPr>
            <w:tcW w:w="709" w:type="dxa"/>
            <w:noWrap/>
            <w:vAlign w:val="center"/>
            <w:hideMark/>
          </w:tcPr>
          <w:p w14:paraId="524C562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55912DA4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358A0B8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3CD0FE4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1768DB90" w14:textId="38B72469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799C8010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12</w:t>
            </w:r>
          </w:p>
        </w:tc>
        <w:tc>
          <w:tcPr>
            <w:tcW w:w="4338" w:type="dxa"/>
            <w:noWrap/>
            <w:vAlign w:val="center"/>
            <w:hideMark/>
          </w:tcPr>
          <w:p w14:paraId="39B93091" w14:textId="77777777" w:rsidR="00C87919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ALICATE CORTE DIAGONAL 6 in</w:t>
            </w:r>
          </w:p>
          <w:p w14:paraId="0D8980CA" w14:textId="77777777" w:rsidR="00C87919" w:rsidRPr="00C87919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Material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Acero</w:t>
            </w:r>
          </w:p>
          <w:p w14:paraId="03E9CDAB" w14:textId="6F1E854B" w:rsidR="00C87919" w:rsidRPr="000A5374" w:rsidRDefault="00C87919" w:rsidP="00C87919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Corte preciso para cables y alambres finos.</w:t>
            </w:r>
          </w:p>
        </w:tc>
        <w:tc>
          <w:tcPr>
            <w:tcW w:w="709" w:type="dxa"/>
            <w:noWrap/>
            <w:vAlign w:val="center"/>
            <w:hideMark/>
          </w:tcPr>
          <w:p w14:paraId="3B83C34E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48E86B4A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71A4D48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64FCA257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59CB6A7E" w14:textId="4AECC769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2CBBE97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13</w:t>
            </w:r>
          </w:p>
        </w:tc>
        <w:tc>
          <w:tcPr>
            <w:tcW w:w="4338" w:type="dxa"/>
            <w:noWrap/>
            <w:vAlign w:val="center"/>
            <w:hideMark/>
          </w:tcPr>
          <w:p w14:paraId="6EDE781B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ALICATE DE PUNTA LARGA 8 in</w:t>
            </w:r>
          </w:p>
          <w:p w14:paraId="0B023C9D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Material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Acero</w:t>
            </w:r>
          </w:p>
          <w:p w14:paraId="3FF794DA" w14:textId="6FDC0CA7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Punta larga para trabajos de precisión</w:t>
            </w:r>
          </w:p>
        </w:tc>
        <w:tc>
          <w:tcPr>
            <w:tcW w:w="709" w:type="dxa"/>
            <w:noWrap/>
            <w:vAlign w:val="center"/>
            <w:hideMark/>
          </w:tcPr>
          <w:p w14:paraId="18165241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2B5E4009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5DAA814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78AADEE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16E5BB57" w14:textId="4E3578D7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6BC139B7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14</w:t>
            </w:r>
          </w:p>
        </w:tc>
        <w:tc>
          <w:tcPr>
            <w:tcW w:w="4338" w:type="dxa"/>
            <w:noWrap/>
            <w:vAlign w:val="center"/>
            <w:hideMark/>
          </w:tcPr>
          <w:p w14:paraId="7B39E0AD" w14:textId="0617D3A8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ALICATE UNIVERSAL 8 in</w:t>
            </w:r>
          </w:p>
          <w:p w14:paraId="00C1660A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Material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Acero</w:t>
            </w:r>
          </w:p>
          <w:p w14:paraId="6ED0086E" w14:textId="167448C1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Función para sujetar, torcer y cortar</w:t>
            </w:r>
          </w:p>
        </w:tc>
        <w:tc>
          <w:tcPr>
            <w:tcW w:w="709" w:type="dxa"/>
            <w:noWrap/>
            <w:vAlign w:val="center"/>
            <w:hideMark/>
          </w:tcPr>
          <w:p w14:paraId="3DE053FB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62028CF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02E2F8B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7469A9F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211C339E" w14:textId="14A97A97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0650BE84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15</w:t>
            </w:r>
          </w:p>
        </w:tc>
        <w:tc>
          <w:tcPr>
            <w:tcW w:w="4338" w:type="dxa"/>
            <w:noWrap/>
            <w:vAlign w:val="center"/>
            <w:hideMark/>
          </w:tcPr>
          <w:p w14:paraId="722972AC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ALICATE UNIVERSAL PARA ELECTRICISTA 8 in</w:t>
            </w:r>
          </w:p>
          <w:p w14:paraId="1EFEE879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Material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Acero</w:t>
            </w:r>
          </w:p>
          <w:p w14:paraId="62A9937C" w14:textId="34293A95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Para uso general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1E8BEB78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78D511E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24B1F90F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44D0A608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472D2740" w14:textId="137E5D12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51F4FB81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16</w:t>
            </w:r>
          </w:p>
        </w:tc>
        <w:tc>
          <w:tcPr>
            <w:tcW w:w="4338" w:type="dxa"/>
            <w:noWrap/>
            <w:vAlign w:val="center"/>
            <w:hideMark/>
          </w:tcPr>
          <w:p w14:paraId="3236B7C0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CONECTOR RJ45 CAT 6</w:t>
            </w:r>
          </w:p>
          <w:p w14:paraId="3E6B81F8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Capacidad caja x 100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Conector RJ45 </w:t>
            </w:r>
          </w:p>
          <w:p w14:paraId="3D65CFC6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Estándar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</w:r>
            <w:proofErr w:type="spellStart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Cat</w:t>
            </w:r>
            <w:proofErr w:type="spellEnd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6</w:t>
            </w:r>
          </w:p>
          <w:p w14:paraId="3E616C2A" w14:textId="05E0C01E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Uso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Conexiones de red Ethernet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3A7F5B1A" w14:textId="2666854C" w:rsidR="00C87919" w:rsidRPr="000A5374" w:rsidRDefault="003A3AD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42D6D81A" w14:textId="221B1619" w:rsidR="00C87919" w:rsidRPr="000A5374" w:rsidRDefault="003A3AD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CAJA X 100</w:t>
            </w:r>
          </w:p>
        </w:tc>
        <w:tc>
          <w:tcPr>
            <w:tcW w:w="1134" w:type="dxa"/>
            <w:shd w:val="clear" w:color="FFFFFF" w:fill="FFFFFF"/>
          </w:tcPr>
          <w:p w14:paraId="2837A5EE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71C53F0C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0DF3D19D" w14:textId="3710A273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2A4798DE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17</w:t>
            </w:r>
          </w:p>
        </w:tc>
        <w:tc>
          <w:tcPr>
            <w:tcW w:w="4338" w:type="dxa"/>
            <w:noWrap/>
            <w:vAlign w:val="center"/>
            <w:hideMark/>
          </w:tcPr>
          <w:p w14:paraId="71069494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n-US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n-US" w:eastAsia="es-MX"/>
              </w:rPr>
              <w:t>CABLE UTP CAT 6 X 305 m</w:t>
            </w:r>
          </w:p>
          <w:p w14:paraId="2AE3C736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ab/>
              <w:t>UTP</w:t>
            </w:r>
          </w:p>
          <w:p w14:paraId="7F5E370F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>Estándar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ab/>
            </w:r>
            <w:proofErr w:type="spellStart"/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>Cat</w:t>
            </w:r>
            <w:proofErr w:type="spellEnd"/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 xml:space="preserve"> 6</w:t>
            </w:r>
          </w:p>
          <w:p w14:paraId="5C732F7C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lastRenderedPageBreak/>
              <w:t xml:space="preserve">Longitud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ab/>
              <w:t xml:space="preserve">305 m o superior </w:t>
            </w:r>
          </w:p>
          <w:p w14:paraId="17C05597" w14:textId="49F19DC2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eastAsia="es-MX"/>
              </w:rPr>
              <w:tab/>
              <w:t>Conexiones de alta velocidad de red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48A04CA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2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48A8C755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6DB5F77C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1434EF9F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3714DB77" w14:textId="4DD95212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5DBD1D5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18</w:t>
            </w:r>
          </w:p>
        </w:tc>
        <w:tc>
          <w:tcPr>
            <w:tcW w:w="4338" w:type="dxa"/>
            <w:noWrap/>
            <w:vAlign w:val="center"/>
            <w:hideMark/>
          </w:tcPr>
          <w:p w14:paraId="79E68598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CINTA ADHESIVA DOBLE CONTACTO 3/4 in X 10 m</w:t>
            </w:r>
          </w:p>
          <w:p w14:paraId="5660D904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Doble contacto</w:t>
            </w:r>
          </w:p>
          <w:p w14:paraId="5C725029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Ancho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¾ in</w:t>
            </w:r>
          </w:p>
          <w:p w14:paraId="287A0957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Longitud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10 m</w:t>
            </w:r>
          </w:p>
          <w:p w14:paraId="3B1AAFDA" w14:textId="6CC51D47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Alta adherencia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09D9089A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662BBD95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692401CA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252E55EE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360CC6FC" w14:textId="7DA359AF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3634320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19</w:t>
            </w:r>
          </w:p>
        </w:tc>
        <w:tc>
          <w:tcPr>
            <w:tcW w:w="4338" w:type="dxa"/>
            <w:noWrap/>
            <w:vAlign w:val="center"/>
            <w:hideMark/>
          </w:tcPr>
          <w:p w14:paraId="4EC773AE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CANALETA DE PVC 19 mm X 39 mm X 2.00 m CON ADHESIVO</w:t>
            </w:r>
          </w:p>
          <w:p w14:paraId="57516464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Material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PVC</w:t>
            </w:r>
          </w:p>
          <w:p w14:paraId="68853C73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Canaleta con adhesivo</w:t>
            </w:r>
          </w:p>
          <w:p w14:paraId="0B6F3F09" w14:textId="1EB654F6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Dimensiones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19 mm x 39 mm x 2 m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45D1FA9C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30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2388114F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4418C8D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7EB480B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5785BAEC" w14:textId="6DB9D25A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233A8FBC" w14:textId="77777777" w:rsidR="00C87919" w:rsidRPr="000A5374" w:rsidRDefault="00C87919" w:rsidP="00664608">
            <w:pP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  20</w:t>
            </w:r>
          </w:p>
        </w:tc>
        <w:tc>
          <w:tcPr>
            <w:tcW w:w="4338" w:type="dxa"/>
            <w:noWrap/>
            <w:vAlign w:val="center"/>
            <w:hideMark/>
          </w:tcPr>
          <w:p w14:paraId="6FFD5D78" w14:textId="77777777" w:rsid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CUCHILLA RETRACTIL CON MANGO DE METAL 18 mm</w:t>
            </w:r>
          </w:p>
          <w:p w14:paraId="07329539" w14:textId="65F7B8E1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Tipo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Retráctil</w:t>
            </w:r>
          </w:p>
          <w:p w14:paraId="3A936E78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Tamaño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18 mm</w:t>
            </w:r>
          </w:p>
          <w:p w14:paraId="0A5A7471" w14:textId="4501C55D" w:rsid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Mango metálico</w:t>
            </w:r>
          </w:p>
          <w:p w14:paraId="18A8DF2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21851244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091A784C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0DECA23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0CC7AEA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56C47F97" w14:textId="6382E134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4060DC3B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21</w:t>
            </w:r>
          </w:p>
        </w:tc>
        <w:tc>
          <w:tcPr>
            <w:tcW w:w="4338" w:type="dxa"/>
            <w:noWrap/>
            <w:vAlign w:val="center"/>
            <w:hideMark/>
          </w:tcPr>
          <w:p w14:paraId="3DB589DD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ORGANIZADOR DE CABLES EN ESPIRAL 1/2 in x 10m</w:t>
            </w:r>
          </w:p>
          <w:p w14:paraId="43644757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Longitud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Caja o rollo por 10 metros</w:t>
            </w:r>
          </w:p>
          <w:p w14:paraId="7911B868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Material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Plástico flexible </w:t>
            </w:r>
          </w:p>
          <w:p w14:paraId="37DC6BE3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Diámetro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1/2 in</w:t>
            </w:r>
          </w:p>
          <w:p w14:paraId="5EED9DDF" w14:textId="1E23B1EB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Características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Organizador de cables de manera segura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5CCE5711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30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72EF05F5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METRO</w:t>
            </w:r>
          </w:p>
        </w:tc>
        <w:tc>
          <w:tcPr>
            <w:tcW w:w="1134" w:type="dxa"/>
            <w:shd w:val="clear" w:color="FFFFFF" w:fill="FFFFFF"/>
          </w:tcPr>
          <w:p w14:paraId="6CBF96F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2F0660C2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086AEBD6" w14:textId="22BAB64A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4B5F99CC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22</w:t>
            </w:r>
          </w:p>
        </w:tc>
        <w:tc>
          <w:tcPr>
            <w:tcW w:w="4338" w:type="dxa"/>
            <w:noWrap/>
            <w:vAlign w:val="center"/>
            <w:hideMark/>
          </w:tcPr>
          <w:p w14:paraId="13062264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CABLE HDMI X 1.50 m</w:t>
            </w:r>
          </w:p>
          <w:p w14:paraId="75E2C953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Cable</w:t>
            </w:r>
          </w:p>
          <w:p w14:paraId="1852646C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Conector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HDMI A HDMI</w:t>
            </w:r>
          </w:p>
          <w:p w14:paraId="2BE35309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Dimensiones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1.5 metros</w:t>
            </w:r>
          </w:p>
          <w:p w14:paraId="2D9C0E10" w14:textId="4AF544E7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Resolución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FULL HD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56D44551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28741589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0509C666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6FEFF71E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26F07BDF" w14:textId="63E8299D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  <w:hideMark/>
          </w:tcPr>
          <w:p w14:paraId="08E613AA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23</w:t>
            </w:r>
          </w:p>
        </w:tc>
        <w:tc>
          <w:tcPr>
            <w:tcW w:w="4338" w:type="dxa"/>
            <w:noWrap/>
            <w:vAlign w:val="center"/>
            <w:hideMark/>
          </w:tcPr>
          <w:p w14:paraId="32A023C5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WAYPE </w:t>
            </w:r>
            <w:proofErr w:type="spellStart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INDUSTRI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proofErr w:type="spellEnd"/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Trapo Industrial</w:t>
            </w:r>
          </w:p>
          <w:p w14:paraId="4488F80F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Color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Blanco</w:t>
            </w:r>
          </w:p>
          <w:p w14:paraId="55A139D4" w14:textId="77777777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Limpieza de equipos</w:t>
            </w:r>
          </w:p>
          <w:p w14:paraId="7D8D0698" w14:textId="5B87889C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Cantidad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</w: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5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kilos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2642EB02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5</w:t>
            </w:r>
          </w:p>
        </w:tc>
        <w:tc>
          <w:tcPr>
            <w:tcW w:w="851" w:type="dxa"/>
            <w:shd w:val="clear" w:color="FFFFFF" w:fill="FFFFFF"/>
            <w:noWrap/>
            <w:vAlign w:val="center"/>
            <w:hideMark/>
          </w:tcPr>
          <w:p w14:paraId="703E73E1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KILOS</w:t>
            </w:r>
          </w:p>
        </w:tc>
        <w:tc>
          <w:tcPr>
            <w:tcW w:w="1134" w:type="dxa"/>
            <w:shd w:val="clear" w:color="FFFFFF" w:fill="FFFFFF"/>
          </w:tcPr>
          <w:p w14:paraId="00662267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5C9165A4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C87919" w:rsidRPr="000A5374" w14:paraId="51764179" w14:textId="50F53D36" w:rsidTr="003A3AD9">
        <w:trPr>
          <w:trHeight w:val="314"/>
        </w:trPr>
        <w:tc>
          <w:tcPr>
            <w:tcW w:w="556" w:type="dxa"/>
            <w:shd w:val="clear" w:color="FFFFFF" w:fill="FFFFFF"/>
            <w:noWrap/>
            <w:vAlign w:val="center"/>
          </w:tcPr>
          <w:p w14:paraId="72CCDAAC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lastRenderedPageBreak/>
              <w:t>24</w:t>
            </w:r>
          </w:p>
        </w:tc>
        <w:tc>
          <w:tcPr>
            <w:tcW w:w="4338" w:type="dxa"/>
            <w:noWrap/>
            <w:vAlign w:val="center"/>
          </w:tcPr>
          <w:p w14:paraId="2048F503" w14:textId="77777777" w:rsidR="00C87919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SWITCH DE 8 PUERTOS</w:t>
            </w:r>
          </w:p>
          <w:p w14:paraId="0EAEB448" w14:textId="77777777" w:rsid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Tipo</w:t>
            </w: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Switch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 Ethernet</w:t>
            </w:r>
          </w:p>
          <w:p w14:paraId="19A8318A" w14:textId="5F46EB85" w:rsidR="00C87919" w:rsidRPr="00C87919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Características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>8 puertos, 10/100/1000 Mbps</w:t>
            </w:r>
          </w:p>
          <w:p w14:paraId="37EDEF52" w14:textId="64812B3C" w:rsidR="00C87919" w:rsidRPr="000A5374" w:rsidRDefault="00C87919" w:rsidP="00C87919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 xml:space="preserve">Función </w:t>
            </w:r>
            <w:r w:rsidRPr="00C87919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ab/>
              <w:t xml:space="preserve">Conmutación de red  </w:t>
            </w:r>
          </w:p>
        </w:tc>
        <w:tc>
          <w:tcPr>
            <w:tcW w:w="709" w:type="dxa"/>
            <w:shd w:val="clear" w:color="FFFFFF" w:fill="FFFFFF"/>
            <w:noWrap/>
            <w:vAlign w:val="center"/>
          </w:tcPr>
          <w:p w14:paraId="3E02F9ED" w14:textId="77777777" w:rsidR="00C87919" w:rsidRPr="000A5374" w:rsidRDefault="00C87919" w:rsidP="0066460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851" w:type="dxa"/>
            <w:shd w:val="clear" w:color="FFFFFF" w:fill="FFFFFF"/>
            <w:noWrap/>
            <w:vAlign w:val="center"/>
          </w:tcPr>
          <w:p w14:paraId="133ACA79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134" w:type="dxa"/>
            <w:shd w:val="clear" w:color="FFFFFF" w:fill="FFFFFF"/>
          </w:tcPr>
          <w:p w14:paraId="370BCB60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559" w:type="dxa"/>
            <w:shd w:val="clear" w:color="FFFFFF" w:fill="FFFFFF"/>
          </w:tcPr>
          <w:p w14:paraId="6B3A2B63" w14:textId="77777777" w:rsidR="00C87919" w:rsidRPr="000A5374" w:rsidRDefault="00C87919" w:rsidP="00664608">
            <w:pPr>
              <w:jc w:val="both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bookmarkEnd w:id="1"/>
    </w:tbl>
    <w:p w14:paraId="1E5B4983" w14:textId="77777777" w:rsidR="00F97253" w:rsidRDefault="00F97253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528826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528826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D7F54" w14:textId="77777777" w:rsidR="00AC55C9" w:rsidRDefault="00AC55C9" w:rsidP="00AF3B3E">
      <w:pPr>
        <w:spacing w:after="0" w:line="240" w:lineRule="auto"/>
      </w:pPr>
      <w:r>
        <w:separator/>
      </w:r>
    </w:p>
  </w:endnote>
  <w:endnote w:type="continuationSeparator" w:id="0">
    <w:p w14:paraId="19315D49" w14:textId="77777777" w:rsidR="00AC55C9" w:rsidRDefault="00AC55C9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97253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8EDB6F" w14:textId="77777777" w:rsidR="00AC55C9" w:rsidRDefault="00AC55C9" w:rsidP="00AF3B3E">
      <w:pPr>
        <w:spacing w:after="0" w:line="240" w:lineRule="auto"/>
      </w:pPr>
      <w:r>
        <w:separator/>
      </w:r>
    </w:p>
  </w:footnote>
  <w:footnote w:type="continuationSeparator" w:id="0">
    <w:p w14:paraId="3C0A72F3" w14:textId="77777777" w:rsidR="00AC55C9" w:rsidRDefault="00AC55C9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11505"/>
    <w:multiLevelType w:val="hybridMultilevel"/>
    <w:tmpl w:val="3B544D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8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17"/>
  </w:num>
  <w:num w:numId="11">
    <w:abstractNumId w:val="12"/>
  </w:num>
  <w:num w:numId="12">
    <w:abstractNumId w:val="16"/>
  </w:num>
  <w:num w:numId="13">
    <w:abstractNumId w:val="15"/>
  </w:num>
  <w:num w:numId="14">
    <w:abstractNumId w:val="18"/>
  </w:num>
  <w:num w:numId="15">
    <w:abstractNumId w:val="11"/>
  </w:num>
  <w:num w:numId="16">
    <w:abstractNumId w:val="13"/>
  </w:num>
  <w:num w:numId="17">
    <w:abstractNumId w:val="2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679"/>
    <w:rsid w:val="00334BCB"/>
    <w:rsid w:val="003438E9"/>
    <w:rsid w:val="003648F4"/>
    <w:rsid w:val="00373036"/>
    <w:rsid w:val="00376B14"/>
    <w:rsid w:val="00381812"/>
    <w:rsid w:val="00385FB8"/>
    <w:rsid w:val="00395BFE"/>
    <w:rsid w:val="003A3AD9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B1A21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C55C9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87919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97253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D3E42-E7A2-4934-B674-A3EC3C38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795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2025-09-29T17:24:00Z</dcterms:created>
  <dcterms:modified xsi:type="dcterms:W3CDTF">2025-09-29T20:15:00Z</dcterms:modified>
</cp:coreProperties>
</file>